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68" w:rsidRDefault="00560168" w:rsidP="00560168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ΠΑΡΑΡΤΗΜΑ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III</w:t>
      </w:r>
    </w:p>
    <w:p w:rsidR="00560168" w:rsidRPr="005C62FD" w:rsidRDefault="00560168" w:rsidP="00560168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560168" w:rsidRPr="00C9719C" w:rsidRDefault="00560168" w:rsidP="00560168">
      <w:pPr>
        <w:pStyle w:val="Web"/>
        <w:spacing w:before="120" w:beforeAutospacing="0" w:after="0" w:afterAutospacing="0"/>
        <w:jc w:val="center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ΑΙΤΗΣΗ ΓΙΑ ΕΝΩΣΙΑΚΗ ΤΡΟΠΟΠΟΙΗΣΗ ΤΩΝ ΠΡΟΔΙΑΓΡΑΦΩΝ ΠΡΟΙΟΝΤΟΣ ΠΡΟΣΤΑΤΕΥΟΜΕΝΗΣ ΟΝΟΜΑΣΙΑΣ ΠΡΟΕΛΕΥΣΗΣ Η ΠΡΟΣΤΑΤΕΥΟΜΕΝΗΣ ΓΕΩΓΡΑΦΙΚΗΣ ΕΝΔΕΙΞΗΣ ΚΑΤΑΓΩΓΗΣ ΚΡΑΤΟΥΣ ΜΕΛΟΥΣ </w:t>
      </w:r>
      <w:r w:rsidRPr="0056067F">
        <w:rPr>
          <w:rFonts w:asciiTheme="minorHAnsi" w:hAnsiTheme="minorHAnsi" w:cstheme="minorHAnsi"/>
          <w:sz w:val="23"/>
          <w:szCs w:val="23"/>
        </w:rPr>
        <w:br/>
      </w:r>
      <w:r w:rsidRPr="00C9719C">
        <w:rPr>
          <w:rFonts w:asciiTheme="minorHAnsi" w:hAnsiTheme="minorHAnsi" w:cstheme="minorHAnsi"/>
          <w:bCs/>
          <w:sz w:val="20"/>
          <w:szCs w:val="20"/>
        </w:rPr>
        <w:t>(Κανονισμός (ΕΕ) αριθ. 1151/2012)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1.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>Ονομασία του προϊόντος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[όπως έχει καταχωριστεί]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  <w:lang w:eastAsia="zh-CN"/>
        </w:rPr>
      </w:pP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 xml:space="preserve">Τύπος γεωγραφικής ένδειξης  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[Σημειώστε «X» στο κατάλληλο τετραγωνίδιο:]</w:t>
      </w:r>
      <w:r w:rsidRPr="0056067F">
        <w:rPr>
          <w:rFonts w:asciiTheme="minorHAnsi" w:hAnsiTheme="minorHAnsi" w:cstheme="minorHAnsi"/>
          <w:bCs/>
          <w:sz w:val="23"/>
          <w:szCs w:val="23"/>
        </w:rPr>
        <w:t xml:space="preserve">    ΠΟΠ </w:t>
      </w:r>
      <w:r w:rsidRPr="0056067F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56067F">
        <w:rPr>
          <w:rFonts w:asciiTheme="minorHAnsi" w:hAnsiTheme="minorHAnsi" w:cstheme="minorHAnsi"/>
          <w:bCs/>
          <w:sz w:val="23"/>
          <w:szCs w:val="23"/>
        </w:rPr>
        <w:t xml:space="preserve">      ΠΓΕ </w:t>
      </w:r>
      <w:r w:rsidRPr="0056067F">
        <w:rPr>
          <w:rFonts w:asciiTheme="minorHAnsi" w:hAnsiTheme="minorHAnsi" w:cstheme="minorHAnsi"/>
          <w:sz w:val="23"/>
          <w:szCs w:val="23"/>
        </w:rPr>
        <w:sym w:font="Wingdings 2" w:char="00A3"/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  <w:lang w:eastAsia="zh-CN"/>
        </w:rPr>
      </w:pP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3.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>Αιτούσα ομάδα και έννομο συμφέρον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i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[</w:t>
      </w:r>
      <w:r w:rsidRPr="0056067F">
        <w:rPr>
          <w:rFonts w:asciiTheme="minorHAnsi" w:hAnsiTheme="minorHAnsi" w:cstheme="minorHAnsi"/>
          <w:i/>
          <w:sz w:val="23"/>
          <w:szCs w:val="23"/>
        </w:rPr>
        <w:t>Αναφέρονται το όνομα, η διεύθυνση, ο αριθμός τηλεφώνου και η διεύθυνση ηλεκτρονικού ταχυδρομείου της αιτούσας ομάδας που προτείνει την τροποποίηση. Σε περίπτωση που η διεύθυνση, ο αριθμός τηλεφώνου και η διεύθυνση ηλεκτρονικού ταχυδρομείου αφορούν φυσικό πρόσωπο, δεν μπορούν να συμπεριληφθούν στο παρόν έντυπο και αποστέλλονται χωριστά στην Επιτροπή.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i/>
          <w:sz w:val="23"/>
          <w:szCs w:val="23"/>
        </w:rPr>
        <w:t>Να παρασχεθεί επίσης δήλωση στην οποία επεξηγείται το έννομο συμφέρον της αιτούσας ομάδας.</w:t>
      </w:r>
      <w:r w:rsidRPr="0056067F">
        <w:rPr>
          <w:rFonts w:asciiTheme="minorHAnsi" w:hAnsiTheme="minorHAnsi" w:cstheme="minorHAnsi"/>
          <w:sz w:val="23"/>
          <w:szCs w:val="23"/>
        </w:rPr>
        <w:t>]</w:t>
      </w:r>
    </w:p>
    <w:p w:rsidR="00560168" w:rsidRPr="0056067F" w:rsidRDefault="00560168" w:rsidP="00560168">
      <w:pPr>
        <w:spacing w:before="36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 xml:space="preserve">Κράτος μέλος στο οποία ανήκει η γεωγραφική περιοχή 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...</w:t>
      </w:r>
    </w:p>
    <w:p w:rsidR="00560168" w:rsidRPr="0056067F" w:rsidRDefault="00560168" w:rsidP="00560168">
      <w:pPr>
        <w:spacing w:before="36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5.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>Κεφάλαιο των προδιαγραφών προϊόντος και του ενιαίου εγγράφου που αφορά/-ούν η/οι τροποποίηση/-εις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56067F">
        <w:rPr>
          <w:rFonts w:asciiTheme="minorHAnsi" w:hAnsiTheme="minorHAnsi" w:cstheme="minorHAnsi"/>
          <w:sz w:val="23"/>
          <w:szCs w:val="23"/>
        </w:rPr>
        <w:t xml:space="preserve"> Ονομασία του προϊόντος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56067F">
        <w:rPr>
          <w:rFonts w:asciiTheme="minorHAnsi" w:hAnsiTheme="minorHAnsi" w:cstheme="minorHAnsi"/>
          <w:sz w:val="23"/>
          <w:szCs w:val="23"/>
        </w:rPr>
        <w:t xml:space="preserve"> Δεσμός 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56067F">
        <w:rPr>
          <w:rFonts w:asciiTheme="minorHAnsi" w:hAnsiTheme="minorHAnsi" w:cstheme="minorHAnsi"/>
          <w:sz w:val="23"/>
          <w:szCs w:val="23"/>
        </w:rPr>
        <w:t xml:space="preserve"> Περιορισμοί εμπορίας</w:t>
      </w:r>
    </w:p>
    <w:p w:rsidR="00560168" w:rsidRPr="0056067F" w:rsidRDefault="00560168" w:rsidP="00560168">
      <w:pPr>
        <w:spacing w:before="36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6.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>Τύπος τροποποίησης/-εων</w:t>
      </w:r>
    </w:p>
    <w:p w:rsidR="00560168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[</w:t>
      </w:r>
      <w:r w:rsidRPr="0056067F">
        <w:rPr>
          <w:rFonts w:asciiTheme="minorHAnsi" w:hAnsiTheme="minorHAnsi" w:cstheme="minorHAnsi"/>
          <w:i/>
          <w:sz w:val="23"/>
          <w:szCs w:val="23"/>
        </w:rPr>
        <w:t>Παρέχεται δήλωση στην οποία επεξηγούνται οι λόγοι για τους οποίους η/οι τροποποίηση/-εις εμπίπτει/-ουν στον ορισμό της «</w:t>
      </w:r>
      <w:proofErr w:type="spellStart"/>
      <w:r w:rsidRPr="0056067F">
        <w:rPr>
          <w:rFonts w:asciiTheme="minorHAnsi" w:hAnsiTheme="minorHAnsi" w:cstheme="minorHAnsi"/>
          <w:i/>
          <w:sz w:val="23"/>
          <w:szCs w:val="23"/>
        </w:rPr>
        <w:t>ενωσιακής</w:t>
      </w:r>
      <w:proofErr w:type="spellEnd"/>
      <w:r w:rsidRPr="0056067F">
        <w:rPr>
          <w:rFonts w:asciiTheme="minorHAnsi" w:hAnsiTheme="minorHAnsi" w:cstheme="minorHAnsi"/>
          <w:i/>
          <w:sz w:val="23"/>
          <w:szCs w:val="23"/>
        </w:rPr>
        <w:t xml:space="preserve"> τροποποίησης», όπως προβλέπεται στο άρθρο 53 παράγραφος 2 του κανονισμού (ΕΕ) αριθ. 1151/2012</w:t>
      </w:r>
      <w:r w:rsidRPr="0056067F">
        <w:rPr>
          <w:rFonts w:asciiTheme="minorHAnsi" w:hAnsiTheme="minorHAnsi" w:cstheme="minorHAnsi"/>
          <w:sz w:val="23"/>
          <w:szCs w:val="23"/>
        </w:rPr>
        <w:t>].</w:t>
      </w:r>
    </w:p>
    <w:p w:rsidR="00560168" w:rsidRPr="0056067F" w:rsidRDefault="00560168" w:rsidP="00560168">
      <w:pP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</w:p>
    <w:p w:rsidR="00560168" w:rsidRPr="0056067F" w:rsidRDefault="00560168" w:rsidP="00560168">
      <w:pPr>
        <w:keepNext/>
        <w:spacing w:before="120"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56067F">
        <w:rPr>
          <w:rFonts w:asciiTheme="minorHAnsi" w:hAnsiTheme="minorHAnsi" w:cstheme="minorHAnsi"/>
          <w:b/>
          <w:bCs/>
          <w:sz w:val="23"/>
          <w:szCs w:val="23"/>
        </w:rPr>
        <w:t>7.</w:t>
      </w:r>
      <w:r w:rsidRPr="0056067F">
        <w:rPr>
          <w:rFonts w:asciiTheme="minorHAnsi" w:hAnsiTheme="minorHAnsi" w:cstheme="minorHAnsi"/>
          <w:sz w:val="23"/>
          <w:szCs w:val="23"/>
        </w:rPr>
        <w:tab/>
      </w:r>
      <w:r w:rsidRPr="0056067F">
        <w:rPr>
          <w:rFonts w:asciiTheme="minorHAnsi" w:hAnsiTheme="minorHAnsi" w:cstheme="minorHAnsi"/>
          <w:b/>
          <w:bCs/>
          <w:sz w:val="23"/>
          <w:szCs w:val="23"/>
        </w:rPr>
        <w:t>Τροποποίηση/Τροποποιήσεις</w:t>
      </w:r>
    </w:p>
    <w:p w:rsidR="00560168" w:rsidRDefault="00560168" w:rsidP="00560168">
      <w:pPr>
        <w:pStyle w:val="Web"/>
        <w:jc w:val="both"/>
        <w:rPr>
          <w:rFonts w:asciiTheme="minorHAnsi" w:hAnsiTheme="minorHAnsi" w:cstheme="minorHAnsi"/>
          <w:sz w:val="23"/>
          <w:szCs w:val="23"/>
        </w:rPr>
      </w:pPr>
      <w:r w:rsidRPr="0056067F">
        <w:rPr>
          <w:rFonts w:asciiTheme="minorHAnsi" w:hAnsiTheme="minorHAnsi" w:cstheme="minorHAnsi"/>
          <w:sz w:val="23"/>
          <w:szCs w:val="23"/>
        </w:rPr>
        <w:t>[</w:t>
      </w:r>
      <w:r w:rsidRPr="0056067F">
        <w:rPr>
          <w:rFonts w:asciiTheme="minorHAnsi" w:hAnsiTheme="minorHAnsi" w:cstheme="minorHAnsi"/>
          <w:i/>
          <w:sz w:val="23"/>
          <w:szCs w:val="23"/>
        </w:rPr>
        <w:t xml:space="preserve">Περιγραφή και αιτιολόγηση κάθε τροποποίησης, όπως προβλέπεται στο άρθρο 6α παράγραφος 1 του κατ’ εξουσιοδότηση </w:t>
      </w:r>
      <w:r w:rsidRPr="00C9719C">
        <w:rPr>
          <w:rFonts w:asciiTheme="minorHAnsi" w:hAnsiTheme="minorHAnsi" w:cstheme="minorHAnsi"/>
          <w:i/>
          <w:sz w:val="23"/>
          <w:szCs w:val="23"/>
        </w:rPr>
        <w:t xml:space="preserve">κανονισμού (ΕΕ) αριθ. 664/2014 και στο άρθρο </w:t>
      </w:r>
      <w:r w:rsidRPr="00C9719C">
        <w:rPr>
          <w:rFonts w:asciiTheme="minorHAnsi" w:hAnsiTheme="minorHAnsi" w:cstheme="minorHAnsi"/>
          <w:i/>
          <w:sz w:val="23"/>
          <w:szCs w:val="23"/>
        </w:rPr>
        <w:lastRenderedPageBreak/>
        <w:t>10 του εκτελεστικού κανονισμού (ΕΕ) αριθ. 668/2014.</w:t>
      </w:r>
      <w:r w:rsidRPr="00C9719C">
        <w:rPr>
          <w:rFonts w:asciiTheme="minorHAnsi" w:hAnsiTheme="minorHAnsi" w:cstheme="minorHAnsi"/>
          <w:sz w:val="23"/>
          <w:szCs w:val="23"/>
        </w:rPr>
        <w:t xml:space="preserve"> Η κάθε περιγραφή δεν θα υπερβαίνει τις 2.500 λέξεις ενώ συνολικά η αίτηση δεν θα υπερβαίνει τις 5.000 λέξεις.</w:t>
      </w:r>
      <w:r>
        <w:rPr>
          <w:rFonts w:asciiTheme="minorHAnsi" w:hAnsiTheme="minorHAnsi" w:cstheme="minorHAnsi"/>
          <w:sz w:val="23"/>
          <w:szCs w:val="23"/>
        </w:rPr>
        <w:t>]</w:t>
      </w:r>
      <w:r w:rsidRPr="00C9719C">
        <w:rPr>
          <w:rFonts w:asciiTheme="minorHAnsi" w:hAnsiTheme="minorHAnsi" w:cstheme="minorHAnsi"/>
          <w:sz w:val="23"/>
          <w:szCs w:val="23"/>
        </w:rPr>
        <w:t xml:space="preserve"> </w:t>
      </w:r>
    </w:p>
    <w:p w:rsidR="00C90D8F" w:rsidRPr="00560168" w:rsidRDefault="00C90D8F" w:rsidP="00560168"/>
    <w:sectPr w:rsidR="00C90D8F" w:rsidRPr="00560168" w:rsidSect="00C90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23578"/>
    <w:rsid w:val="00064197"/>
    <w:rsid w:val="004A53C6"/>
    <w:rsid w:val="00560168"/>
    <w:rsid w:val="00714D35"/>
    <w:rsid w:val="00B55526"/>
    <w:rsid w:val="00C90D8F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2023-02-01T09:04:00Z</dcterms:created>
  <dcterms:modified xsi:type="dcterms:W3CDTF">2023-02-01T10:12:00Z</dcterms:modified>
</cp:coreProperties>
</file>