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861" w:rsidRDefault="00576861" w:rsidP="00576861">
      <w:pPr>
        <w:pStyle w:val="ChapterTitle"/>
        <w:rPr>
          <w:rFonts w:asciiTheme="minorHAnsi" w:hAnsiTheme="minorHAnsi" w:cstheme="minorHAnsi"/>
          <w:sz w:val="23"/>
          <w:szCs w:val="23"/>
          <w:lang w:val="el-GR"/>
        </w:rPr>
      </w:pPr>
      <w:r w:rsidRPr="007B0481">
        <w:rPr>
          <w:rFonts w:asciiTheme="minorHAnsi" w:hAnsiTheme="minorHAnsi" w:cstheme="minorHAnsi"/>
          <w:sz w:val="23"/>
          <w:szCs w:val="23"/>
          <w:lang w:val="el-GR"/>
        </w:rPr>
        <w:t>ΠΑΡΑΡΤΗΜΑ ΙΧ</w:t>
      </w:r>
    </w:p>
    <w:p w:rsidR="00576861" w:rsidRPr="007B0481" w:rsidRDefault="00576861" w:rsidP="00576861">
      <w:pPr>
        <w:pStyle w:val="ChapterTitle"/>
        <w:rPr>
          <w:rFonts w:asciiTheme="minorHAnsi" w:hAnsiTheme="minorHAnsi" w:cstheme="minorHAnsi"/>
          <w:sz w:val="23"/>
          <w:szCs w:val="23"/>
          <w:lang w:val="el-GR"/>
        </w:rPr>
      </w:pPr>
      <w:r w:rsidRPr="007B0481">
        <w:rPr>
          <w:rFonts w:asciiTheme="minorHAnsi" w:hAnsiTheme="minorHAnsi" w:cstheme="minorHAnsi"/>
          <w:sz w:val="23"/>
          <w:szCs w:val="23"/>
          <w:lang w:val="el-GR"/>
        </w:rPr>
        <w:t>ΠΡΟΔΙΑΓΡΑΦΕΣ ΠΡΟΪΟΝΤΟΣ ΓΙΑ ΕΓΓΥΗΜΕΝΟ ΠΑΡΑΔΟΣΙΑΚΟ ΙΔΙΟΤΥΠΟ ΠΡΟΪΟΝ</w:t>
      </w:r>
    </w:p>
    <w:p w:rsidR="00576861" w:rsidRPr="007B0481" w:rsidRDefault="00576861" w:rsidP="00576861">
      <w:pPr>
        <w:pStyle w:val="NormalCentered"/>
        <w:rPr>
          <w:rFonts w:asciiTheme="minorHAnsi" w:hAnsiTheme="minorHAnsi" w:cstheme="minorHAnsi"/>
          <w:sz w:val="23"/>
          <w:szCs w:val="23"/>
          <w:lang w:val="el-GR" w:eastAsia="zh-CN"/>
        </w:rPr>
      </w:pPr>
      <w:r w:rsidRPr="007B0481">
        <w:rPr>
          <w:rFonts w:asciiTheme="minorHAnsi" w:hAnsiTheme="minorHAnsi" w:cstheme="minorHAnsi"/>
          <w:sz w:val="23"/>
          <w:szCs w:val="23"/>
          <w:lang w:val="el-GR" w:eastAsia="zh-CN"/>
        </w:rPr>
        <w:t xml:space="preserve">[Αναγράφεται η ονομασία όπως στο σημείο 3.1 κατωτέρω:] </w:t>
      </w:r>
      <w:r w:rsidRPr="007B0481">
        <w:rPr>
          <w:rFonts w:asciiTheme="minorHAnsi" w:hAnsiTheme="minorHAnsi" w:cstheme="minorHAnsi"/>
          <w:b/>
          <w:sz w:val="23"/>
          <w:szCs w:val="23"/>
          <w:lang w:val="el-GR" w:eastAsia="zh-CN"/>
        </w:rPr>
        <w:t>«</w:t>
      </w:r>
      <w:r>
        <w:rPr>
          <w:rFonts w:asciiTheme="minorHAnsi" w:hAnsiTheme="minorHAnsi" w:cstheme="minorHAnsi"/>
          <w:b/>
          <w:sz w:val="23"/>
          <w:szCs w:val="23"/>
          <w:lang w:val="el-GR" w:eastAsia="zh-CN"/>
        </w:rPr>
        <w:t>…</w:t>
      </w:r>
      <w:r w:rsidRPr="007B0481">
        <w:rPr>
          <w:rFonts w:asciiTheme="minorHAnsi" w:hAnsiTheme="minorHAnsi" w:cstheme="minorHAnsi"/>
          <w:b/>
          <w:sz w:val="23"/>
          <w:szCs w:val="23"/>
          <w:lang w:val="el-GR" w:eastAsia="zh-CN"/>
        </w:rPr>
        <w:t>»</w:t>
      </w:r>
    </w:p>
    <w:p w:rsidR="00576861" w:rsidRPr="007B0481" w:rsidRDefault="00576861" w:rsidP="00576861">
      <w:pPr>
        <w:pStyle w:val="NormalCentered"/>
        <w:rPr>
          <w:rFonts w:asciiTheme="minorHAnsi" w:hAnsiTheme="minorHAnsi" w:cstheme="minorHAnsi"/>
          <w:sz w:val="23"/>
          <w:szCs w:val="23"/>
          <w:lang w:val="el-GR" w:eastAsia="zh-CN"/>
        </w:rPr>
      </w:pPr>
      <w:r w:rsidRPr="007B0481">
        <w:rPr>
          <w:rFonts w:asciiTheme="minorHAnsi" w:hAnsiTheme="minorHAnsi" w:cstheme="minorHAnsi"/>
          <w:sz w:val="23"/>
          <w:szCs w:val="23"/>
          <w:lang w:val="el-GR" w:eastAsia="zh-CN"/>
        </w:rPr>
        <w:t>ΕΕ αριθ.: [μόνο για χρήση ΕΕ]</w:t>
      </w:r>
    </w:p>
    <w:p w:rsidR="00576861" w:rsidRPr="007B0481" w:rsidRDefault="00576861" w:rsidP="00576861">
      <w:pPr>
        <w:pStyle w:val="NormalCentered"/>
        <w:rPr>
          <w:rFonts w:asciiTheme="minorHAnsi" w:hAnsiTheme="minorHAnsi" w:cstheme="minorHAnsi"/>
          <w:b/>
          <w:sz w:val="23"/>
          <w:szCs w:val="23"/>
          <w:lang w:val="el-GR"/>
        </w:rPr>
      </w:pPr>
      <w:r w:rsidRPr="007B0481">
        <w:rPr>
          <w:rFonts w:asciiTheme="minorHAnsi" w:hAnsiTheme="minorHAnsi" w:cstheme="minorHAnsi"/>
          <w:sz w:val="23"/>
          <w:szCs w:val="23"/>
          <w:lang w:val="el-GR" w:eastAsia="zh-CN"/>
        </w:rPr>
        <w:t xml:space="preserve">Κράτος μέλος ή τρίτη χώρα </w:t>
      </w:r>
    </w:p>
    <w:p w:rsidR="00576861" w:rsidRPr="007B0481" w:rsidRDefault="00576861" w:rsidP="00576861">
      <w:pPr>
        <w:pStyle w:val="1"/>
        <w:rPr>
          <w:rFonts w:asciiTheme="minorHAnsi" w:hAnsiTheme="minorHAnsi" w:cstheme="minorHAnsi"/>
          <w:color w:val="auto"/>
          <w:sz w:val="23"/>
          <w:szCs w:val="23"/>
        </w:rPr>
      </w:pPr>
      <w:r w:rsidRPr="007B0481">
        <w:rPr>
          <w:rFonts w:asciiTheme="minorHAnsi" w:hAnsiTheme="minorHAnsi" w:cstheme="minorHAnsi"/>
          <w:color w:val="auto"/>
          <w:sz w:val="23"/>
          <w:szCs w:val="23"/>
        </w:rPr>
        <w:t>1. ΟΝΟΜΑΣΙΑ(-ΕΣ) ΠΡΟΣ ΚΑΤΑΧΩΡΙΣΗ</w:t>
      </w:r>
    </w:p>
    <w:p w:rsidR="00576861" w:rsidRPr="007B0481" w:rsidRDefault="00576861" w:rsidP="00576861">
      <w:pPr>
        <w:pStyle w:val="Text1"/>
        <w:rPr>
          <w:rFonts w:asciiTheme="minorHAnsi" w:hAnsiTheme="minorHAnsi" w:cstheme="minorHAnsi"/>
          <w:sz w:val="23"/>
          <w:szCs w:val="23"/>
          <w:lang w:val="es-ES"/>
        </w:rPr>
      </w:pPr>
      <w:r w:rsidRPr="007B0481">
        <w:rPr>
          <w:rFonts w:asciiTheme="minorHAnsi" w:hAnsiTheme="minorHAnsi" w:cstheme="minorHAnsi"/>
          <w:sz w:val="23"/>
          <w:szCs w:val="23"/>
          <w:lang w:val="el-GR" w:eastAsia="zh-CN"/>
        </w:rPr>
        <w:t>«…»</w:t>
      </w:r>
    </w:p>
    <w:p w:rsidR="00576861" w:rsidRPr="007B0481" w:rsidRDefault="00576861" w:rsidP="00576861">
      <w:pPr>
        <w:pStyle w:val="1"/>
        <w:rPr>
          <w:rFonts w:asciiTheme="minorHAnsi" w:hAnsiTheme="minorHAnsi" w:cstheme="minorHAnsi"/>
          <w:b w:val="0"/>
          <w:color w:val="auto"/>
          <w:sz w:val="23"/>
          <w:szCs w:val="23"/>
        </w:rPr>
      </w:pPr>
      <w:r w:rsidRPr="007B0481">
        <w:rPr>
          <w:rFonts w:asciiTheme="minorHAnsi" w:hAnsiTheme="minorHAnsi" w:cstheme="minorHAnsi"/>
          <w:color w:val="auto"/>
          <w:sz w:val="23"/>
          <w:szCs w:val="23"/>
        </w:rPr>
        <w:t xml:space="preserve">2. ΤΥΠΟΣ ΠΡΟΪΟΝΤΟΣ </w:t>
      </w:r>
      <w:r w:rsidRPr="007B0481">
        <w:rPr>
          <w:rFonts w:asciiTheme="minorHAnsi" w:hAnsiTheme="minorHAnsi" w:cstheme="minorHAnsi"/>
          <w:b w:val="0"/>
          <w:color w:val="auto"/>
          <w:sz w:val="23"/>
          <w:szCs w:val="23"/>
        </w:rPr>
        <w:t xml:space="preserve">[όπως στο παράρτημα </w:t>
      </w:r>
      <w:r w:rsidRPr="007B0481">
        <w:rPr>
          <w:rFonts w:asciiTheme="minorHAnsi" w:hAnsiTheme="minorHAnsi" w:cstheme="minorHAnsi"/>
          <w:b w:val="0"/>
          <w:color w:val="auto"/>
          <w:sz w:val="23"/>
          <w:szCs w:val="23"/>
          <w:lang w:val="en-US"/>
        </w:rPr>
        <w:t>IV</w:t>
      </w:r>
      <w:r w:rsidRPr="007B0481">
        <w:rPr>
          <w:rFonts w:asciiTheme="minorHAnsi" w:hAnsiTheme="minorHAnsi" w:cstheme="minorHAnsi"/>
          <w:b w:val="0"/>
          <w:color w:val="auto"/>
          <w:sz w:val="23"/>
          <w:szCs w:val="23"/>
        </w:rPr>
        <w:t>]</w:t>
      </w:r>
    </w:p>
    <w:p w:rsidR="00576861" w:rsidRPr="007B0481" w:rsidRDefault="00576861" w:rsidP="00576861">
      <w:pPr>
        <w:pStyle w:val="Text1"/>
        <w:rPr>
          <w:rFonts w:asciiTheme="minorHAnsi" w:hAnsiTheme="minorHAnsi" w:cstheme="minorHAnsi"/>
          <w:sz w:val="23"/>
          <w:szCs w:val="23"/>
          <w:lang w:val="el-GR"/>
        </w:rPr>
      </w:pPr>
      <w:r w:rsidRPr="007B0481">
        <w:rPr>
          <w:rFonts w:asciiTheme="minorHAnsi" w:hAnsiTheme="minorHAnsi" w:cstheme="minorHAnsi"/>
          <w:sz w:val="23"/>
          <w:szCs w:val="23"/>
          <w:lang w:val="el-GR"/>
        </w:rPr>
        <w:t>….</w:t>
      </w:r>
    </w:p>
    <w:p w:rsidR="00576861" w:rsidRPr="007B0481" w:rsidRDefault="00576861" w:rsidP="00576861">
      <w:pPr>
        <w:pStyle w:val="1"/>
        <w:rPr>
          <w:rFonts w:asciiTheme="minorHAnsi" w:hAnsiTheme="minorHAnsi" w:cstheme="minorHAnsi"/>
          <w:color w:val="auto"/>
          <w:sz w:val="23"/>
          <w:szCs w:val="23"/>
        </w:rPr>
      </w:pPr>
      <w:r w:rsidRPr="007B0481">
        <w:rPr>
          <w:rFonts w:asciiTheme="minorHAnsi" w:hAnsiTheme="minorHAnsi" w:cstheme="minorHAnsi"/>
          <w:color w:val="auto"/>
          <w:sz w:val="23"/>
          <w:szCs w:val="23"/>
        </w:rPr>
        <w:t>3. ΑΙΤΙΟΛΟΓΗΣΗ ΤΗΣ ΚΑΤΑΧΩΡΙΣΗΣ</w:t>
      </w:r>
    </w:p>
    <w:p w:rsidR="00576861" w:rsidRPr="007B0481" w:rsidRDefault="00576861" w:rsidP="00576861">
      <w:pPr>
        <w:pStyle w:val="2"/>
        <w:rPr>
          <w:rFonts w:asciiTheme="minorHAnsi" w:hAnsiTheme="minorHAnsi" w:cstheme="minorHAnsi"/>
          <w:color w:val="auto"/>
          <w:sz w:val="23"/>
          <w:szCs w:val="23"/>
        </w:rPr>
      </w:pPr>
      <w:r w:rsidRPr="007B0481">
        <w:rPr>
          <w:rFonts w:asciiTheme="minorHAnsi" w:hAnsiTheme="minorHAnsi" w:cstheme="minorHAnsi"/>
          <w:color w:val="auto"/>
          <w:sz w:val="23"/>
          <w:szCs w:val="23"/>
        </w:rPr>
        <w:t>3.1. Πρόκειται για προϊόν το οποίο:</w:t>
      </w:r>
    </w:p>
    <w:p w:rsidR="00576861" w:rsidRPr="007B0481" w:rsidRDefault="00576861" w:rsidP="00576861">
      <w:pPr>
        <w:pStyle w:val="Text1"/>
        <w:rPr>
          <w:rFonts w:asciiTheme="minorHAnsi" w:hAnsiTheme="minorHAnsi" w:cstheme="minorHAnsi"/>
          <w:sz w:val="23"/>
          <w:szCs w:val="23"/>
          <w:lang w:val="el-GR"/>
        </w:rPr>
      </w:pPr>
      <w:r w:rsidRPr="007B0481">
        <w:rPr>
          <w:rFonts w:asciiTheme="minorHAnsi" w:hAnsiTheme="minorHAnsi" w:cstheme="minorHAnsi"/>
          <w:sz w:val="23"/>
          <w:szCs w:val="23"/>
        </w:rPr>
        <w:sym w:font="Wingdings 2" w:char="00A3"/>
      </w:r>
      <w:r w:rsidRPr="007B0481">
        <w:rPr>
          <w:rFonts w:asciiTheme="minorHAnsi" w:hAnsiTheme="minorHAnsi" w:cstheme="minorHAnsi"/>
          <w:sz w:val="23"/>
          <w:szCs w:val="23"/>
          <w:lang w:val="el-GR"/>
        </w:rPr>
        <w:t xml:space="preserve">παρασκευάζεται με τρόπο παραγωγής, μεταποίησης ή σύνθεσης που αντιστοιχεί στην παραδοσιακή πρακτική για το εν λόγω προϊόν ή τρόφιμο </w:t>
      </w:r>
    </w:p>
    <w:p w:rsidR="00576861" w:rsidRPr="007B0481" w:rsidRDefault="00576861" w:rsidP="00576861">
      <w:pPr>
        <w:pStyle w:val="Text1"/>
        <w:rPr>
          <w:rFonts w:asciiTheme="minorHAnsi" w:hAnsiTheme="minorHAnsi" w:cstheme="minorHAnsi"/>
          <w:sz w:val="23"/>
          <w:szCs w:val="23"/>
          <w:lang w:val="el-GR"/>
        </w:rPr>
      </w:pPr>
      <w:r w:rsidRPr="007B0481">
        <w:rPr>
          <w:rFonts w:asciiTheme="minorHAnsi" w:hAnsiTheme="minorHAnsi" w:cstheme="minorHAnsi"/>
          <w:sz w:val="23"/>
          <w:szCs w:val="23"/>
        </w:rPr>
        <w:sym w:font="Wingdings 2" w:char="00A3"/>
      </w:r>
      <w:r w:rsidRPr="007B0481">
        <w:rPr>
          <w:rFonts w:asciiTheme="minorHAnsi" w:hAnsiTheme="minorHAnsi" w:cstheme="minorHAnsi"/>
          <w:sz w:val="23"/>
          <w:szCs w:val="23"/>
          <w:lang w:val="el-GR"/>
        </w:rPr>
        <w:t>παράγεται από πρώτες ύλες ή συστατικά που είναι τα χρησιμοποιούμενα παραδοσιακά.</w:t>
      </w:r>
    </w:p>
    <w:p w:rsidR="00576861" w:rsidRPr="007B0481" w:rsidRDefault="00576861" w:rsidP="00576861">
      <w:pPr>
        <w:pStyle w:val="Text1"/>
        <w:rPr>
          <w:rFonts w:asciiTheme="minorHAnsi" w:hAnsiTheme="minorHAnsi" w:cstheme="minorHAnsi"/>
          <w:sz w:val="23"/>
          <w:szCs w:val="23"/>
          <w:lang w:val="el-GR"/>
        </w:rPr>
      </w:pPr>
      <w:r w:rsidRPr="007B0481">
        <w:rPr>
          <w:rFonts w:asciiTheme="minorHAnsi" w:hAnsiTheme="minorHAnsi" w:cstheme="minorHAnsi"/>
          <w:sz w:val="23"/>
          <w:szCs w:val="23"/>
          <w:lang w:val="el-GR"/>
        </w:rPr>
        <w:t>[Παρέχονται επεξηγήσεις]</w:t>
      </w:r>
    </w:p>
    <w:p w:rsidR="00576861" w:rsidRPr="007B0481" w:rsidRDefault="00576861" w:rsidP="00576861">
      <w:pPr>
        <w:pStyle w:val="2"/>
        <w:rPr>
          <w:rFonts w:asciiTheme="minorHAnsi" w:hAnsiTheme="minorHAnsi" w:cstheme="minorHAnsi"/>
          <w:color w:val="auto"/>
          <w:sz w:val="23"/>
          <w:szCs w:val="23"/>
        </w:rPr>
      </w:pPr>
      <w:r w:rsidRPr="007B0481">
        <w:rPr>
          <w:rFonts w:asciiTheme="minorHAnsi" w:hAnsiTheme="minorHAnsi" w:cstheme="minorHAnsi"/>
          <w:color w:val="auto"/>
          <w:sz w:val="23"/>
          <w:szCs w:val="23"/>
        </w:rPr>
        <w:t>3.2. Πρόκειται για ονομασία η οποία:</w:t>
      </w:r>
    </w:p>
    <w:p w:rsidR="00576861" w:rsidRPr="007B0481" w:rsidRDefault="00576861" w:rsidP="00576861">
      <w:pPr>
        <w:pStyle w:val="Text1"/>
        <w:rPr>
          <w:rFonts w:asciiTheme="minorHAnsi" w:hAnsiTheme="minorHAnsi" w:cstheme="minorHAnsi"/>
          <w:sz w:val="23"/>
          <w:szCs w:val="23"/>
          <w:lang w:val="el-GR"/>
        </w:rPr>
      </w:pPr>
      <w:r w:rsidRPr="007B0481">
        <w:rPr>
          <w:rFonts w:asciiTheme="minorHAnsi" w:hAnsiTheme="minorHAnsi" w:cstheme="minorHAnsi"/>
          <w:sz w:val="23"/>
          <w:szCs w:val="23"/>
        </w:rPr>
        <w:sym w:font="Wingdings 2" w:char="00A3"/>
      </w:r>
      <w:r w:rsidRPr="007B0481">
        <w:rPr>
          <w:rFonts w:asciiTheme="minorHAnsi" w:hAnsiTheme="minorHAnsi" w:cstheme="minorHAnsi"/>
          <w:sz w:val="23"/>
          <w:szCs w:val="23"/>
          <w:lang w:val="el-GR"/>
        </w:rPr>
        <w:t xml:space="preserve"> χρησιμοποιείται κατά παράδοση για την περιγραφή του ιδιότυπου προϊόντος</w:t>
      </w:r>
    </w:p>
    <w:p w:rsidR="00576861" w:rsidRPr="007B0481" w:rsidRDefault="00576861" w:rsidP="00576861">
      <w:pPr>
        <w:pStyle w:val="Text1"/>
        <w:rPr>
          <w:rFonts w:asciiTheme="minorHAnsi" w:hAnsiTheme="minorHAnsi" w:cstheme="minorHAnsi"/>
          <w:sz w:val="23"/>
          <w:szCs w:val="23"/>
          <w:lang w:val="el-GR"/>
        </w:rPr>
      </w:pPr>
      <w:r w:rsidRPr="007B0481">
        <w:rPr>
          <w:rFonts w:asciiTheme="minorHAnsi" w:hAnsiTheme="minorHAnsi" w:cstheme="minorHAnsi"/>
          <w:sz w:val="23"/>
          <w:szCs w:val="23"/>
        </w:rPr>
        <w:sym w:font="Wingdings 2" w:char="00A3"/>
      </w:r>
      <w:r w:rsidRPr="007B0481">
        <w:rPr>
          <w:rFonts w:asciiTheme="minorHAnsi" w:hAnsiTheme="minorHAnsi" w:cstheme="minorHAnsi"/>
          <w:sz w:val="23"/>
          <w:szCs w:val="23"/>
          <w:lang w:val="el-GR"/>
        </w:rPr>
        <w:t xml:space="preserve"> προσδιορίζει τον παραδοσιακό χαρακτήρα ή τον ιδιότυπο χαρακτήρα του προϊόντος</w:t>
      </w:r>
    </w:p>
    <w:p w:rsidR="00576861" w:rsidRPr="007B0481" w:rsidRDefault="00576861" w:rsidP="00576861">
      <w:pPr>
        <w:pStyle w:val="Text1"/>
        <w:rPr>
          <w:rFonts w:asciiTheme="minorHAnsi" w:hAnsiTheme="minorHAnsi" w:cstheme="minorHAnsi"/>
          <w:sz w:val="23"/>
          <w:szCs w:val="23"/>
          <w:lang w:val="el-GR"/>
        </w:rPr>
      </w:pPr>
      <w:r w:rsidRPr="007B0481">
        <w:rPr>
          <w:rFonts w:asciiTheme="minorHAnsi" w:hAnsiTheme="minorHAnsi" w:cstheme="minorHAnsi"/>
          <w:sz w:val="23"/>
          <w:szCs w:val="23"/>
          <w:lang w:val="el-GR"/>
        </w:rPr>
        <w:t>[Παρέχονται επεξηγήσεις]</w:t>
      </w:r>
    </w:p>
    <w:p w:rsidR="00576861" w:rsidRPr="007B0481" w:rsidRDefault="00576861" w:rsidP="00576861">
      <w:pPr>
        <w:pStyle w:val="1"/>
        <w:rPr>
          <w:rFonts w:asciiTheme="minorHAnsi" w:hAnsiTheme="minorHAnsi" w:cstheme="minorHAnsi"/>
          <w:color w:val="auto"/>
          <w:sz w:val="23"/>
          <w:szCs w:val="23"/>
        </w:rPr>
      </w:pPr>
      <w:r w:rsidRPr="007B0481">
        <w:rPr>
          <w:rFonts w:asciiTheme="minorHAnsi" w:hAnsiTheme="minorHAnsi" w:cstheme="minorHAnsi"/>
          <w:color w:val="auto"/>
          <w:sz w:val="23"/>
          <w:szCs w:val="23"/>
        </w:rPr>
        <w:t>4. ΠΕΡΙΓΡΑΦΗ</w:t>
      </w:r>
    </w:p>
    <w:p w:rsidR="00576861" w:rsidRPr="007B0481" w:rsidRDefault="00576861" w:rsidP="00576861">
      <w:pPr>
        <w:pStyle w:val="2"/>
        <w:ind w:left="426" w:hanging="426"/>
        <w:jc w:val="both"/>
        <w:rPr>
          <w:rFonts w:asciiTheme="minorHAnsi" w:hAnsiTheme="minorHAnsi" w:cstheme="minorHAnsi"/>
          <w:color w:val="auto"/>
          <w:sz w:val="23"/>
          <w:szCs w:val="23"/>
        </w:rPr>
      </w:pPr>
      <w:r w:rsidRPr="007B0481">
        <w:rPr>
          <w:rFonts w:asciiTheme="minorHAnsi" w:hAnsiTheme="minorHAnsi" w:cstheme="minorHAnsi"/>
          <w:color w:val="auto"/>
          <w:sz w:val="23"/>
          <w:szCs w:val="23"/>
        </w:rPr>
        <w:t xml:space="preserve">4.1. Περιγραφή του προϊόντος το οποίο φέρει την ονομασία του σημείου 1, συμπεριλαμβανομένων των κύριων φυσικών, χημικών, μικροβιολογικών ή οργανοληπτικών χαρακτηριστικών, από την οποία προκύπτει ο ιδιότυπος χαρακτήρας του προϊόντος (άρθρο 7 παράγραφος 2 του </w:t>
      </w:r>
      <w:r>
        <w:rPr>
          <w:rFonts w:asciiTheme="minorHAnsi" w:hAnsiTheme="minorHAnsi" w:cstheme="minorHAnsi"/>
          <w:color w:val="auto"/>
          <w:sz w:val="23"/>
          <w:szCs w:val="23"/>
        </w:rPr>
        <w:t xml:space="preserve">εκτελεστικού </w:t>
      </w:r>
      <w:r w:rsidRPr="007B0481">
        <w:rPr>
          <w:rFonts w:asciiTheme="minorHAnsi" w:hAnsiTheme="minorHAnsi" w:cstheme="minorHAnsi"/>
          <w:color w:val="auto"/>
          <w:sz w:val="23"/>
          <w:szCs w:val="23"/>
        </w:rPr>
        <w:t>κανονισμού</w:t>
      </w:r>
      <w:r>
        <w:rPr>
          <w:rFonts w:asciiTheme="minorHAnsi" w:hAnsiTheme="minorHAnsi" w:cstheme="minorHAnsi"/>
          <w:color w:val="auto"/>
          <w:sz w:val="23"/>
          <w:szCs w:val="23"/>
        </w:rPr>
        <w:t xml:space="preserve"> (ΕΕ) αριθ. 668/2014</w:t>
      </w:r>
      <w:r w:rsidRPr="007B0481">
        <w:rPr>
          <w:rFonts w:asciiTheme="minorHAnsi" w:hAnsiTheme="minorHAnsi" w:cstheme="minorHAnsi"/>
          <w:color w:val="auto"/>
          <w:sz w:val="23"/>
          <w:szCs w:val="23"/>
        </w:rPr>
        <w:t>)</w:t>
      </w:r>
    </w:p>
    <w:p w:rsidR="00576861" w:rsidRPr="007B0481" w:rsidRDefault="00576861" w:rsidP="00576861">
      <w:pPr>
        <w:pStyle w:val="Text1"/>
        <w:ind w:left="426"/>
        <w:rPr>
          <w:rFonts w:asciiTheme="minorHAnsi" w:hAnsiTheme="minorHAnsi" w:cstheme="minorHAnsi"/>
          <w:sz w:val="23"/>
          <w:szCs w:val="23"/>
          <w:lang w:val="el-GR"/>
        </w:rPr>
      </w:pPr>
      <w:r w:rsidRPr="007B0481">
        <w:rPr>
          <w:rFonts w:asciiTheme="minorHAnsi" w:hAnsiTheme="minorHAnsi" w:cstheme="minorHAnsi"/>
          <w:sz w:val="23"/>
          <w:szCs w:val="23"/>
          <w:lang w:val="el-GR"/>
        </w:rPr>
        <w:t>…</w:t>
      </w:r>
    </w:p>
    <w:p w:rsidR="00576861" w:rsidRPr="007B0481" w:rsidRDefault="00576861" w:rsidP="00576861">
      <w:pPr>
        <w:pStyle w:val="2"/>
        <w:ind w:left="426" w:hanging="426"/>
        <w:jc w:val="both"/>
        <w:rPr>
          <w:rFonts w:asciiTheme="minorHAnsi" w:hAnsiTheme="minorHAnsi" w:cstheme="minorHAnsi"/>
          <w:color w:val="auto"/>
          <w:sz w:val="23"/>
          <w:szCs w:val="23"/>
        </w:rPr>
      </w:pPr>
      <w:r w:rsidRPr="007B0481">
        <w:rPr>
          <w:rFonts w:asciiTheme="minorHAnsi" w:hAnsiTheme="minorHAnsi" w:cstheme="minorHAnsi"/>
          <w:color w:val="auto"/>
          <w:sz w:val="23"/>
          <w:szCs w:val="23"/>
        </w:rPr>
        <w:t xml:space="preserve">4.2. Περιγραφή της μεθόδου παραγωγής του προϊόντος το οποίο φέρει την ονομασία του σημείου 1, την οποία οφείλουν να ακολουθούν οι παραγωγοί, συμπεριλαμβανομένων, κατά περίπτωση, του είδους και των χαρακτηριστικών των χρησιμοποιούμενων πρώτων υλών ή συστατικών, και της μεθόδου παρασκευής του προϊόντος (άρθρο 7 παράγραφος 2 του </w:t>
      </w:r>
      <w:r>
        <w:rPr>
          <w:rFonts w:asciiTheme="minorHAnsi" w:hAnsiTheme="minorHAnsi" w:cstheme="minorHAnsi"/>
          <w:color w:val="auto"/>
          <w:sz w:val="23"/>
          <w:szCs w:val="23"/>
        </w:rPr>
        <w:t xml:space="preserve">εκτελεστικού </w:t>
      </w:r>
      <w:r w:rsidRPr="007B0481">
        <w:rPr>
          <w:rFonts w:asciiTheme="minorHAnsi" w:hAnsiTheme="minorHAnsi" w:cstheme="minorHAnsi"/>
          <w:color w:val="auto"/>
          <w:sz w:val="23"/>
          <w:szCs w:val="23"/>
        </w:rPr>
        <w:t>κανονισμού</w:t>
      </w:r>
      <w:r>
        <w:rPr>
          <w:rFonts w:asciiTheme="minorHAnsi" w:hAnsiTheme="minorHAnsi" w:cstheme="minorHAnsi"/>
          <w:color w:val="auto"/>
          <w:sz w:val="23"/>
          <w:szCs w:val="23"/>
        </w:rPr>
        <w:t xml:space="preserve"> (ΕΕ) αριθ. 668/2014</w:t>
      </w:r>
      <w:r w:rsidRPr="007B0481">
        <w:rPr>
          <w:rFonts w:asciiTheme="minorHAnsi" w:hAnsiTheme="minorHAnsi" w:cstheme="minorHAnsi"/>
          <w:color w:val="auto"/>
          <w:sz w:val="23"/>
          <w:szCs w:val="23"/>
        </w:rPr>
        <w:t>)</w:t>
      </w:r>
    </w:p>
    <w:p w:rsidR="00576861" w:rsidRPr="0056067F" w:rsidRDefault="00576861" w:rsidP="00576861">
      <w:pPr>
        <w:pStyle w:val="Text1"/>
        <w:ind w:left="567" w:hanging="141"/>
        <w:rPr>
          <w:rFonts w:asciiTheme="minorHAnsi" w:hAnsiTheme="minorHAnsi" w:cstheme="minorHAnsi"/>
          <w:sz w:val="23"/>
          <w:szCs w:val="23"/>
          <w:lang w:val="el-GR"/>
        </w:rPr>
      </w:pPr>
      <w:r w:rsidRPr="007B0481">
        <w:rPr>
          <w:rFonts w:asciiTheme="minorHAnsi" w:hAnsiTheme="minorHAnsi" w:cstheme="minorHAnsi"/>
          <w:sz w:val="23"/>
          <w:szCs w:val="23"/>
          <w:lang w:val="el-GR"/>
        </w:rPr>
        <w:t>…</w:t>
      </w:r>
    </w:p>
    <w:p w:rsidR="00576861" w:rsidRPr="0056067F" w:rsidRDefault="00576861" w:rsidP="00576861">
      <w:pPr>
        <w:pStyle w:val="Text1"/>
        <w:ind w:left="567" w:hanging="141"/>
        <w:rPr>
          <w:rFonts w:asciiTheme="minorHAnsi" w:hAnsiTheme="minorHAnsi" w:cstheme="minorHAnsi"/>
          <w:sz w:val="23"/>
          <w:szCs w:val="23"/>
          <w:lang w:val="el-GR"/>
        </w:rPr>
      </w:pPr>
    </w:p>
    <w:p w:rsidR="00576861" w:rsidRPr="007B0481" w:rsidRDefault="00576861" w:rsidP="00576861">
      <w:pPr>
        <w:pStyle w:val="2"/>
        <w:ind w:left="426" w:hanging="426"/>
        <w:jc w:val="both"/>
        <w:rPr>
          <w:rFonts w:asciiTheme="minorHAnsi" w:hAnsiTheme="minorHAnsi" w:cstheme="minorHAnsi"/>
          <w:color w:val="auto"/>
          <w:sz w:val="23"/>
          <w:szCs w:val="23"/>
        </w:rPr>
      </w:pPr>
      <w:r w:rsidRPr="007B0481">
        <w:rPr>
          <w:rFonts w:asciiTheme="minorHAnsi" w:hAnsiTheme="minorHAnsi" w:cstheme="minorHAnsi"/>
          <w:color w:val="auto"/>
          <w:sz w:val="23"/>
          <w:szCs w:val="23"/>
        </w:rPr>
        <w:t xml:space="preserve">4.3. Περιγραφή των κύριων στοιχείων που αποδεικνύουν τον παραδοσιακό χαρακτήρα του προϊόντος (άρθρο 7 παράγραφος 2 του </w:t>
      </w:r>
      <w:r>
        <w:rPr>
          <w:rFonts w:asciiTheme="minorHAnsi" w:hAnsiTheme="minorHAnsi" w:cstheme="minorHAnsi"/>
          <w:color w:val="auto"/>
          <w:sz w:val="23"/>
          <w:szCs w:val="23"/>
        </w:rPr>
        <w:t xml:space="preserve">εκτελεστικού </w:t>
      </w:r>
      <w:r w:rsidRPr="007B0481">
        <w:rPr>
          <w:rFonts w:asciiTheme="minorHAnsi" w:hAnsiTheme="minorHAnsi" w:cstheme="minorHAnsi"/>
          <w:color w:val="auto"/>
          <w:sz w:val="23"/>
          <w:szCs w:val="23"/>
        </w:rPr>
        <w:t>κανονισμού</w:t>
      </w:r>
      <w:r>
        <w:rPr>
          <w:rFonts w:asciiTheme="minorHAnsi" w:hAnsiTheme="minorHAnsi" w:cstheme="minorHAnsi"/>
          <w:color w:val="auto"/>
          <w:sz w:val="23"/>
          <w:szCs w:val="23"/>
        </w:rPr>
        <w:t xml:space="preserve"> (ΕΕ) αριθ. 668/2014</w:t>
      </w:r>
      <w:r w:rsidRPr="007B0481">
        <w:rPr>
          <w:rFonts w:asciiTheme="minorHAnsi" w:hAnsiTheme="minorHAnsi" w:cstheme="minorHAnsi"/>
          <w:color w:val="auto"/>
          <w:sz w:val="23"/>
          <w:szCs w:val="23"/>
        </w:rPr>
        <w:t>)</w:t>
      </w:r>
    </w:p>
    <w:p w:rsidR="00576861" w:rsidRPr="007B0481" w:rsidRDefault="00576861" w:rsidP="00576861">
      <w:pPr>
        <w:pStyle w:val="Text1"/>
        <w:ind w:hanging="424"/>
        <w:rPr>
          <w:rFonts w:asciiTheme="minorHAnsi" w:hAnsiTheme="minorHAnsi" w:cstheme="minorHAnsi"/>
          <w:sz w:val="23"/>
          <w:szCs w:val="23"/>
          <w:lang w:val="el-GR"/>
        </w:rPr>
      </w:pPr>
      <w:r w:rsidRPr="007B0481">
        <w:rPr>
          <w:rFonts w:asciiTheme="minorHAnsi" w:hAnsiTheme="minorHAnsi" w:cstheme="minorHAnsi"/>
          <w:sz w:val="23"/>
          <w:szCs w:val="23"/>
          <w:lang w:val="el-GR"/>
        </w:rPr>
        <w:t>…</w:t>
      </w:r>
    </w:p>
    <w:p w:rsidR="00576861" w:rsidRPr="007B0481" w:rsidRDefault="00576861" w:rsidP="00576861">
      <w:pPr>
        <w:pStyle w:val="a4"/>
        <w:ind w:left="360"/>
        <w:jc w:val="right"/>
        <w:rPr>
          <w:rFonts w:asciiTheme="minorHAnsi" w:hAnsiTheme="minorHAnsi" w:cstheme="minorHAnsi"/>
          <w:b/>
          <w:sz w:val="23"/>
          <w:szCs w:val="23"/>
        </w:rPr>
      </w:pPr>
    </w:p>
    <w:p w:rsidR="00576861" w:rsidRPr="007B0481" w:rsidRDefault="00576861" w:rsidP="00576861">
      <w:pPr>
        <w:pStyle w:val="a4"/>
        <w:ind w:left="360"/>
        <w:jc w:val="right"/>
        <w:rPr>
          <w:rFonts w:asciiTheme="minorHAnsi" w:hAnsiTheme="minorHAnsi" w:cstheme="minorHAnsi"/>
          <w:b/>
          <w:sz w:val="23"/>
          <w:szCs w:val="23"/>
        </w:rPr>
      </w:pPr>
    </w:p>
    <w:p w:rsidR="00576861" w:rsidRPr="007B0481" w:rsidRDefault="00576861" w:rsidP="00576861">
      <w:pPr>
        <w:pStyle w:val="a4"/>
        <w:ind w:left="360"/>
        <w:jc w:val="right"/>
        <w:rPr>
          <w:rFonts w:asciiTheme="minorHAnsi" w:hAnsiTheme="minorHAnsi" w:cstheme="minorHAnsi"/>
          <w:b/>
          <w:sz w:val="23"/>
          <w:szCs w:val="23"/>
        </w:rPr>
      </w:pPr>
    </w:p>
    <w:p w:rsidR="00576861" w:rsidRPr="007B0481" w:rsidRDefault="00576861" w:rsidP="00576861">
      <w:pPr>
        <w:pStyle w:val="a4"/>
        <w:ind w:left="360"/>
        <w:jc w:val="right"/>
        <w:rPr>
          <w:rFonts w:asciiTheme="minorHAnsi" w:hAnsiTheme="minorHAnsi" w:cstheme="minorHAnsi"/>
          <w:b/>
          <w:sz w:val="23"/>
          <w:szCs w:val="23"/>
        </w:rPr>
      </w:pPr>
    </w:p>
    <w:p w:rsidR="00576861" w:rsidRPr="007B0481" w:rsidRDefault="00576861" w:rsidP="00576861">
      <w:pPr>
        <w:pStyle w:val="a4"/>
        <w:ind w:left="360"/>
        <w:jc w:val="right"/>
        <w:rPr>
          <w:rFonts w:asciiTheme="minorHAnsi" w:hAnsiTheme="minorHAnsi" w:cstheme="minorHAnsi"/>
          <w:b/>
          <w:sz w:val="23"/>
          <w:szCs w:val="23"/>
        </w:rPr>
      </w:pPr>
    </w:p>
    <w:p w:rsidR="00576861" w:rsidRPr="007B0481" w:rsidRDefault="00576861" w:rsidP="00576861">
      <w:pPr>
        <w:pStyle w:val="a4"/>
        <w:ind w:left="360"/>
        <w:jc w:val="right"/>
        <w:rPr>
          <w:rFonts w:asciiTheme="minorHAnsi" w:hAnsiTheme="minorHAnsi" w:cstheme="minorHAnsi"/>
          <w:b/>
          <w:sz w:val="23"/>
          <w:szCs w:val="23"/>
        </w:rPr>
      </w:pPr>
    </w:p>
    <w:p w:rsidR="00576861" w:rsidRPr="007B0481" w:rsidRDefault="00576861" w:rsidP="00576861">
      <w:pPr>
        <w:pStyle w:val="a4"/>
        <w:ind w:left="360"/>
        <w:jc w:val="right"/>
        <w:rPr>
          <w:rFonts w:asciiTheme="minorHAnsi" w:hAnsiTheme="minorHAnsi" w:cstheme="minorHAnsi"/>
          <w:b/>
          <w:sz w:val="23"/>
          <w:szCs w:val="23"/>
        </w:rPr>
      </w:pPr>
    </w:p>
    <w:p w:rsidR="00576861" w:rsidRPr="007B0481" w:rsidRDefault="00576861" w:rsidP="00576861">
      <w:pPr>
        <w:pStyle w:val="a4"/>
        <w:ind w:left="360"/>
        <w:jc w:val="right"/>
        <w:rPr>
          <w:rFonts w:asciiTheme="minorHAnsi" w:hAnsiTheme="minorHAnsi" w:cstheme="minorHAnsi"/>
          <w:b/>
          <w:sz w:val="23"/>
          <w:szCs w:val="23"/>
        </w:rPr>
      </w:pPr>
    </w:p>
    <w:p w:rsidR="00576861" w:rsidRPr="007B0481" w:rsidRDefault="00576861" w:rsidP="00576861">
      <w:pPr>
        <w:pStyle w:val="a4"/>
        <w:ind w:left="360"/>
        <w:jc w:val="right"/>
        <w:rPr>
          <w:rFonts w:asciiTheme="minorHAnsi" w:hAnsiTheme="minorHAnsi" w:cstheme="minorHAnsi"/>
          <w:b/>
          <w:sz w:val="23"/>
          <w:szCs w:val="23"/>
        </w:rPr>
      </w:pPr>
    </w:p>
    <w:p w:rsidR="00576861" w:rsidRPr="007B0481" w:rsidRDefault="00576861" w:rsidP="00576861">
      <w:pPr>
        <w:pStyle w:val="a4"/>
        <w:ind w:left="360"/>
        <w:jc w:val="right"/>
        <w:rPr>
          <w:rFonts w:asciiTheme="minorHAnsi" w:hAnsiTheme="minorHAnsi" w:cstheme="minorHAnsi"/>
          <w:b/>
          <w:sz w:val="23"/>
          <w:szCs w:val="23"/>
        </w:rPr>
      </w:pPr>
    </w:p>
    <w:p w:rsidR="00576861" w:rsidRPr="007B0481" w:rsidRDefault="00576861" w:rsidP="00576861">
      <w:pPr>
        <w:pStyle w:val="a4"/>
        <w:ind w:left="360"/>
        <w:jc w:val="right"/>
        <w:rPr>
          <w:rFonts w:asciiTheme="minorHAnsi" w:hAnsiTheme="minorHAnsi" w:cstheme="minorHAnsi"/>
          <w:b/>
          <w:sz w:val="23"/>
          <w:szCs w:val="23"/>
        </w:rPr>
      </w:pPr>
    </w:p>
    <w:p w:rsidR="00576861" w:rsidRPr="007B0481" w:rsidRDefault="00576861" w:rsidP="00576861">
      <w:pPr>
        <w:pStyle w:val="a4"/>
        <w:ind w:left="360"/>
        <w:jc w:val="right"/>
        <w:rPr>
          <w:rFonts w:asciiTheme="minorHAnsi" w:hAnsiTheme="minorHAnsi" w:cstheme="minorHAnsi"/>
          <w:b/>
          <w:sz w:val="23"/>
          <w:szCs w:val="23"/>
        </w:rPr>
      </w:pPr>
    </w:p>
    <w:p w:rsidR="00576861" w:rsidRPr="007B0481" w:rsidRDefault="00576861" w:rsidP="00576861">
      <w:pPr>
        <w:pStyle w:val="a4"/>
        <w:ind w:left="360"/>
        <w:jc w:val="right"/>
        <w:rPr>
          <w:rFonts w:asciiTheme="minorHAnsi" w:hAnsiTheme="minorHAnsi" w:cstheme="minorHAnsi"/>
          <w:b/>
          <w:sz w:val="23"/>
          <w:szCs w:val="23"/>
        </w:rPr>
      </w:pPr>
    </w:p>
    <w:p w:rsidR="00576861" w:rsidRPr="007B0481" w:rsidRDefault="00576861" w:rsidP="00576861">
      <w:pPr>
        <w:pStyle w:val="a4"/>
        <w:ind w:left="360"/>
        <w:jc w:val="right"/>
        <w:rPr>
          <w:rFonts w:asciiTheme="minorHAnsi" w:hAnsiTheme="minorHAnsi" w:cstheme="minorHAnsi"/>
          <w:b/>
          <w:sz w:val="23"/>
          <w:szCs w:val="23"/>
        </w:rPr>
      </w:pPr>
    </w:p>
    <w:p w:rsidR="00576861" w:rsidRPr="007B0481" w:rsidRDefault="00576861" w:rsidP="00576861">
      <w:pPr>
        <w:pStyle w:val="a4"/>
        <w:ind w:left="360"/>
        <w:jc w:val="right"/>
        <w:rPr>
          <w:rFonts w:asciiTheme="minorHAnsi" w:hAnsiTheme="minorHAnsi" w:cstheme="minorHAnsi"/>
          <w:b/>
          <w:sz w:val="23"/>
          <w:szCs w:val="23"/>
        </w:rPr>
      </w:pPr>
    </w:p>
    <w:p w:rsidR="00576861" w:rsidRPr="007B0481" w:rsidRDefault="00576861" w:rsidP="00576861">
      <w:pPr>
        <w:pStyle w:val="a4"/>
        <w:ind w:left="360"/>
        <w:jc w:val="right"/>
        <w:rPr>
          <w:rFonts w:asciiTheme="minorHAnsi" w:hAnsiTheme="minorHAnsi" w:cstheme="minorHAnsi"/>
          <w:b/>
          <w:sz w:val="23"/>
          <w:szCs w:val="23"/>
        </w:rPr>
      </w:pPr>
    </w:p>
    <w:p w:rsidR="00576861" w:rsidRPr="007B0481" w:rsidRDefault="00576861" w:rsidP="00576861">
      <w:pPr>
        <w:pStyle w:val="a4"/>
        <w:ind w:left="360"/>
        <w:jc w:val="right"/>
        <w:rPr>
          <w:rFonts w:asciiTheme="minorHAnsi" w:hAnsiTheme="minorHAnsi" w:cstheme="minorHAnsi"/>
          <w:b/>
          <w:sz w:val="23"/>
          <w:szCs w:val="23"/>
        </w:rPr>
      </w:pPr>
    </w:p>
    <w:p w:rsidR="00576861" w:rsidRPr="007B0481" w:rsidRDefault="00576861" w:rsidP="00576861">
      <w:pPr>
        <w:pStyle w:val="a4"/>
        <w:ind w:left="360"/>
        <w:jc w:val="right"/>
        <w:rPr>
          <w:rFonts w:asciiTheme="minorHAnsi" w:hAnsiTheme="minorHAnsi" w:cstheme="minorHAnsi"/>
          <w:b/>
          <w:sz w:val="23"/>
          <w:szCs w:val="23"/>
        </w:rPr>
      </w:pPr>
    </w:p>
    <w:p w:rsidR="00576861" w:rsidRPr="007B0481" w:rsidRDefault="00576861" w:rsidP="00576861">
      <w:pPr>
        <w:pStyle w:val="a4"/>
        <w:ind w:left="360"/>
        <w:jc w:val="right"/>
        <w:rPr>
          <w:rFonts w:asciiTheme="minorHAnsi" w:hAnsiTheme="minorHAnsi" w:cstheme="minorHAnsi"/>
          <w:b/>
          <w:sz w:val="23"/>
          <w:szCs w:val="23"/>
        </w:rPr>
      </w:pPr>
    </w:p>
    <w:p w:rsidR="00576861" w:rsidRPr="007B0481" w:rsidRDefault="00576861" w:rsidP="00576861">
      <w:pPr>
        <w:pStyle w:val="a4"/>
        <w:ind w:left="360"/>
        <w:jc w:val="right"/>
        <w:rPr>
          <w:rFonts w:asciiTheme="minorHAnsi" w:hAnsiTheme="minorHAnsi" w:cstheme="minorHAnsi"/>
          <w:b/>
          <w:sz w:val="23"/>
          <w:szCs w:val="23"/>
        </w:rPr>
      </w:pPr>
    </w:p>
    <w:p w:rsidR="00576861" w:rsidRPr="007B0481" w:rsidRDefault="00576861" w:rsidP="00576861">
      <w:pPr>
        <w:pStyle w:val="a4"/>
        <w:ind w:left="360"/>
        <w:jc w:val="right"/>
        <w:rPr>
          <w:rFonts w:asciiTheme="minorHAnsi" w:hAnsiTheme="minorHAnsi" w:cstheme="minorHAnsi"/>
          <w:b/>
          <w:sz w:val="23"/>
          <w:szCs w:val="23"/>
        </w:rPr>
      </w:pPr>
    </w:p>
    <w:p w:rsidR="00576861" w:rsidRPr="007B0481" w:rsidRDefault="00576861" w:rsidP="00576861">
      <w:pPr>
        <w:pStyle w:val="a4"/>
        <w:ind w:left="360"/>
        <w:jc w:val="right"/>
        <w:rPr>
          <w:rFonts w:asciiTheme="minorHAnsi" w:hAnsiTheme="minorHAnsi" w:cstheme="minorHAnsi"/>
          <w:b/>
          <w:sz w:val="23"/>
          <w:szCs w:val="23"/>
        </w:rPr>
      </w:pPr>
    </w:p>
    <w:p w:rsidR="00576861" w:rsidRPr="007B0481" w:rsidRDefault="00576861" w:rsidP="00576861">
      <w:pPr>
        <w:pStyle w:val="a4"/>
        <w:ind w:left="360"/>
        <w:jc w:val="right"/>
        <w:rPr>
          <w:rFonts w:asciiTheme="minorHAnsi" w:hAnsiTheme="minorHAnsi" w:cstheme="minorHAnsi"/>
          <w:b/>
          <w:sz w:val="23"/>
          <w:szCs w:val="23"/>
        </w:rPr>
      </w:pPr>
    </w:p>
    <w:p w:rsidR="00576861" w:rsidRPr="007B0481" w:rsidRDefault="00576861" w:rsidP="00576861">
      <w:pPr>
        <w:pStyle w:val="a4"/>
        <w:ind w:left="360"/>
        <w:jc w:val="right"/>
        <w:rPr>
          <w:rFonts w:asciiTheme="minorHAnsi" w:hAnsiTheme="minorHAnsi" w:cstheme="minorHAnsi"/>
          <w:b/>
          <w:sz w:val="23"/>
          <w:szCs w:val="23"/>
        </w:rPr>
      </w:pPr>
    </w:p>
    <w:p w:rsidR="002950D2" w:rsidRPr="007B0481" w:rsidRDefault="002950D2" w:rsidP="00576861">
      <w:pPr>
        <w:pStyle w:val="a4"/>
        <w:jc w:val="center"/>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C90D8F" w:rsidRPr="00EA41D9" w:rsidRDefault="00C90D8F" w:rsidP="00EA41D9"/>
    <w:sectPr w:rsidR="00C90D8F" w:rsidRPr="00EA41D9" w:rsidSect="002950D2">
      <w:pgSz w:w="11906" w:h="16838"/>
      <w:pgMar w:top="1440" w:right="991"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Bahnschrift Light">
    <w:altName w:val="Segoe UI"/>
    <w:charset w:val="A1"/>
    <w:family w:val="swiss"/>
    <w:pitch w:val="variable"/>
    <w:sig w:usb0="A00002C7" w:usb1="00000002" w:usb2="00000000"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EUAlbertina">
    <w:altName w:val="EU Albertina"/>
    <w:panose1 w:val="00000000000000000000"/>
    <w:charset w:val="A1"/>
    <w:family w:val="swiss"/>
    <w:notTrueType/>
    <w:pitch w:val="default"/>
    <w:sig w:usb0="00000081" w:usb1="00000000" w:usb2="00000000" w:usb3="00000000" w:csb0="00000008"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34EB1"/>
    <w:multiLevelType w:val="hybridMultilevel"/>
    <w:tmpl w:val="B21A0506"/>
    <w:lvl w:ilvl="0" w:tplc="5A4A26B6">
      <w:start w:val="1"/>
      <w:numFmt w:val="decimal"/>
      <w:lvlText w:val="%1."/>
      <w:lvlJc w:val="left"/>
      <w:pPr>
        <w:ind w:left="720" w:hanging="360"/>
      </w:pPr>
      <w:rPr>
        <w:rFonts w:hint="default"/>
      </w:rPr>
    </w:lvl>
    <w:lvl w:ilvl="1" w:tplc="68EEF42E" w:tentative="1">
      <w:start w:val="1"/>
      <w:numFmt w:val="lowerLetter"/>
      <w:lvlText w:val="%2."/>
      <w:lvlJc w:val="left"/>
      <w:pPr>
        <w:ind w:left="1440" w:hanging="360"/>
      </w:pPr>
    </w:lvl>
    <w:lvl w:ilvl="2" w:tplc="2A26667A" w:tentative="1">
      <w:start w:val="1"/>
      <w:numFmt w:val="lowerRoman"/>
      <w:lvlText w:val="%3."/>
      <w:lvlJc w:val="right"/>
      <w:pPr>
        <w:ind w:left="2160" w:hanging="180"/>
      </w:pPr>
    </w:lvl>
    <w:lvl w:ilvl="3" w:tplc="D3784204" w:tentative="1">
      <w:start w:val="1"/>
      <w:numFmt w:val="decimal"/>
      <w:lvlText w:val="%4."/>
      <w:lvlJc w:val="left"/>
      <w:pPr>
        <w:ind w:left="2880" w:hanging="360"/>
      </w:pPr>
    </w:lvl>
    <w:lvl w:ilvl="4" w:tplc="FCBC4060" w:tentative="1">
      <w:start w:val="1"/>
      <w:numFmt w:val="lowerLetter"/>
      <w:lvlText w:val="%5."/>
      <w:lvlJc w:val="left"/>
      <w:pPr>
        <w:ind w:left="3600" w:hanging="360"/>
      </w:pPr>
    </w:lvl>
    <w:lvl w:ilvl="5" w:tplc="31141680" w:tentative="1">
      <w:start w:val="1"/>
      <w:numFmt w:val="lowerRoman"/>
      <w:lvlText w:val="%6."/>
      <w:lvlJc w:val="right"/>
      <w:pPr>
        <w:ind w:left="4320" w:hanging="180"/>
      </w:pPr>
    </w:lvl>
    <w:lvl w:ilvl="6" w:tplc="6B180692" w:tentative="1">
      <w:start w:val="1"/>
      <w:numFmt w:val="decimal"/>
      <w:lvlText w:val="%7."/>
      <w:lvlJc w:val="left"/>
      <w:pPr>
        <w:ind w:left="5040" w:hanging="360"/>
      </w:pPr>
    </w:lvl>
    <w:lvl w:ilvl="7" w:tplc="5534473A" w:tentative="1">
      <w:start w:val="1"/>
      <w:numFmt w:val="lowerLetter"/>
      <w:lvlText w:val="%8."/>
      <w:lvlJc w:val="left"/>
      <w:pPr>
        <w:ind w:left="5760" w:hanging="360"/>
      </w:pPr>
    </w:lvl>
    <w:lvl w:ilvl="8" w:tplc="0D665156" w:tentative="1">
      <w:start w:val="1"/>
      <w:numFmt w:val="lowerRoman"/>
      <w:lvlText w:val="%9."/>
      <w:lvlJc w:val="right"/>
      <w:pPr>
        <w:ind w:left="6480" w:hanging="180"/>
      </w:pPr>
    </w:lvl>
  </w:abstractNum>
  <w:abstractNum w:abstractNumId="1">
    <w:nsid w:val="2CF73FE4"/>
    <w:multiLevelType w:val="multilevel"/>
    <w:tmpl w:val="D50CBDF4"/>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31BC2BBC"/>
    <w:multiLevelType w:val="hybridMultilevel"/>
    <w:tmpl w:val="2DE63F00"/>
    <w:lvl w:ilvl="0" w:tplc="BE1CAD20">
      <w:start w:val="6"/>
      <w:numFmt w:val="bullet"/>
      <w:lvlText w:val="-"/>
      <w:lvlJc w:val="left"/>
      <w:pPr>
        <w:ind w:left="1161" w:hanging="360"/>
      </w:pPr>
      <w:rPr>
        <w:rFonts w:ascii="Bahnschrift Light" w:eastAsia="Times New Roman" w:hAnsi="Bahnschrift Light" w:cs="Arial" w:hint="default"/>
      </w:rPr>
    </w:lvl>
    <w:lvl w:ilvl="1" w:tplc="04080003" w:tentative="1">
      <w:start w:val="1"/>
      <w:numFmt w:val="bullet"/>
      <w:lvlText w:val="o"/>
      <w:lvlJc w:val="left"/>
      <w:pPr>
        <w:ind w:left="1881" w:hanging="360"/>
      </w:pPr>
      <w:rPr>
        <w:rFonts w:ascii="Courier New" w:hAnsi="Courier New" w:cs="Courier New" w:hint="default"/>
      </w:rPr>
    </w:lvl>
    <w:lvl w:ilvl="2" w:tplc="04080005" w:tentative="1">
      <w:start w:val="1"/>
      <w:numFmt w:val="bullet"/>
      <w:lvlText w:val=""/>
      <w:lvlJc w:val="left"/>
      <w:pPr>
        <w:ind w:left="2601" w:hanging="360"/>
      </w:pPr>
      <w:rPr>
        <w:rFonts w:ascii="Wingdings" w:hAnsi="Wingdings" w:hint="default"/>
      </w:rPr>
    </w:lvl>
    <w:lvl w:ilvl="3" w:tplc="04080001" w:tentative="1">
      <w:start w:val="1"/>
      <w:numFmt w:val="bullet"/>
      <w:lvlText w:val=""/>
      <w:lvlJc w:val="left"/>
      <w:pPr>
        <w:ind w:left="3321" w:hanging="360"/>
      </w:pPr>
      <w:rPr>
        <w:rFonts w:ascii="Symbol" w:hAnsi="Symbol" w:hint="default"/>
      </w:rPr>
    </w:lvl>
    <w:lvl w:ilvl="4" w:tplc="04080003" w:tentative="1">
      <w:start w:val="1"/>
      <w:numFmt w:val="bullet"/>
      <w:lvlText w:val="o"/>
      <w:lvlJc w:val="left"/>
      <w:pPr>
        <w:ind w:left="4041" w:hanging="360"/>
      </w:pPr>
      <w:rPr>
        <w:rFonts w:ascii="Courier New" w:hAnsi="Courier New" w:cs="Courier New" w:hint="default"/>
      </w:rPr>
    </w:lvl>
    <w:lvl w:ilvl="5" w:tplc="04080005" w:tentative="1">
      <w:start w:val="1"/>
      <w:numFmt w:val="bullet"/>
      <w:lvlText w:val=""/>
      <w:lvlJc w:val="left"/>
      <w:pPr>
        <w:ind w:left="4761" w:hanging="360"/>
      </w:pPr>
      <w:rPr>
        <w:rFonts w:ascii="Wingdings" w:hAnsi="Wingdings" w:hint="default"/>
      </w:rPr>
    </w:lvl>
    <w:lvl w:ilvl="6" w:tplc="04080001" w:tentative="1">
      <w:start w:val="1"/>
      <w:numFmt w:val="bullet"/>
      <w:lvlText w:val=""/>
      <w:lvlJc w:val="left"/>
      <w:pPr>
        <w:ind w:left="5481" w:hanging="360"/>
      </w:pPr>
      <w:rPr>
        <w:rFonts w:ascii="Symbol" w:hAnsi="Symbol" w:hint="default"/>
      </w:rPr>
    </w:lvl>
    <w:lvl w:ilvl="7" w:tplc="04080003" w:tentative="1">
      <w:start w:val="1"/>
      <w:numFmt w:val="bullet"/>
      <w:lvlText w:val="o"/>
      <w:lvlJc w:val="left"/>
      <w:pPr>
        <w:ind w:left="6201" w:hanging="360"/>
      </w:pPr>
      <w:rPr>
        <w:rFonts w:ascii="Courier New" w:hAnsi="Courier New" w:cs="Courier New" w:hint="default"/>
      </w:rPr>
    </w:lvl>
    <w:lvl w:ilvl="8" w:tplc="04080005" w:tentative="1">
      <w:start w:val="1"/>
      <w:numFmt w:val="bullet"/>
      <w:lvlText w:val=""/>
      <w:lvlJc w:val="left"/>
      <w:pPr>
        <w:ind w:left="6921" w:hanging="360"/>
      </w:pPr>
      <w:rPr>
        <w:rFonts w:ascii="Wingdings" w:hAnsi="Wingdings" w:hint="default"/>
      </w:rPr>
    </w:lvl>
  </w:abstractNum>
  <w:abstractNum w:abstractNumId="3">
    <w:nsid w:val="6B3B0B45"/>
    <w:multiLevelType w:val="hybridMultilevel"/>
    <w:tmpl w:val="AA0E7E0C"/>
    <w:lvl w:ilvl="0" w:tplc="0408000F">
      <w:start w:val="6"/>
      <w:numFmt w:val="bullet"/>
      <w:lvlText w:val="-"/>
      <w:lvlJc w:val="left"/>
      <w:pPr>
        <w:tabs>
          <w:tab w:val="num" w:pos="1210"/>
        </w:tabs>
        <w:ind w:left="1210" w:hanging="360"/>
      </w:pPr>
      <w:rPr>
        <w:rFonts w:ascii="Times New Roman" w:eastAsia="Times New Roman" w:hAnsi="Times New Roman" w:cs="Times New Roman" w:hint="default"/>
      </w:rPr>
    </w:lvl>
    <w:lvl w:ilvl="1" w:tplc="04080019" w:tentative="1">
      <w:start w:val="1"/>
      <w:numFmt w:val="bullet"/>
      <w:lvlText w:val="o"/>
      <w:lvlJc w:val="left"/>
      <w:pPr>
        <w:tabs>
          <w:tab w:val="num" w:pos="1930"/>
        </w:tabs>
        <w:ind w:left="1930" w:hanging="360"/>
      </w:pPr>
      <w:rPr>
        <w:rFonts w:ascii="Courier New" w:hAnsi="Courier New" w:hint="default"/>
      </w:rPr>
    </w:lvl>
    <w:lvl w:ilvl="2" w:tplc="0408001B" w:tentative="1">
      <w:start w:val="1"/>
      <w:numFmt w:val="bullet"/>
      <w:lvlText w:val=""/>
      <w:lvlJc w:val="left"/>
      <w:pPr>
        <w:tabs>
          <w:tab w:val="num" w:pos="2650"/>
        </w:tabs>
        <w:ind w:left="2650" w:hanging="360"/>
      </w:pPr>
      <w:rPr>
        <w:rFonts w:ascii="Wingdings" w:hAnsi="Wingdings" w:hint="default"/>
      </w:rPr>
    </w:lvl>
    <w:lvl w:ilvl="3" w:tplc="0408000F" w:tentative="1">
      <w:start w:val="1"/>
      <w:numFmt w:val="bullet"/>
      <w:lvlText w:val=""/>
      <w:lvlJc w:val="left"/>
      <w:pPr>
        <w:tabs>
          <w:tab w:val="num" w:pos="3370"/>
        </w:tabs>
        <w:ind w:left="3370" w:hanging="360"/>
      </w:pPr>
      <w:rPr>
        <w:rFonts w:ascii="Symbol" w:hAnsi="Symbol" w:hint="default"/>
      </w:rPr>
    </w:lvl>
    <w:lvl w:ilvl="4" w:tplc="04080019" w:tentative="1">
      <w:start w:val="1"/>
      <w:numFmt w:val="bullet"/>
      <w:lvlText w:val="o"/>
      <w:lvlJc w:val="left"/>
      <w:pPr>
        <w:tabs>
          <w:tab w:val="num" w:pos="4090"/>
        </w:tabs>
        <w:ind w:left="4090" w:hanging="360"/>
      </w:pPr>
      <w:rPr>
        <w:rFonts w:ascii="Courier New" w:hAnsi="Courier New" w:hint="default"/>
      </w:rPr>
    </w:lvl>
    <w:lvl w:ilvl="5" w:tplc="0408001B" w:tentative="1">
      <w:start w:val="1"/>
      <w:numFmt w:val="bullet"/>
      <w:lvlText w:val=""/>
      <w:lvlJc w:val="left"/>
      <w:pPr>
        <w:tabs>
          <w:tab w:val="num" w:pos="4810"/>
        </w:tabs>
        <w:ind w:left="4810" w:hanging="360"/>
      </w:pPr>
      <w:rPr>
        <w:rFonts w:ascii="Wingdings" w:hAnsi="Wingdings" w:hint="default"/>
      </w:rPr>
    </w:lvl>
    <w:lvl w:ilvl="6" w:tplc="0408000F" w:tentative="1">
      <w:start w:val="1"/>
      <w:numFmt w:val="bullet"/>
      <w:lvlText w:val=""/>
      <w:lvlJc w:val="left"/>
      <w:pPr>
        <w:tabs>
          <w:tab w:val="num" w:pos="5530"/>
        </w:tabs>
        <w:ind w:left="5530" w:hanging="360"/>
      </w:pPr>
      <w:rPr>
        <w:rFonts w:ascii="Symbol" w:hAnsi="Symbol" w:hint="default"/>
      </w:rPr>
    </w:lvl>
    <w:lvl w:ilvl="7" w:tplc="04080019" w:tentative="1">
      <w:start w:val="1"/>
      <w:numFmt w:val="bullet"/>
      <w:lvlText w:val="o"/>
      <w:lvlJc w:val="left"/>
      <w:pPr>
        <w:tabs>
          <w:tab w:val="num" w:pos="6250"/>
        </w:tabs>
        <w:ind w:left="6250" w:hanging="360"/>
      </w:pPr>
      <w:rPr>
        <w:rFonts w:ascii="Courier New" w:hAnsi="Courier New" w:hint="default"/>
      </w:rPr>
    </w:lvl>
    <w:lvl w:ilvl="8" w:tplc="0408001B" w:tentative="1">
      <w:start w:val="1"/>
      <w:numFmt w:val="bullet"/>
      <w:lvlText w:val=""/>
      <w:lvlJc w:val="left"/>
      <w:pPr>
        <w:tabs>
          <w:tab w:val="num" w:pos="6970"/>
        </w:tabs>
        <w:ind w:left="697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4197"/>
    <w:rsid w:val="00064197"/>
    <w:rsid w:val="002950D2"/>
    <w:rsid w:val="004A53C6"/>
    <w:rsid w:val="00576861"/>
    <w:rsid w:val="00714D35"/>
    <w:rsid w:val="007A10D7"/>
    <w:rsid w:val="00901F48"/>
    <w:rsid w:val="00C90D8F"/>
    <w:rsid w:val="00E61CE6"/>
    <w:rsid w:val="00EA41D9"/>
    <w:rsid w:val="00F61DB5"/>
    <w:rsid w:val="00F825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35"/>
    <w:pPr>
      <w:spacing w:after="0" w:line="240" w:lineRule="auto"/>
    </w:pPr>
    <w:rPr>
      <w:rFonts w:ascii="Times New Roman" w:eastAsiaTheme="minorEastAsia" w:hAnsi="Times New Roman" w:cs="Times New Roman"/>
      <w:sz w:val="24"/>
      <w:szCs w:val="24"/>
      <w:lang w:eastAsia="el-GR"/>
    </w:rPr>
  </w:style>
  <w:style w:type="paragraph" w:styleId="1">
    <w:name w:val="heading 1"/>
    <w:basedOn w:val="a"/>
    <w:next w:val="a"/>
    <w:link w:val="1Char"/>
    <w:qFormat/>
    <w:rsid w:val="00714D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714D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64197"/>
    <w:pPr>
      <w:spacing w:before="100" w:beforeAutospacing="1" w:after="100" w:afterAutospacing="1"/>
    </w:pPr>
  </w:style>
  <w:style w:type="paragraph" w:styleId="a3">
    <w:name w:val="List Paragraph"/>
    <w:basedOn w:val="a"/>
    <w:uiPriority w:val="34"/>
    <w:qFormat/>
    <w:rsid w:val="00064197"/>
    <w:pPr>
      <w:spacing w:after="200" w:line="276" w:lineRule="auto"/>
      <w:ind w:left="720"/>
      <w:contextualSpacing/>
    </w:pPr>
    <w:rPr>
      <w:rFonts w:ascii="Calibri" w:eastAsia="Calibri" w:hAnsi="Calibri" w:cs="Calibri"/>
      <w:sz w:val="22"/>
      <w:szCs w:val="22"/>
      <w:lang w:eastAsia="en-US"/>
    </w:rPr>
  </w:style>
  <w:style w:type="character" w:customStyle="1" w:styleId="1Char">
    <w:name w:val="Επικεφαλίδα 1 Char"/>
    <w:basedOn w:val="a0"/>
    <w:link w:val="1"/>
    <w:rsid w:val="00714D35"/>
    <w:rPr>
      <w:rFonts w:asciiTheme="majorHAnsi" w:eastAsiaTheme="majorEastAsia" w:hAnsiTheme="majorHAnsi" w:cstheme="majorBidi"/>
      <w:b/>
      <w:bCs/>
      <w:color w:val="365F91" w:themeColor="accent1" w:themeShade="BF"/>
      <w:sz w:val="28"/>
      <w:szCs w:val="28"/>
      <w:lang w:eastAsia="el-GR"/>
    </w:rPr>
  </w:style>
  <w:style w:type="character" w:customStyle="1" w:styleId="2Char">
    <w:name w:val="Επικεφαλίδα 2 Char"/>
    <w:basedOn w:val="a0"/>
    <w:link w:val="2"/>
    <w:rsid w:val="00714D35"/>
    <w:rPr>
      <w:rFonts w:asciiTheme="majorHAnsi" w:eastAsiaTheme="majorEastAsia" w:hAnsiTheme="majorHAnsi" w:cstheme="majorBidi"/>
      <w:b/>
      <w:bCs/>
      <w:color w:val="4F81BD" w:themeColor="accent1"/>
      <w:sz w:val="26"/>
      <w:szCs w:val="26"/>
      <w:lang w:eastAsia="el-GR"/>
    </w:rPr>
  </w:style>
  <w:style w:type="paragraph" w:customStyle="1" w:styleId="Text1">
    <w:name w:val="Text 1"/>
    <w:basedOn w:val="a"/>
    <w:rsid w:val="00714D35"/>
    <w:pPr>
      <w:spacing w:before="120" w:after="120"/>
      <w:ind w:left="850"/>
      <w:jc w:val="both"/>
    </w:pPr>
    <w:rPr>
      <w:rFonts w:eastAsia="Times New Roman"/>
      <w:lang w:val="en-GB" w:eastAsia="de-DE"/>
    </w:rPr>
  </w:style>
  <w:style w:type="paragraph" w:customStyle="1" w:styleId="NormalCentered">
    <w:name w:val="Normal Centered"/>
    <w:basedOn w:val="a"/>
    <w:rsid w:val="00714D35"/>
    <w:pPr>
      <w:spacing w:before="120" w:after="120"/>
      <w:jc w:val="center"/>
    </w:pPr>
    <w:rPr>
      <w:rFonts w:eastAsia="Times New Roman"/>
      <w:lang w:val="en-GB" w:eastAsia="de-DE"/>
    </w:rPr>
  </w:style>
  <w:style w:type="paragraph" w:customStyle="1" w:styleId="ChapterTitle">
    <w:name w:val="ChapterTitle"/>
    <w:basedOn w:val="a"/>
    <w:next w:val="a"/>
    <w:rsid w:val="00714D35"/>
    <w:pPr>
      <w:keepNext/>
      <w:spacing w:before="120" w:after="360"/>
      <w:jc w:val="center"/>
    </w:pPr>
    <w:rPr>
      <w:rFonts w:eastAsia="Times New Roman"/>
      <w:b/>
      <w:sz w:val="32"/>
      <w:lang w:val="en-GB" w:eastAsia="de-DE"/>
    </w:rPr>
  </w:style>
  <w:style w:type="paragraph" w:customStyle="1" w:styleId="Default">
    <w:name w:val="Default"/>
    <w:rsid w:val="00714D35"/>
    <w:pPr>
      <w:autoSpaceDE w:val="0"/>
      <w:autoSpaceDN w:val="0"/>
      <w:adjustRightInd w:val="0"/>
      <w:spacing w:after="0" w:line="240" w:lineRule="auto"/>
    </w:pPr>
    <w:rPr>
      <w:rFonts w:ascii="EUAlbertina" w:eastAsia="Times New Roman" w:hAnsi="EUAlbertina" w:cs="EUAlbertina"/>
      <w:color w:val="000000"/>
      <w:sz w:val="24"/>
      <w:szCs w:val="24"/>
      <w:lang w:eastAsia="el-GR"/>
    </w:rPr>
  </w:style>
  <w:style w:type="paragraph" w:customStyle="1" w:styleId="20">
    <w:name w:val="Παράγραφος λίστας2"/>
    <w:basedOn w:val="a"/>
    <w:rsid w:val="00EA41D9"/>
    <w:pPr>
      <w:ind w:left="720"/>
    </w:pPr>
    <w:rPr>
      <w:rFonts w:eastAsia="Times New Roman"/>
    </w:rPr>
  </w:style>
  <w:style w:type="paragraph" w:styleId="a4">
    <w:name w:val="header"/>
    <w:basedOn w:val="a"/>
    <w:link w:val="Char"/>
    <w:unhideWhenUsed/>
    <w:rsid w:val="002950D2"/>
    <w:pPr>
      <w:tabs>
        <w:tab w:val="center" w:pos="4153"/>
        <w:tab w:val="right" w:pos="8306"/>
      </w:tabs>
    </w:pPr>
  </w:style>
  <w:style w:type="character" w:customStyle="1" w:styleId="Char">
    <w:name w:val="Κεφαλίδα Char"/>
    <w:basedOn w:val="a0"/>
    <w:link w:val="a4"/>
    <w:rsid w:val="002950D2"/>
    <w:rPr>
      <w:rFonts w:ascii="Times New Roman" w:eastAsiaTheme="minorEastAsia" w:hAnsi="Times New Roman" w:cs="Times New Roman"/>
      <w:sz w:val="24"/>
      <w:szCs w:val="24"/>
      <w:lang w:eastAsia="el-GR"/>
    </w:rPr>
  </w:style>
  <w:style w:type="paragraph" w:styleId="a5">
    <w:name w:val="Body Text"/>
    <w:basedOn w:val="a"/>
    <w:link w:val="Char0"/>
    <w:rsid w:val="002950D2"/>
    <w:pPr>
      <w:jc w:val="both"/>
    </w:pPr>
    <w:rPr>
      <w:rFonts w:eastAsia="Times New Roman"/>
      <w:sz w:val="22"/>
      <w:szCs w:val="20"/>
    </w:rPr>
  </w:style>
  <w:style w:type="character" w:customStyle="1" w:styleId="Char0">
    <w:name w:val="Σώμα κειμένου Char"/>
    <w:basedOn w:val="a0"/>
    <w:link w:val="a5"/>
    <w:rsid w:val="002950D2"/>
    <w:rPr>
      <w:rFonts w:ascii="Times New Roman" w:eastAsia="Times New Roman" w:hAnsi="Times New Roman" w:cs="Times New Roman"/>
      <w:szCs w:val="20"/>
      <w:lang w:eastAsia="el-GR"/>
    </w:rPr>
  </w:style>
  <w:style w:type="paragraph" w:customStyle="1" w:styleId="Text2">
    <w:name w:val="Text 2"/>
    <w:basedOn w:val="a"/>
    <w:rsid w:val="002950D2"/>
    <w:pPr>
      <w:spacing w:before="120" w:after="120"/>
      <w:ind w:left="850"/>
      <w:jc w:val="both"/>
    </w:pPr>
    <w:rPr>
      <w:rFonts w:eastAsia="Times New Roman"/>
      <w:lang w:val="en-GB"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268</Words>
  <Characters>1448</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2023-02-01T09:04:00Z</dcterms:created>
  <dcterms:modified xsi:type="dcterms:W3CDTF">2023-02-01T09:53:00Z</dcterms:modified>
</cp:coreProperties>
</file>