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2E" w:rsidRDefault="0071652E" w:rsidP="0071652E">
      <w:pPr>
        <w:pStyle w:val="Web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550B1">
        <w:rPr>
          <w:rFonts w:asciiTheme="minorHAnsi" w:hAnsiTheme="minorHAnsi" w:cstheme="minorHAnsi"/>
          <w:b/>
          <w:sz w:val="23"/>
          <w:szCs w:val="23"/>
        </w:rPr>
        <w:t xml:space="preserve">ΠΑΡΑΡΤΗΜΑ  </w:t>
      </w:r>
      <w:r w:rsidRPr="00B550B1">
        <w:rPr>
          <w:rFonts w:asciiTheme="minorHAnsi" w:hAnsiTheme="minorHAnsi" w:cstheme="minorHAnsi"/>
          <w:b/>
          <w:sz w:val="23"/>
          <w:szCs w:val="23"/>
          <w:lang w:val="en-US"/>
        </w:rPr>
        <w:t>XV</w:t>
      </w:r>
    </w:p>
    <w:p w:rsidR="0071652E" w:rsidRDefault="0071652E" w:rsidP="0071652E">
      <w:pPr>
        <w:spacing w:before="240" w:line="312" w:lineRule="atLeast"/>
        <w:jc w:val="center"/>
        <w:textAlignment w:val="baseline"/>
        <w:rPr>
          <w:rFonts w:asciiTheme="minorHAnsi" w:hAnsiTheme="minorHAnsi"/>
          <w:b/>
          <w:bCs/>
          <w:color w:val="444444"/>
          <w:sz w:val="23"/>
          <w:szCs w:val="23"/>
        </w:rPr>
      </w:pPr>
      <w:r>
        <w:rPr>
          <w:rFonts w:asciiTheme="minorHAnsi" w:hAnsiTheme="minorHAnsi"/>
          <w:b/>
          <w:bCs/>
          <w:color w:val="444444"/>
          <w:sz w:val="23"/>
          <w:szCs w:val="23"/>
        </w:rPr>
        <w:t xml:space="preserve">ΑΙΤΙΟΛΟΓΗΜΕΝΗ ΔΗΛΩΣΗ ΕΝΣΤΑΣΗΣ </w:t>
      </w:r>
    </w:p>
    <w:p w:rsidR="0071652E" w:rsidRPr="00B550B1" w:rsidRDefault="0071652E" w:rsidP="0071652E">
      <w:pPr>
        <w:spacing w:before="240" w:line="312" w:lineRule="atLeast"/>
        <w:jc w:val="center"/>
        <w:textAlignment w:val="baseline"/>
        <w:rPr>
          <w:rFonts w:asciiTheme="minorHAnsi" w:hAnsiTheme="minorHAnsi"/>
          <w:b/>
          <w:bCs/>
          <w:color w:val="444444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2"/>
        <w:gridCol w:w="1837"/>
        <w:gridCol w:w="1677"/>
        <w:gridCol w:w="1870"/>
      </w:tblGrid>
      <w:tr w:rsidR="0071652E" w:rsidRPr="00B550B1" w:rsidTr="003C45D6"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before="60" w:after="60" w:line="312" w:lineRule="atLeast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[Επιλέγεται ένα, με «X»:]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4"/>
              <w:gridCol w:w="1062"/>
            </w:tblGrid>
            <w:tr w:rsidR="0071652E" w:rsidRPr="00B550B1" w:rsidTr="003C45D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71652E" w:rsidRPr="00B550B1" w:rsidRDefault="0071652E" w:rsidP="003C45D6">
                  <w:pPr>
                    <w:spacing w:line="312" w:lineRule="atLeast"/>
                    <w:jc w:val="both"/>
                    <w:textAlignment w:val="baseline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692430">
                    <w:rPr>
                      <w:rFonts w:asciiTheme="minorHAnsi" w:eastAsia="MS Mincho" w:hAnsi="MS Mincho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71652E" w:rsidRPr="00B550B1" w:rsidRDefault="0071652E" w:rsidP="003C45D6">
                  <w:pPr>
                    <w:spacing w:line="312" w:lineRule="atLeast"/>
                    <w:jc w:val="both"/>
                    <w:textAlignment w:val="baseline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692430">
                    <w:rPr>
                      <w:rFonts w:asciiTheme="minorHAnsi" w:hAnsiTheme="minorHAnsi"/>
                      <w:sz w:val="23"/>
                      <w:szCs w:val="23"/>
                    </w:rPr>
                    <w:t>ΠΟΠ</w:t>
                  </w:r>
                </w:p>
              </w:tc>
            </w:tr>
          </w:tbl>
          <w:p w:rsidR="0071652E" w:rsidRPr="00B550B1" w:rsidRDefault="0071652E" w:rsidP="003C45D6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8"/>
              <w:gridCol w:w="898"/>
            </w:tblGrid>
            <w:tr w:rsidR="0071652E" w:rsidRPr="00B550B1" w:rsidTr="003C45D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71652E" w:rsidRPr="00B550B1" w:rsidRDefault="0071652E" w:rsidP="003C45D6">
                  <w:pPr>
                    <w:spacing w:line="312" w:lineRule="atLeast"/>
                    <w:jc w:val="both"/>
                    <w:textAlignment w:val="baseline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692430">
                    <w:rPr>
                      <w:rFonts w:asciiTheme="minorHAnsi" w:eastAsia="MS Mincho" w:hAnsi="MS Mincho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71652E" w:rsidRPr="00B550B1" w:rsidRDefault="0071652E" w:rsidP="003C45D6">
                  <w:pPr>
                    <w:spacing w:line="312" w:lineRule="atLeast"/>
                    <w:jc w:val="both"/>
                    <w:textAlignment w:val="baseline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692430">
                    <w:rPr>
                      <w:rFonts w:asciiTheme="minorHAnsi" w:hAnsiTheme="minorHAnsi"/>
                      <w:sz w:val="23"/>
                      <w:szCs w:val="23"/>
                    </w:rPr>
                    <w:t>ΠΓΕ</w:t>
                  </w:r>
                </w:p>
              </w:tc>
            </w:tr>
          </w:tbl>
          <w:p w:rsidR="0071652E" w:rsidRPr="00B550B1" w:rsidRDefault="0071652E" w:rsidP="003C45D6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3"/>
              <w:gridCol w:w="1096"/>
            </w:tblGrid>
            <w:tr w:rsidR="0071652E" w:rsidRPr="00B550B1" w:rsidTr="003C45D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71652E" w:rsidRPr="00B550B1" w:rsidRDefault="0071652E" w:rsidP="003C45D6">
                  <w:pPr>
                    <w:spacing w:line="312" w:lineRule="atLeast"/>
                    <w:jc w:val="both"/>
                    <w:textAlignment w:val="baseline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692430">
                    <w:rPr>
                      <w:rFonts w:asciiTheme="minorHAnsi" w:eastAsia="MS Mincho" w:hAnsi="MS Mincho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71652E" w:rsidRPr="00B550B1" w:rsidRDefault="0071652E" w:rsidP="003C45D6">
                  <w:pPr>
                    <w:spacing w:line="312" w:lineRule="atLeast"/>
                    <w:jc w:val="both"/>
                    <w:textAlignment w:val="baseline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692430">
                    <w:rPr>
                      <w:rFonts w:asciiTheme="minorHAnsi" w:hAnsiTheme="minorHAnsi"/>
                      <w:sz w:val="23"/>
                      <w:szCs w:val="23"/>
                    </w:rPr>
                    <w:t>ΕΠΙΠ</w:t>
                  </w:r>
                </w:p>
              </w:tc>
            </w:tr>
          </w:tbl>
          <w:p w:rsidR="0071652E" w:rsidRPr="00B550B1" w:rsidRDefault="0071652E" w:rsidP="003C45D6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b/>
          <w:bCs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1.   Ονομασία του προϊόντος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color w:val="444444"/>
          <w:sz w:val="23"/>
          <w:szCs w:val="23"/>
        </w:rPr>
        <w:t>[όπως έχει δημοσιευθεί στην </w:t>
      </w:r>
      <w:r w:rsidRPr="00692430">
        <w:rPr>
          <w:rFonts w:asciiTheme="minorHAnsi" w:hAnsiTheme="minorHAnsi"/>
          <w:i/>
          <w:iCs/>
          <w:color w:val="444444"/>
          <w:sz w:val="23"/>
          <w:szCs w:val="23"/>
        </w:rPr>
        <w:t>Επίσημη Εφημερίδα (ΕΕ)</w:t>
      </w:r>
      <w:r w:rsidRPr="00692430">
        <w:rPr>
          <w:rFonts w:asciiTheme="minorHAnsi" w:hAnsiTheme="minorHAnsi"/>
          <w:color w:val="444444"/>
          <w:sz w:val="23"/>
          <w:szCs w:val="23"/>
        </w:rPr>
        <w:t>]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color w:val="444444"/>
          <w:sz w:val="23"/>
          <w:szCs w:val="23"/>
        </w:rPr>
        <w:t>…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b/>
          <w:bCs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2.   Επίσημα στοιχεία αναφοράς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color w:val="444444"/>
          <w:sz w:val="23"/>
          <w:szCs w:val="23"/>
        </w:rPr>
        <w:t>[όπως έχει δημοσιευθεί στην </w:t>
      </w:r>
      <w:r w:rsidRPr="00692430">
        <w:rPr>
          <w:rFonts w:asciiTheme="minorHAnsi" w:hAnsiTheme="minorHAnsi"/>
          <w:i/>
          <w:iCs/>
          <w:color w:val="444444"/>
          <w:sz w:val="23"/>
          <w:szCs w:val="23"/>
        </w:rPr>
        <w:t>Επίσημη Εφημερίδα (ΕΕ)</w:t>
      </w:r>
      <w:r w:rsidRPr="00692430">
        <w:rPr>
          <w:rFonts w:asciiTheme="minorHAnsi" w:hAnsiTheme="minorHAnsi"/>
          <w:color w:val="444444"/>
          <w:sz w:val="23"/>
          <w:szCs w:val="23"/>
        </w:rPr>
        <w:t>]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Αριθμός αναφοράς: </w:t>
      </w:r>
      <w:r w:rsidRPr="00692430">
        <w:rPr>
          <w:rFonts w:asciiTheme="minorHAnsi" w:hAnsiTheme="minorHAnsi"/>
          <w:color w:val="444444"/>
          <w:sz w:val="23"/>
          <w:szCs w:val="23"/>
        </w:rPr>
        <w:t>…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Ημερομηνία δημοσίευσης στην </w:t>
      </w:r>
      <w:r w:rsidRPr="00692430">
        <w:rPr>
          <w:rFonts w:asciiTheme="minorHAnsi" w:hAnsiTheme="minorHAnsi"/>
          <w:b/>
          <w:bCs/>
          <w:i/>
          <w:iCs/>
          <w:color w:val="444444"/>
          <w:sz w:val="23"/>
          <w:szCs w:val="23"/>
        </w:rPr>
        <w:t>ΕΕ</w:t>
      </w: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: </w:t>
      </w:r>
      <w:r w:rsidRPr="00692430">
        <w:rPr>
          <w:rFonts w:asciiTheme="minorHAnsi" w:hAnsiTheme="minorHAnsi"/>
          <w:color w:val="444444"/>
          <w:sz w:val="23"/>
          <w:szCs w:val="23"/>
        </w:rPr>
        <w:t>…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b/>
          <w:bCs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3.   Στοιχεία επικοινωνίας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75"/>
        <w:gridCol w:w="3487"/>
        <w:gridCol w:w="2824"/>
      </w:tblGrid>
      <w:tr w:rsidR="0071652E" w:rsidRPr="00B550B1" w:rsidTr="003C45D6"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before="60" w:after="60" w:line="312" w:lineRule="atLeast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Υπεύθυνος επικοινωνίας: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before="60" w:after="60" w:line="312" w:lineRule="atLeast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Τίτλος (κύριος, κυρία): …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before="60" w:after="60" w:line="312" w:lineRule="atLeast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Ονοματεπώνυμο: …</w:t>
            </w:r>
          </w:p>
        </w:tc>
      </w:tr>
    </w:tbl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Ομάδα/οργανισμός/άτομο: </w:t>
      </w:r>
      <w:r w:rsidRPr="00692430">
        <w:rPr>
          <w:rFonts w:asciiTheme="minorHAnsi" w:hAnsiTheme="minorHAnsi"/>
          <w:color w:val="444444"/>
          <w:sz w:val="23"/>
          <w:szCs w:val="23"/>
        </w:rPr>
        <w:t>…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i/>
          <w:iCs/>
          <w:color w:val="444444"/>
          <w:sz w:val="23"/>
          <w:szCs w:val="23"/>
        </w:rPr>
        <w:t>ή εθνική αρχή: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color w:val="444444"/>
          <w:sz w:val="23"/>
          <w:szCs w:val="23"/>
        </w:rPr>
        <w:t> 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Τμήμα: </w:t>
      </w:r>
      <w:r w:rsidRPr="00692430">
        <w:rPr>
          <w:rFonts w:asciiTheme="minorHAnsi" w:hAnsiTheme="minorHAnsi"/>
          <w:color w:val="444444"/>
          <w:sz w:val="23"/>
          <w:szCs w:val="23"/>
        </w:rPr>
        <w:t>…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Διεύθυνση: </w:t>
      </w:r>
      <w:r w:rsidRPr="00692430">
        <w:rPr>
          <w:rFonts w:asciiTheme="minorHAnsi" w:hAnsiTheme="minorHAnsi"/>
          <w:color w:val="444444"/>
          <w:sz w:val="23"/>
          <w:szCs w:val="23"/>
        </w:rPr>
        <w:t>…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Τηλέφωνο </w:t>
      </w:r>
      <w:r w:rsidRPr="00692430">
        <w:rPr>
          <w:rFonts w:asciiTheme="minorHAnsi" w:hAnsiTheme="minorHAnsi"/>
          <w:color w:val="444444"/>
          <w:sz w:val="23"/>
          <w:szCs w:val="23"/>
        </w:rPr>
        <w:t>+ …</w:t>
      </w:r>
    </w:p>
    <w:p w:rsidR="0071652E" w:rsidRPr="007E63F0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Ηλεκτρονική διεύθυνση: </w:t>
      </w:r>
      <w:r w:rsidRPr="00692430">
        <w:rPr>
          <w:rFonts w:asciiTheme="minorHAnsi" w:hAnsiTheme="minorHAnsi"/>
          <w:color w:val="444444"/>
          <w:sz w:val="23"/>
          <w:szCs w:val="23"/>
        </w:rPr>
        <w:t>…</w:t>
      </w:r>
    </w:p>
    <w:p w:rsidR="0071652E" w:rsidRPr="007E63F0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b/>
          <w:bCs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4.   Αιτιολόγηση της ένστασης: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color w:val="444444"/>
          <w:sz w:val="23"/>
          <w:szCs w:val="23"/>
        </w:rPr>
        <w:t>Για τις ΠΟΠ και ΠΓΕ: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9551"/>
      </w:tblGrid>
      <w:tr w:rsidR="0071652E" w:rsidRPr="00B550B1" w:rsidTr="003C45D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eastAsia="MS Mincho" w:hAnsi="MS Mincho"/>
                <w:sz w:val="23"/>
                <w:szCs w:val="23"/>
              </w:rPr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Μη συμμόρφωση με τους όρους του άρθρου 5 και του άρθρου 7 παράγραφος 1 του κανονισμού (ΕΕ) αριθ. 1151/2012</w:t>
            </w:r>
          </w:p>
        </w:tc>
      </w:tr>
    </w:tbl>
    <w:p w:rsidR="0071652E" w:rsidRPr="00B550B1" w:rsidRDefault="0071652E" w:rsidP="0071652E">
      <w:pPr>
        <w:spacing w:line="250" w:lineRule="atLeast"/>
        <w:textAlignment w:val="baseline"/>
        <w:rPr>
          <w:rFonts w:asciiTheme="minorHAnsi" w:hAnsiTheme="minorHAnsi"/>
          <w:vanish/>
          <w:color w:val="444444"/>
          <w:sz w:val="23"/>
          <w:szCs w:val="23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9551"/>
      </w:tblGrid>
      <w:tr w:rsidR="0071652E" w:rsidRPr="00B550B1" w:rsidTr="003C45D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eastAsia="MS Mincho" w:hAnsi="MS Mincho"/>
                <w:sz w:val="23"/>
                <w:szCs w:val="23"/>
              </w:rPr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Η καταχώριση της ονομασίας θα αντέβαινε στο άρθρο 6 παράγραφος 2 του κανονισμού (ΕΕ) αριθ. 1151/2012 (φυτική ποικιλία ή ζωική φυλή)</w:t>
            </w:r>
          </w:p>
        </w:tc>
      </w:tr>
    </w:tbl>
    <w:p w:rsidR="0071652E" w:rsidRPr="00B550B1" w:rsidRDefault="0071652E" w:rsidP="0071652E">
      <w:pPr>
        <w:spacing w:line="250" w:lineRule="atLeast"/>
        <w:textAlignment w:val="baseline"/>
        <w:rPr>
          <w:rFonts w:asciiTheme="minorHAnsi" w:hAnsiTheme="minorHAnsi"/>
          <w:vanish/>
          <w:color w:val="444444"/>
          <w:sz w:val="23"/>
          <w:szCs w:val="23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9551"/>
      </w:tblGrid>
      <w:tr w:rsidR="0071652E" w:rsidRPr="00B550B1" w:rsidTr="003C45D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eastAsia="MS Mincho" w:hAnsi="MS Mincho"/>
                <w:sz w:val="23"/>
                <w:szCs w:val="23"/>
              </w:rPr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Η καταχώριση της ονομασίας θα αντέβαινε στο άρθρο 6 παράγραφος 3 του κανονισμού (ΕΕ) αριθ. 1151/2012 (πλήρως ή εν μέρει ομώνυμη ονομασία)</w:t>
            </w:r>
          </w:p>
        </w:tc>
      </w:tr>
    </w:tbl>
    <w:p w:rsidR="0071652E" w:rsidRPr="00B550B1" w:rsidRDefault="0071652E" w:rsidP="0071652E">
      <w:pPr>
        <w:spacing w:line="250" w:lineRule="atLeast"/>
        <w:textAlignment w:val="baseline"/>
        <w:rPr>
          <w:rFonts w:asciiTheme="minorHAnsi" w:hAnsiTheme="minorHAnsi"/>
          <w:vanish/>
          <w:color w:val="444444"/>
          <w:sz w:val="23"/>
          <w:szCs w:val="23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9551"/>
      </w:tblGrid>
      <w:tr w:rsidR="0071652E" w:rsidRPr="00B550B1" w:rsidTr="003C45D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eastAsia="MS Mincho" w:hAnsi="MS Mincho"/>
                <w:sz w:val="23"/>
                <w:szCs w:val="23"/>
              </w:rPr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Η καταχώριση της ονομασίας θα αντέβαινε στο άρθρο 6 παράγραφος 4 του κανονισμού (ΕΕ) αριθ. 1151/2012 (υφιστάμενο εμπορικό σήμα)</w:t>
            </w:r>
          </w:p>
        </w:tc>
      </w:tr>
    </w:tbl>
    <w:p w:rsidR="0071652E" w:rsidRPr="00B550B1" w:rsidRDefault="0071652E" w:rsidP="0071652E">
      <w:pPr>
        <w:spacing w:line="250" w:lineRule="atLeast"/>
        <w:textAlignment w:val="baseline"/>
        <w:rPr>
          <w:rFonts w:asciiTheme="minorHAnsi" w:hAnsiTheme="minorHAnsi"/>
          <w:vanish/>
          <w:color w:val="444444"/>
          <w:sz w:val="23"/>
          <w:szCs w:val="23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9551"/>
      </w:tblGrid>
      <w:tr w:rsidR="0071652E" w:rsidRPr="00B550B1" w:rsidTr="003C45D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eastAsia="MS Mincho" w:hAnsi="MS Mincho"/>
                <w:sz w:val="23"/>
                <w:szCs w:val="23"/>
              </w:rPr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H καταχώριση της ονομασίας θα έθιγε την ύπαρξη ονομασιών, εμπορικών σημάτων ή προϊόντων που ορίζονται στο άρθρο 10 παράγραφος 1 στοιχείο γ) του κανονισμού (ΕΕ) αριθ. 1151/2012</w:t>
            </w:r>
          </w:p>
        </w:tc>
      </w:tr>
    </w:tbl>
    <w:p w:rsidR="0071652E" w:rsidRPr="00B550B1" w:rsidRDefault="0071652E" w:rsidP="0071652E">
      <w:pPr>
        <w:spacing w:line="250" w:lineRule="atLeast"/>
        <w:textAlignment w:val="baseline"/>
        <w:rPr>
          <w:rFonts w:asciiTheme="minorHAnsi" w:hAnsiTheme="minorHAnsi"/>
          <w:vanish/>
          <w:color w:val="444444"/>
          <w:sz w:val="23"/>
          <w:szCs w:val="23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9551"/>
      </w:tblGrid>
      <w:tr w:rsidR="0071652E" w:rsidRPr="00B550B1" w:rsidTr="003C45D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eastAsia="MS Mincho" w:hAnsi="MS Mincho"/>
                <w:sz w:val="23"/>
                <w:szCs w:val="23"/>
              </w:rPr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Η προτεινόμενη για καταχώριση ονομασία είναι κοινή· παρέχονται στοιχεία όπως ορίζεται στο άρθρο 10 παράγραφος 1 στοιχείο δ) του κανονισμού (ΕΕ) αριθ. 1151/2012</w:t>
            </w:r>
          </w:p>
        </w:tc>
      </w:tr>
    </w:tbl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color w:val="444444"/>
          <w:sz w:val="23"/>
          <w:szCs w:val="23"/>
        </w:rPr>
        <w:t>Για τα ΕΠΙΠ: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87"/>
        <w:gridCol w:w="9499"/>
      </w:tblGrid>
      <w:tr w:rsidR="0071652E" w:rsidRPr="00B550B1" w:rsidTr="003C45D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eastAsia="MS Mincho" w:hAnsi="MS Mincho"/>
                <w:sz w:val="23"/>
                <w:szCs w:val="23"/>
              </w:rPr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Μη συμμόρφωση με τους όρους του άρθρου 18 του κανονισμού (ΕΕ) αριθ. 1151/2012</w:t>
            </w:r>
          </w:p>
        </w:tc>
      </w:tr>
    </w:tbl>
    <w:p w:rsidR="0071652E" w:rsidRPr="00B550B1" w:rsidRDefault="0071652E" w:rsidP="0071652E">
      <w:pPr>
        <w:spacing w:line="250" w:lineRule="atLeast"/>
        <w:textAlignment w:val="baseline"/>
        <w:rPr>
          <w:rFonts w:asciiTheme="minorHAnsi" w:hAnsiTheme="minorHAnsi"/>
          <w:vanish/>
          <w:color w:val="444444"/>
          <w:sz w:val="23"/>
          <w:szCs w:val="23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9551"/>
      </w:tblGrid>
      <w:tr w:rsidR="0071652E" w:rsidRPr="00B550B1" w:rsidTr="003C45D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eastAsia="MS Mincho" w:hAnsi="MS Mincho"/>
                <w:sz w:val="23"/>
                <w:szCs w:val="23"/>
              </w:rPr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Η καταχώριση της ονομασίας θα ήταν ασυμβίβαστη με τους όρους του κανονισμού (ΕΕ) αριθ. 1151/2012 [άρθρο 21 παράγραφος 1 στοιχείο α) του κανονισμού (ΕΕ) αριθ. 1151/2012].</w:t>
            </w:r>
          </w:p>
        </w:tc>
      </w:tr>
    </w:tbl>
    <w:p w:rsidR="0071652E" w:rsidRPr="00B550B1" w:rsidRDefault="0071652E" w:rsidP="0071652E">
      <w:pPr>
        <w:spacing w:line="250" w:lineRule="atLeast"/>
        <w:textAlignment w:val="baseline"/>
        <w:rPr>
          <w:rFonts w:asciiTheme="minorHAnsi" w:hAnsiTheme="minorHAnsi"/>
          <w:vanish/>
          <w:color w:val="444444"/>
          <w:sz w:val="23"/>
          <w:szCs w:val="23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9551"/>
      </w:tblGrid>
      <w:tr w:rsidR="0071652E" w:rsidRPr="00B550B1" w:rsidTr="003C45D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B550B1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eastAsia="MS Mincho" w:hAnsi="MS Mincho"/>
                <w:sz w:val="23"/>
                <w:szCs w:val="23"/>
              </w:rPr>
              <w:lastRenderedPageBreak/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1652E" w:rsidRPr="007E63F0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692430">
              <w:rPr>
                <w:rFonts w:asciiTheme="minorHAnsi" w:hAnsiTheme="minorHAnsi"/>
                <w:sz w:val="23"/>
                <w:szCs w:val="23"/>
              </w:rPr>
              <w:t>Η προτεινόμενη για καταχώριση ονομασία είναι νόμιμη, αναγνωρίσιμη και οικονομικά σημαντική για παρεμφερή γεωργικά προϊόντα ή τρόφιμα [άρθρο 21 παράγραφος 1 στοιχείο β) του κανονισμού (ΕΕ) αριθ. 1151/2012].</w:t>
            </w:r>
          </w:p>
          <w:p w:rsidR="0071652E" w:rsidRPr="007E63F0" w:rsidRDefault="0071652E" w:rsidP="003C45D6">
            <w:pPr>
              <w:spacing w:line="312" w:lineRule="atLeast"/>
              <w:jc w:val="both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b/>
          <w:bCs/>
          <w:color w:val="444444"/>
          <w:sz w:val="23"/>
          <w:szCs w:val="23"/>
        </w:rPr>
      </w:pPr>
      <w:r w:rsidRPr="00692430">
        <w:rPr>
          <w:rFonts w:asciiTheme="minorHAnsi" w:hAnsiTheme="minorHAnsi"/>
          <w:b/>
          <w:bCs/>
          <w:color w:val="444444"/>
          <w:sz w:val="23"/>
          <w:szCs w:val="23"/>
        </w:rPr>
        <w:t>5.   Λεπτομέρειες της ένστασης</w:t>
      </w:r>
    </w:p>
    <w:p w:rsidR="0071652E" w:rsidRPr="00B550B1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  <w:r w:rsidRPr="00692430">
        <w:rPr>
          <w:rFonts w:asciiTheme="minorHAnsi" w:hAnsiTheme="minorHAnsi"/>
          <w:color w:val="444444"/>
          <w:sz w:val="23"/>
          <w:szCs w:val="23"/>
        </w:rPr>
        <w:t>Τεκμηριώνονται επαρκώς οι λόγοι και αιτιολογείται η ένσταση.</w:t>
      </w:r>
    </w:p>
    <w:p w:rsidR="0071652E" w:rsidRPr="0048369C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b/>
          <w:color w:val="444444"/>
          <w:sz w:val="23"/>
          <w:szCs w:val="23"/>
        </w:rPr>
      </w:pPr>
      <w:r w:rsidRPr="00692430">
        <w:rPr>
          <w:rFonts w:asciiTheme="minorHAnsi" w:hAnsiTheme="minorHAnsi"/>
          <w:color w:val="444444"/>
          <w:sz w:val="23"/>
          <w:szCs w:val="23"/>
        </w:rPr>
        <w:t xml:space="preserve">Υποβάλλεται επίσης δήλωση στην οποία εξηγείται το έννομο συμφέρον του </w:t>
      </w:r>
      <w:proofErr w:type="spellStart"/>
      <w:r w:rsidRPr="00692430">
        <w:rPr>
          <w:rFonts w:asciiTheme="minorHAnsi" w:hAnsiTheme="minorHAnsi"/>
          <w:color w:val="444444"/>
          <w:sz w:val="23"/>
          <w:szCs w:val="23"/>
        </w:rPr>
        <w:t>ενισταμένου</w:t>
      </w:r>
      <w:proofErr w:type="spellEnd"/>
      <w:r w:rsidRPr="00692430">
        <w:rPr>
          <w:rFonts w:asciiTheme="minorHAnsi" w:hAnsiTheme="minorHAnsi"/>
          <w:color w:val="444444"/>
          <w:sz w:val="23"/>
          <w:szCs w:val="23"/>
        </w:rPr>
        <w:t>, εκτός εάν η ένσταση υποβάλλεται από τις εθνικές αρχές, οπότε δεν απαιτείται δήλωση έννομου συμφέροντος. Η δήλωση ένστασης πρέπει να φέρει ημερομηνία και υπογραφή.</w:t>
      </w:r>
      <w:r w:rsidRPr="00F92E86">
        <w:rPr>
          <w:rFonts w:asciiTheme="minorHAnsi" w:hAnsiTheme="minorHAnsi"/>
          <w:b/>
          <w:color w:val="444444"/>
          <w:sz w:val="23"/>
          <w:szCs w:val="23"/>
        </w:rPr>
        <w:t>».</w:t>
      </w:r>
    </w:p>
    <w:p w:rsidR="0071652E" w:rsidRPr="0048369C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b/>
          <w:color w:val="444444"/>
          <w:sz w:val="23"/>
          <w:szCs w:val="23"/>
        </w:rPr>
      </w:pPr>
    </w:p>
    <w:p w:rsidR="0071652E" w:rsidRPr="000D7F08" w:rsidRDefault="0071652E" w:rsidP="0071652E">
      <w:pPr>
        <w:spacing w:line="312" w:lineRule="atLeast"/>
        <w:jc w:val="both"/>
        <w:textAlignment w:val="baseline"/>
        <w:rPr>
          <w:rFonts w:asciiTheme="minorHAnsi" w:hAnsiTheme="minorHAnsi"/>
          <w:color w:val="444444"/>
          <w:sz w:val="23"/>
          <w:szCs w:val="23"/>
        </w:rPr>
      </w:pPr>
    </w:p>
    <w:p w:rsidR="008B755C" w:rsidRPr="000A1394" w:rsidRDefault="008B755C" w:rsidP="000A1394">
      <w:pPr>
        <w:jc w:val="center"/>
        <w:rPr>
          <w:szCs w:val="23"/>
        </w:rPr>
      </w:pPr>
    </w:p>
    <w:sectPr w:rsidR="008B755C" w:rsidRPr="000A1394" w:rsidSect="00F347F1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hnschrift Light">
    <w:altName w:val="Segoe UI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EB1"/>
    <w:multiLevelType w:val="hybridMultilevel"/>
    <w:tmpl w:val="B21A0506"/>
    <w:lvl w:ilvl="0" w:tplc="5A4A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EEF42E" w:tentative="1">
      <w:start w:val="1"/>
      <w:numFmt w:val="lowerLetter"/>
      <w:lvlText w:val="%2."/>
      <w:lvlJc w:val="left"/>
      <w:pPr>
        <w:ind w:left="1440" w:hanging="360"/>
      </w:pPr>
    </w:lvl>
    <w:lvl w:ilvl="2" w:tplc="2A26667A" w:tentative="1">
      <w:start w:val="1"/>
      <w:numFmt w:val="lowerRoman"/>
      <w:lvlText w:val="%3."/>
      <w:lvlJc w:val="right"/>
      <w:pPr>
        <w:ind w:left="2160" w:hanging="180"/>
      </w:pPr>
    </w:lvl>
    <w:lvl w:ilvl="3" w:tplc="D3784204" w:tentative="1">
      <w:start w:val="1"/>
      <w:numFmt w:val="decimal"/>
      <w:lvlText w:val="%4."/>
      <w:lvlJc w:val="left"/>
      <w:pPr>
        <w:ind w:left="2880" w:hanging="360"/>
      </w:pPr>
    </w:lvl>
    <w:lvl w:ilvl="4" w:tplc="FCBC4060" w:tentative="1">
      <w:start w:val="1"/>
      <w:numFmt w:val="lowerLetter"/>
      <w:lvlText w:val="%5."/>
      <w:lvlJc w:val="left"/>
      <w:pPr>
        <w:ind w:left="3600" w:hanging="360"/>
      </w:pPr>
    </w:lvl>
    <w:lvl w:ilvl="5" w:tplc="31141680" w:tentative="1">
      <w:start w:val="1"/>
      <w:numFmt w:val="lowerRoman"/>
      <w:lvlText w:val="%6."/>
      <w:lvlJc w:val="right"/>
      <w:pPr>
        <w:ind w:left="4320" w:hanging="180"/>
      </w:pPr>
    </w:lvl>
    <w:lvl w:ilvl="6" w:tplc="6B180692" w:tentative="1">
      <w:start w:val="1"/>
      <w:numFmt w:val="decimal"/>
      <w:lvlText w:val="%7."/>
      <w:lvlJc w:val="left"/>
      <w:pPr>
        <w:ind w:left="5040" w:hanging="360"/>
      </w:pPr>
    </w:lvl>
    <w:lvl w:ilvl="7" w:tplc="5534473A" w:tentative="1">
      <w:start w:val="1"/>
      <w:numFmt w:val="lowerLetter"/>
      <w:lvlText w:val="%8."/>
      <w:lvlJc w:val="left"/>
      <w:pPr>
        <w:ind w:left="5760" w:hanging="360"/>
      </w:pPr>
    </w:lvl>
    <w:lvl w:ilvl="8" w:tplc="0D66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3FE4"/>
    <w:multiLevelType w:val="multilevel"/>
    <w:tmpl w:val="D50CB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1BC2BBC"/>
    <w:multiLevelType w:val="hybridMultilevel"/>
    <w:tmpl w:val="2DE63F00"/>
    <w:lvl w:ilvl="0" w:tplc="BE1CAD20">
      <w:start w:val="6"/>
      <w:numFmt w:val="bullet"/>
      <w:lvlText w:val="-"/>
      <w:lvlJc w:val="left"/>
      <w:pPr>
        <w:ind w:left="1161" w:hanging="360"/>
      </w:pPr>
      <w:rPr>
        <w:rFonts w:ascii="Bahnschrift Light" w:eastAsia="Times New Roman" w:hAnsi="Bahnschrift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>
    <w:nsid w:val="6B3B0B45"/>
    <w:multiLevelType w:val="hybridMultilevel"/>
    <w:tmpl w:val="AA0E7E0C"/>
    <w:lvl w:ilvl="0" w:tplc="0408000F">
      <w:start w:val="6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97"/>
    <w:rsid w:val="00064197"/>
    <w:rsid w:val="000A1394"/>
    <w:rsid w:val="002950D2"/>
    <w:rsid w:val="002A4D78"/>
    <w:rsid w:val="002E2241"/>
    <w:rsid w:val="0035397F"/>
    <w:rsid w:val="004A53C6"/>
    <w:rsid w:val="00576861"/>
    <w:rsid w:val="006457FF"/>
    <w:rsid w:val="006905FC"/>
    <w:rsid w:val="00714D35"/>
    <w:rsid w:val="0071652E"/>
    <w:rsid w:val="007A10D7"/>
    <w:rsid w:val="008B755C"/>
    <w:rsid w:val="00901F48"/>
    <w:rsid w:val="00AF03C2"/>
    <w:rsid w:val="00C90D8F"/>
    <w:rsid w:val="00E61CE6"/>
    <w:rsid w:val="00EA41D9"/>
    <w:rsid w:val="00F347F1"/>
    <w:rsid w:val="00F61DB5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1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1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9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641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1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71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Text1">
    <w:name w:val="Text 1"/>
    <w:basedOn w:val="a"/>
    <w:rsid w:val="00714D35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NormalCentered">
    <w:name w:val="Normal Centered"/>
    <w:basedOn w:val="a"/>
    <w:rsid w:val="00714D35"/>
    <w:pPr>
      <w:spacing w:before="120" w:after="120"/>
      <w:jc w:val="center"/>
    </w:pPr>
    <w:rPr>
      <w:rFonts w:eastAsia="Times New Roman"/>
      <w:lang w:val="en-GB" w:eastAsia="de-DE"/>
    </w:rPr>
  </w:style>
  <w:style w:type="paragraph" w:customStyle="1" w:styleId="ChapterTitle">
    <w:name w:val="ChapterTitle"/>
    <w:basedOn w:val="a"/>
    <w:next w:val="a"/>
    <w:rsid w:val="00714D35"/>
    <w:pPr>
      <w:keepNext/>
      <w:spacing w:before="120" w:after="360"/>
      <w:jc w:val="center"/>
    </w:pPr>
    <w:rPr>
      <w:rFonts w:eastAsia="Times New Roman"/>
      <w:b/>
      <w:sz w:val="32"/>
      <w:lang w:val="en-GB" w:eastAsia="de-DE"/>
    </w:rPr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20">
    <w:name w:val="Παράγραφος λίστας2"/>
    <w:basedOn w:val="a"/>
    <w:rsid w:val="00EA41D9"/>
    <w:pPr>
      <w:ind w:left="720"/>
    </w:pPr>
    <w:rPr>
      <w:rFonts w:eastAsia="Times New Roman"/>
    </w:rPr>
  </w:style>
  <w:style w:type="paragraph" w:styleId="a4">
    <w:name w:val="header"/>
    <w:basedOn w:val="a"/>
    <w:link w:val="Char"/>
    <w:unhideWhenUsed/>
    <w:rsid w:val="002950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2950D2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2950D2"/>
    <w:pPr>
      <w:jc w:val="both"/>
    </w:pPr>
    <w:rPr>
      <w:rFonts w:eastAsia="Times New Roman"/>
      <w:sz w:val="22"/>
      <w:szCs w:val="20"/>
    </w:rPr>
  </w:style>
  <w:style w:type="character" w:customStyle="1" w:styleId="Char0">
    <w:name w:val="Σώμα κειμένου Char"/>
    <w:basedOn w:val="a0"/>
    <w:link w:val="a5"/>
    <w:rsid w:val="002950D2"/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Text2">
    <w:name w:val="Text 2"/>
    <w:basedOn w:val="a"/>
    <w:rsid w:val="002950D2"/>
    <w:pPr>
      <w:spacing w:before="120" w:after="120"/>
      <w:ind w:left="850"/>
      <w:jc w:val="both"/>
    </w:pPr>
    <w:rPr>
      <w:rFonts w:eastAsia="Times New Roman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2023-02-01T09:04:00Z</dcterms:created>
  <dcterms:modified xsi:type="dcterms:W3CDTF">2023-02-01T12:21:00Z</dcterms:modified>
</cp:coreProperties>
</file>