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A6F" w:rsidRDefault="00D043CB" w:rsidP="00D85493">
      <w:pPr>
        <w:pStyle w:val="2"/>
        <w:spacing w:before="120" w:line="240" w:lineRule="auto"/>
        <w:jc w:val="center"/>
        <w:rPr>
          <w:sz w:val="16"/>
          <w:lang w:val="el-GR"/>
        </w:rPr>
      </w:pPr>
      <w:bookmarkStart w:id="0" w:name="_Toc168249506"/>
      <w:bookmarkStart w:id="1" w:name="_Hlk162518532"/>
      <w:r w:rsidRPr="00D043CB">
        <w:rPr>
          <w:noProof/>
          <w:sz w:val="16"/>
          <w:lang w:val="el-GR" w:eastAsia="el-GR"/>
        </w:rPr>
        <w:drawing>
          <wp:inline distT="0" distB="0" distL="0" distR="0">
            <wp:extent cx="527050" cy="457200"/>
            <wp:effectExtent l="19050" t="0" r="6350" b="0"/>
            <wp:docPr id="5"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7050" cy="457200"/>
                    </a:xfrm>
                    <a:prstGeom prst="rect">
                      <a:avLst/>
                    </a:prstGeom>
                    <a:solidFill>
                      <a:srgbClr val="FFFFFF"/>
                    </a:solidFill>
                    <a:ln w="9525">
                      <a:noFill/>
                      <a:miter lim="800000"/>
                      <a:headEnd/>
                      <a:tailEnd/>
                    </a:ln>
                  </pic:spPr>
                </pic:pic>
              </a:graphicData>
            </a:graphic>
          </wp:inline>
        </w:drawing>
      </w:r>
      <w:bookmarkEnd w:id="0"/>
    </w:p>
    <w:p w:rsidR="00D85493" w:rsidRPr="006040DD" w:rsidRDefault="00D85493" w:rsidP="00D85493">
      <w:pPr>
        <w:pStyle w:val="2"/>
        <w:spacing w:before="120" w:line="240" w:lineRule="auto"/>
        <w:jc w:val="center"/>
        <w:rPr>
          <w:rFonts w:ascii="Times New Roman" w:hAnsi="Times New Roman"/>
          <w:b/>
          <w:sz w:val="20"/>
          <w:szCs w:val="20"/>
          <w:lang w:val="it-IT"/>
        </w:rPr>
      </w:pPr>
      <w:r w:rsidRPr="006040DD">
        <w:rPr>
          <w:rFonts w:ascii="Times New Roman" w:hAnsi="Times New Roman"/>
          <w:b/>
          <w:sz w:val="20"/>
          <w:szCs w:val="20"/>
          <w:lang w:val="en-GB"/>
        </w:rPr>
        <w:t xml:space="preserve">MODEL OF ANIMAL HEALTH/OFFICIAL CERTIFICATE FOR MOVEMENT OF </w:t>
      </w:r>
      <w:r w:rsidR="000E1577" w:rsidRPr="006040DD">
        <w:rPr>
          <w:rFonts w:ascii="Times New Roman" w:hAnsi="Times New Roman"/>
          <w:b/>
          <w:sz w:val="20"/>
          <w:szCs w:val="20"/>
          <w:lang w:val="en-GB"/>
        </w:rPr>
        <w:t>DAY-OLD CHICKS</w:t>
      </w:r>
      <w:r w:rsidR="004C230E" w:rsidRPr="006040DD">
        <w:rPr>
          <w:rFonts w:ascii="Times New Roman" w:hAnsi="Times New Roman"/>
          <w:b/>
          <w:sz w:val="20"/>
          <w:szCs w:val="20"/>
          <w:lang w:val="en-GB"/>
        </w:rPr>
        <w:t xml:space="preserve"> OTHER THAN RATITES</w:t>
      </w:r>
      <w:r w:rsidRPr="006040DD">
        <w:rPr>
          <w:rFonts w:ascii="Times New Roman" w:hAnsi="Times New Roman"/>
          <w:b/>
          <w:sz w:val="20"/>
          <w:szCs w:val="20"/>
          <w:lang w:val="en-GB"/>
        </w:rPr>
        <w:t xml:space="preserve"> </w:t>
      </w:r>
      <w:r w:rsidR="004C230E" w:rsidRPr="006040DD">
        <w:rPr>
          <w:rFonts w:ascii="Times New Roman" w:hAnsi="Times New Roman"/>
          <w:b/>
          <w:sz w:val="20"/>
          <w:szCs w:val="20"/>
          <w:lang w:val="en-GB"/>
        </w:rPr>
        <w:t>FROM REPUBLIC OF</w:t>
      </w:r>
      <w:r w:rsidR="00C83308">
        <w:rPr>
          <w:rFonts w:ascii="Times New Roman" w:hAnsi="Times New Roman"/>
          <w:b/>
          <w:sz w:val="20"/>
          <w:szCs w:val="20"/>
          <w:lang w:val="en-GB"/>
        </w:rPr>
        <w:t xml:space="preserve"> GREECE</w:t>
      </w:r>
      <w:r w:rsidR="004C230E" w:rsidRPr="006040DD">
        <w:rPr>
          <w:rFonts w:ascii="Times New Roman" w:hAnsi="Times New Roman"/>
          <w:b/>
          <w:sz w:val="20"/>
          <w:szCs w:val="20"/>
          <w:lang w:val="en-GB"/>
        </w:rPr>
        <w:t xml:space="preserve"> </w:t>
      </w:r>
      <w:r w:rsidR="004C230E" w:rsidRPr="006040DD">
        <w:rPr>
          <w:rFonts w:ascii="Times New Roman" w:hAnsi="Times New Roman"/>
          <w:b/>
          <w:sz w:val="20"/>
          <w:szCs w:val="20"/>
          <w:lang w:val="it-IT"/>
        </w:rPr>
        <w:t>TO REPUBLIC OF ALBANIA (MODEL ‘DOC’)</w:t>
      </w:r>
    </w:p>
    <w:p w:rsidR="00D85493" w:rsidRPr="006040DD" w:rsidRDefault="00D85493" w:rsidP="00D85493">
      <w:pPr>
        <w:pStyle w:val="2"/>
        <w:spacing w:before="120" w:line="240" w:lineRule="auto"/>
        <w:jc w:val="center"/>
        <w:rPr>
          <w:rFonts w:ascii="Times New Roman" w:hAnsi="Times New Roman"/>
          <w:b/>
          <w:sz w:val="20"/>
          <w:szCs w:val="20"/>
          <w:lang w:val="it-IT"/>
        </w:rPr>
      </w:pPr>
      <w:r w:rsidRPr="006040DD">
        <w:rPr>
          <w:rFonts w:ascii="Times New Roman" w:hAnsi="Times New Roman"/>
          <w:b/>
          <w:iCs/>
          <w:sz w:val="20"/>
          <w:szCs w:val="20"/>
          <w:lang w:val="it-IT"/>
        </w:rPr>
        <w:t xml:space="preserve">MODEL </w:t>
      </w:r>
      <w:r w:rsidR="004C230E" w:rsidRPr="006040DD">
        <w:rPr>
          <w:rFonts w:ascii="Times New Roman" w:hAnsi="Times New Roman"/>
          <w:b/>
          <w:iCs/>
          <w:sz w:val="20"/>
          <w:szCs w:val="20"/>
          <w:lang w:val="it-IT"/>
        </w:rPr>
        <w:t xml:space="preserve">CERTIFIKATE SHËNDETËSORE VETERINARE/ZYRTARE PËR LËVIZJEN E ZOGJVE NJË-DITOR PËRVEÇ STRUCAVE NGA REPUBLIKA E </w:t>
      </w:r>
      <w:r w:rsidR="00AB37B3">
        <w:rPr>
          <w:rFonts w:ascii="Times New Roman" w:hAnsi="Times New Roman"/>
          <w:b/>
          <w:iCs/>
          <w:sz w:val="20"/>
          <w:szCs w:val="20"/>
          <w:lang w:val="it-IT"/>
        </w:rPr>
        <w:t>GREQIS</w:t>
      </w:r>
      <w:r w:rsidR="00E177C7" w:rsidRPr="006040DD">
        <w:rPr>
          <w:rFonts w:ascii="Times New Roman" w:hAnsi="Times New Roman"/>
          <w:b/>
          <w:iCs/>
          <w:sz w:val="20"/>
          <w:szCs w:val="20"/>
          <w:lang w:val="it-IT"/>
        </w:rPr>
        <w:t>Ë</w:t>
      </w:r>
      <w:r w:rsidR="00AB37B3">
        <w:rPr>
          <w:rFonts w:ascii="Times New Roman" w:hAnsi="Times New Roman"/>
          <w:b/>
          <w:iCs/>
          <w:sz w:val="20"/>
          <w:szCs w:val="20"/>
          <w:lang w:val="it-IT"/>
        </w:rPr>
        <w:t xml:space="preserve"> </w:t>
      </w:r>
      <w:r w:rsidR="004C230E" w:rsidRPr="006040DD">
        <w:rPr>
          <w:rFonts w:ascii="Times New Roman" w:hAnsi="Times New Roman"/>
          <w:b/>
          <w:iCs/>
          <w:sz w:val="20"/>
          <w:szCs w:val="20"/>
          <w:lang w:val="it-IT"/>
        </w:rPr>
        <w:t xml:space="preserve">DREJT REPUBLIKËS SË SHQIPËRISË </w:t>
      </w:r>
      <w:r w:rsidRPr="006040DD">
        <w:rPr>
          <w:rFonts w:ascii="Times New Roman" w:hAnsi="Times New Roman"/>
          <w:b/>
          <w:sz w:val="20"/>
          <w:szCs w:val="20"/>
          <w:lang w:val="it-IT"/>
        </w:rPr>
        <w:t>(MODEL ‘</w:t>
      </w:r>
      <w:r w:rsidR="000E1577" w:rsidRPr="006040DD">
        <w:rPr>
          <w:rFonts w:ascii="Times New Roman" w:hAnsi="Times New Roman"/>
          <w:b/>
          <w:sz w:val="20"/>
          <w:szCs w:val="20"/>
          <w:lang w:val="it-IT"/>
        </w:rPr>
        <w:t>DOC</w:t>
      </w:r>
      <w:r w:rsidRPr="006040DD">
        <w:rPr>
          <w:rFonts w:ascii="Times New Roman" w:hAnsi="Times New Roman"/>
          <w:b/>
          <w:sz w:val="20"/>
          <w:szCs w:val="20"/>
          <w:lang w:val="it-IT"/>
        </w:rPr>
        <w:t>’)</w:t>
      </w:r>
    </w:p>
    <w:p w:rsidR="005748FA" w:rsidRPr="00C83308" w:rsidRDefault="005748FA" w:rsidP="00D85493">
      <w:pPr>
        <w:pStyle w:val="2"/>
        <w:spacing w:before="120" w:line="240" w:lineRule="auto"/>
        <w:jc w:val="center"/>
        <w:rPr>
          <w:rFonts w:ascii="Times New Roman" w:hAnsi="Times New Roman"/>
          <w:b/>
          <w:iCs/>
          <w:sz w:val="20"/>
          <w:szCs w:val="20"/>
          <w:lang w:val="el-GR"/>
        </w:rPr>
      </w:pPr>
      <w:r w:rsidRPr="006040DD">
        <w:rPr>
          <w:rFonts w:ascii="Times New Roman" w:hAnsi="Times New Roman"/>
          <w:b/>
          <w:iCs/>
          <w:sz w:val="20"/>
          <w:szCs w:val="20"/>
          <w:lang w:val="el-GR"/>
        </w:rPr>
        <w:t xml:space="preserve">ΥΠΟΔΕΙΓΜΑ </w:t>
      </w:r>
      <w:r w:rsidR="00C83308" w:rsidRPr="006040DD">
        <w:rPr>
          <w:rFonts w:ascii="Times New Roman" w:hAnsi="Times New Roman"/>
          <w:b/>
          <w:iCs/>
          <w:sz w:val="20"/>
          <w:szCs w:val="20"/>
          <w:lang w:val="el-GR"/>
        </w:rPr>
        <w:t xml:space="preserve">ΕΠΙΣΗΜΟΥ </w:t>
      </w:r>
      <w:r w:rsidR="00C83308">
        <w:rPr>
          <w:rFonts w:ascii="Times New Roman" w:hAnsi="Times New Roman"/>
          <w:b/>
          <w:iCs/>
          <w:sz w:val="20"/>
          <w:szCs w:val="20"/>
          <w:lang w:val="el-GR"/>
        </w:rPr>
        <w:t xml:space="preserve">ΠΙΣΤΟΠΟΙΗΤΙΚΟΥ ΥΓΕΙΑΣ ΤΩΝ ΖΩΩΝ </w:t>
      </w:r>
      <w:r w:rsidRPr="006040DD">
        <w:rPr>
          <w:rFonts w:ascii="Times New Roman" w:hAnsi="Times New Roman"/>
          <w:b/>
          <w:iCs/>
          <w:sz w:val="20"/>
          <w:szCs w:val="20"/>
          <w:lang w:val="el-GR"/>
        </w:rPr>
        <w:t xml:space="preserve"> ΓΙΑ ΤΗ ΜΕΤΑΦΟΡΑ ΝΕΟΣΣΩΝ ΜΙΑΣ ΗΜΕΡΑΣ</w:t>
      </w:r>
      <w:r w:rsidR="00C83308">
        <w:rPr>
          <w:rFonts w:ascii="Times New Roman" w:hAnsi="Times New Roman"/>
          <w:b/>
          <w:iCs/>
          <w:sz w:val="20"/>
          <w:szCs w:val="20"/>
          <w:lang w:val="el-GR"/>
        </w:rPr>
        <w:t>,</w:t>
      </w:r>
      <w:r w:rsidRPr="006040DD">
        <w:rPr>
          <w:rFonts w:ascii="Times New Roman" w:hAnsi="Times New Roman"/>
          <w:b/>
          <w:iCs/>
          <w:sz w:val="20"/>
          <w:szCs w:val="20"/>
          <w:lang w:val="el-GR"/>
        </w:rPr>
        <w:t xml:space="preserve"> ΠΛΗΝ ΣΤΡΟΥΘΙΟΝΙΔΩΝ</w:t>
      </w:r>
      <w:r w:rsidR="00C83308">
        <w:rPr>
          <w:rFonts w:ascii="Times New Roman" w:hAnsi="Times New Roman"/>
          <w:b/>
          <w:iCs/>
          <w:sz w:val="20"/>
          <w:szCs w:val="20"/>
          <w:lang w:val="el-GR"/>
        </w:rPr>
        <w:t>,</w:t>
      </w:r>
      <w:r w:rsidRPr="006040DD">
        <w:rPr>
          <w:rFonts w:ascii="Times New Roman" w:hAnsi="Times New Roman"/>
          <w:b/>
          <w:iCs/>
          <w:sz w:val="20"/>
          <w:szCs w:val="20"/>
          <w:lang w:val="el-GR"/>
        </w:rPr>
        <w:t xml:space="preserve"> ΑΠΟ ΤΗ ΔΗΜΟΚΡΑΤΙΑ ΤΗΣ </w:t>
      </w:r>
      <w:r w:rsidR="00C83308">
        <w:rPr>
          <w:rFonts w:ascii="Times New Roman" w:hAnsi="Times New Roman"/>
          <w:b/>
          <w:iCs/>
          <w:sz w:val="20"/>
          <w:szCs w:val="20"/>
          <w:lang w:val="el-GR"/>
        </w:rPr>
        <w:t>ΕΛΛΑΔΑΣ</w:t>
      </w:r>
      <w:r w:rsidRPr="006040DD">
        <w:rPr>
          <w:rFonts w:ascii="Times New Roman" w:hAnsi="Times New Roman"/>
          <w:b/>
          <w:iCs/>
          <w:sz w:val="20"/>
          <w:szCs w:val="20"/>
          <w:lang w:val="el-GR"/>
        </w:rPr>
        <w:t xml:space="preserve"> </w:t>
      </w:r>
      <w:r w:rsidRPr="00C83308">
        <w:rPr>
          <w:rFonts w:ascii="Times New Roman" w:hAnsi="Times New Roman"/>
          <w:b/>
          <w:iCs/>
          <w:sz w:val="20"/>
          <w:szCs w:val="20"/>
          <w:lang w:val="el-GR"/>
        </w:rPr>
        <w:t>ΣΤΗ ΔΗΜΟΚΡΑΤΙΑ ΤΗ</w:t>
      </w:r>
      <w:r w:rsidR="00C83308">
        <w:rPr>
          <w:rFonts w:ascii="Times New Roman" w:hAnsi="Times New Roman"/>
          <w:b/>
          <w:iCs/>
          <w:sz w:val="20"/>
          <w:szCs w:val="20"/>
          <w:lang w:val="el-GR"/>
        </w:rPr>
        <w:t xml:space="preserve">Σ ΑΛΒΑΝΙΑΣ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8"/>
        <w:gridCol w:w="4056"/>
        <w:gridCol w:w="519"/>
        <w:gridCol w:w="2247"/>
        <w:gridCol w:w="2206"/>
      </w:tblGrid>
      <w:tr w:rsidR="00397C47" w:rsidRPr="00E177C7" w:rsidTr="001C5CF1">
        <w:trPr>
          <w:cantSplit/>
          <w:trHeight w:val="20"/>
        </w:trPr>
        <w:tc>
          <w:tcPr>
            <w:tcW w:w="5000" w:type="pct"/>
            <w:gridSpan w:val="5"/>
            <w:vAlign w:val="center"/>
          </w:tcPr>
          <w:p w:rsidR="00B31FA1" w:rsidRPr="000C34FA" w:rsidRDefault="00B31FA1" w:rsidP="00B21E90">
            <w:pPr>
              <w:spacing w:after="0" w:line="240" w:lineRule="auto"/>
              <w:rPr>
                <w:rFonts w:ascii="Arial" w:hAnsi="Arial" w:cs="Arial"/>
                <w:b/>
                <w:sz w:val="12"/>
                <w:szCs w:val="12"/>
                <w:lang w:val="el-GR"/>
              </w:rPr>
            </w:pPr>
            <w:r w:rsidRPr="00397C47">
              <w:rPr>
                <w:rFonts w:ascii="Arial" w:hAnsi="Arial" w:cs="Arial"/>
                <w:b/>
                <w:sz w:val="12"/>
                <w:szCs w:val="12"/>
              </w:rPr>
              <w:t>COUNTRY</w:t>
            </w:r>
            <w:r w:rsidR="005748FA" w:rsidRPr="000C34FA">
              <w:rPr>
                <w:rFonts w:ascii="Arial" w:hAnsi="Arial" w:cs="Arial"/>
                <w:b/>
                <w:sz w:val="12"/>
                <w:szCs w:val="12"/>
                <w:lang w:val="el-GR"/>
              </w:rPr>
              <w:t xml:space="preserve"> / ΧΩΡΑ</w:t>
            </w:r>
            <w:r w:rsidRPr="000C34FA">
              <w:rPr>
                <w:rFonts w:ascii="Arial" w:hAnsi="Arial" w:cs="Arial"/>
                <w:b/>
                <w:sz w:val="12"/>
                <w:szCs w:val="12"/>
                <w:lang w:val="el-GR"/>
              </w:rPr>
              <w:t xml:space="preserve">                                                                               </w:t>
            </w:r>
            <w:r w:rsidRPr="00397C47">
              <w:rPr>
                <w:rFonts w:ascii="Arial" w:hAnsi="Arial" w:cs="Arial"/>
                <w:b/>
                <w:sz w:val="12"/>
                <w:szCs w:val="12"/>
              </w:rPr>
              <w:t>Animal</w:t>
            </w:r>
            <w:r w:rsidRPr="000C34FA">
              <w:rPr>
                <w:rFonts w:ascii="Arial" w:hAnsi="Arial" w:cs="Arial"/>
                <w:b/>
                <w:sz w:val="12"/>
                <w:szCs w:val="12"/>
                <w:lang w:val="el-GR"/>
              </w:rPr>
              <w:t xml:space="preserve"> </w:t>
            </w:r>
            <w:r w:rsidRPr="00397C47">
              <w:rPr>
                <w:rFonts w:ascii="Arial" w:hAnsi="Arial" w:cs="Arial"/>
                <w:b/>
                <w:sz w:val="12"/>
                <w:szCs w:val="12"/>
              </w:rPr>
              <w:t>health</w:t>
            </w:r>
            <w:r w:rsidRPr="000C34FA">
              <w:rPr>
                <w:rFonts w:ascii="Arial" w:hAnsi="Arial" w:cs="Arial"/>
                <w:b/>
                <w:sz w:val="12"/>
                <w:szCs w:val="12"/>
                <w:lang w:val="el-GR"/>
              </w:rPr>
              <w:t>/</w:t>
            </w:r>
            <w:r w:rsidRPr="00397C47">
              <w:rPr>
                <w:rFonts w:ascii="Arial" w:hAnsi="Arial" w:cs="Arial"/>
                <w:b/>
                <w:sz w:val="12"/>
                <w:szCs w:val="12"/>
              </w:rPr>
              <w:t>official</w:t>
            </w:r>
            <w:r w:rsidRPr="000C34FA">
              <w:rPr>
                <w:rFonts w:ascii="Arial" w:hAnsi="Arial" w:cs="Arial"/>
                <w:b/>
                <w:sz w:val="12"/>
                <w:szCs w:val="12"/>
                <w:lang w:val="el-GR"/>
              </w:rPr>
              <w:t xml:space="preserve"> </w:t>
            </w:r>
            <w:r w:rsidRPr="00397C47">
              <w:rPr>
                <w:rFonts w:ascii="Arial" w:hAnsi="Arial" w:cs="Arial"/>
                <w:b/>
                <w:sz w:val="12"/>
                <w:szCs w:val="12"/>
              </w:rPr>
              <w:t>certificate</w:t>
            </w:r>
            <w:r w:rsidR="005748FA" w:rsidRPr="000C34FA">
              <w:rPr>
                <w:rFonts w:ascii="Arial" w:hAnsi="Arial" w:cs="Arial"/>
                <w:b/>
                <w:sz w:val="12"/>
                <w:szCs w:val="12"/>
                <w:lang w:val="el-GR"/>
              </w:rPr>
              <w:t xml:space="preserve"> - Πιστοποιητικό υγείας των ζώων / επίσημο πιστοποιητικό</w:t>
            </w:r>
          </w:p>
        </w:tc>
      </w:tr>
      <w:bookmarkEnd w:id="1"/>
      <w:tr w:rsidR="00397C47" w:rsidRPr="00397C47" w:rsidTr="001C5CF1">
        <w:trPr>
          <w:cantSplit/>
          <w:trHeight w:val="20"/>
        </w:trPr>
        <w:tc>
          <w:tcPr>
            <w:tcW w:w="286" w:type="pct"/>
            <w:vMerge w:val="restart"/>
            <w:textDirection w:val="btLr"/>
            <w:vAlign w:val="center"/>
          </w:tcPr>
          <w:p w:rsidR="00FE75E2" w:rsidRPr="00397C47" w:rsidRDefault="00FE75E2" w:rsidP="00B21E90">
            <w:pPr>
              <w:spacing w:after="0" w:line="240" w:lineRule="auto"/>
              <w:ind w:left="113" w:right="113"/>
              <w:jc w:val="center"/>
              <w:rPr>
                <w:rFonts w:ascii="Arial" w:hAnsi="Arial" w:cs="Arial"/>
                <w:sz w:val="16"/>
                <w:szCs w:val="16"/>
              </w:rPr>
            </w:pPr>
            <w:r w:rsidRPr="00397C47">
              <w:rPr>
                <w:rFonts w:ascii="Arial" w:hAnsi="Arial" w:cs="Arial"/>
                <w:b/>
                <w:spacing w:val="-4"/>
                <w:sz w:val="16"/>
                <w:szCs w:val="16"/>
              </w:rPr>
              <w:t>Part I</w:t>
            </w:r>
            <w:r w:rsidRPr="00397C47">
              <w:rPr>
                <w:rFonts w:ascii="Arial" w:hAnsi="Arial" w:cs="Arial"/>
                <w:spacing w:val="-4"/>
                <w:sz w:val="16"/>
                <w:szCs w:val="16"/>
              </w:rPr>
              <w:t xml:space="preserve">: </w:t>
            </w:r>
            <w:r w:rsidRPr="00397C47">
              <w:rPr>
                <w:rFonts w:ascii="Arial" w:hAnsi="Arial" w:cs="Arial"/>
                <w:b/>
                <w:spacing w:val="-4"/>
                <w:sz w:val="16"/>
                <w:szCs w:val="16"/>
              </w:rPr>
              <w:t>Description of consignment</w:t>
            </w:r>
            <w:r w:rsidRPr="00397C47">
              <w:rPr>
                <w:rFonts w:ascii="Arial" w:hAnsi="Arial" w:cs="Arial"/>
                <w:spacing w:val="-4"/>
                <w:sz w:val="16"/>
                <w:szCs w:val="16"/>
              </w:rPr>
              <w:t xml:space="preserve"> / </w:t>
            </w:r>
            <w:r w:rsidRPr="00397C47">
              <w:rPr>
                <w:rFonts w:ascii="Arial" w:hAnsi="Arial" w:cs="Arial"/>
                <w:i/>
                <w:spacing w:val="-4"/>
                <w:sz w:val="16"/>
                <w:szCs w:val="16"/>
              </w:rPr>
              <w:t>Pjesa I: Përshkrimi i dërgesës</w:t>
            </w:r>
            <w:r w:rsidR="007B5175" w:rsidRPr="00397C47">
              <w:rPr>
                <w:rFonts w:ascii="Arial" w:hAnsi="Arial" w:cs="Arial"/>
                <w:i/>
                <w:spacing w:val="-4"/>
                <w:sz w:val="16"/>
                <w:szCs w:val="16"/>
              </w:rPr>
              <w:t xml:space="preserve"> / </w:t>
            </w:r>
            <w:r w:rsidR="007B5175" w:rsidRPr="00397C47">
              <w:rPr>
                <w:rFonts w:ascii="Arial" w:hAnsi="Arial" w:cs="Arial"/>
                <w:bCs/>
                <w:sz w:val="16"/>
              </w:rPr>
              <w:t>Μέρος I: Περιγραφή του φορτίου</w:t>
            </w:r>
          </w:p>
        </w:tc>
        <w:tc>
          <w:tcPr>
            <w:tcW w:w="2118" w:type="pct"/>
            <w:vMerge w:val="restart"/>
          </w:tcPr>
          <w:p w:rsidR="00FE75E2" w:rsidRPr="00397C47" w:rsidRDefault="00FE75E2" w:rsidP="00B21E90">
            <w:pPr>
              <w:shd w:val="clear" w:color="auto" w:fill="FFFFFF"/>
              <w:spacing w:after="0" w:line="240" w:lineRule="auto"/>
              <w:rPr>
                <w:rFonts w:ascii="Arial" w:hAnsi="Arial" w:cs="Arial"/>
                <w:b/>
                <w:spacing w:val="-4"/>
                <w:sz w:val="12"/>
                <w:szCs w:val="12"/>
              </w:rPr>
            </w:pPr>
            <w:r w:rsidRPr="00397C47">
              <w:rPr>
                <w:rFonts w:ascii="Arial" w:hAnsi="Arial" w:cs="Arial"/>
                <w:b/>
                <w:sz w:val="12"/>
                <w:szCs w:val="12"/>
              </w:rPr>
              <w:t xml:space="preserve">I.1 </w:t>
            </w:r>
            <w:r w:rsidRPr="00397C47">
              <w:rPr>
                <w:rStyle w:val="hps"/>
                <w:rFonts w:ascii="Arial" w:hAnsi="Arial" w:cs="Arial"/>
                <w:b/>
                <w:sz w:val="12"/>
                <w:szCs w:val="12"/>
              </w:rPr>
              <w:t>Consignor</w:t>
            </w:r>
            <w:r w:rsidRPr="00397C47">
              <w:rPr>
                <w:rFonts w:ascii="Arial" w:hAnsi="Arial" w:cs="Arial"/>
                <w:b/>
                <w:spacing w:val="-4"/>
                <w:sz w:val="12"/>
                <w:szCs w:val="12"/>
              </w:rPr>
              <w:t xml:space="preserve">/Exporter: </w:t>
            </w:r>
          </w:p>
          <w:p w:rsidR="00FE75E2" w:rsidRPr="00397C47" w:rsidRDefault="00FE75E2" w:rsidP="00B21E90">
            <w:pPr>
              <w:shd w:val="clear" w:color="auto" w:fill="FFFFFF"/>
              <w:spacing w:after="0" w:line="240" w:lineRule="auto"/>
              <w:rPr>
                <w:rFonts w:ascii="Arial" w:hAnsi="Arial" w:cs="Arial"/>
                <w:spacing w:val="-4"/>
                <w:sz w:val="12"/>
                <w:szCs w:val="12"/>
              </w:rPr>
            </w:pPr>
            <w:r w:rsidRPr="00397C47">
              <w:rPr>
                <w:rFonts w:ascii="Arial" w:hAnsi="Arial" w:cs="Arial"/>
                <w:spacing w:val="-4"/>
                <w:sz w:val="12"/>
                <w:szCs w:val="12"/>
              </w:rPr>
              <w:t xml:space="preserve">      Dërguesi/Eksportuesi:</w:t>
            </w:r>
          </w:p>
          <w:p w:rsidR="005748FA" w:rsidRPr="00397C47" w:rsidRDefault="005748FA" w:rsidP="00B21E90">
            <w:pPr>
              <w:shd w:val="clear" w:color="auto" w:fill="FFFFFF"/>
              <w:spacing w:after="0" w:line="240" w:lineRule="auto"/>
              <w:rPr>
                <w:rFonts w:ascii="Arial" w:hAnsi="Arial" w:cs="Arial"/>
                <w:spacing w:val="-4"/>
                <w:sz w:val="12"/>
                <w:szCs w:val="12"/>
                <w:lang w:val="el-GR"/>
              </w:rPr>
            </w:pPr>
            <w:r w:rsidRPr="00397C47">
              <w:rPr>
                <w:rFonts w:ascii="Arial" w:hAnsi="Arial" w:cs="Arial"/>
                <w:spacing w:val="-4"/>
                <w:sz w:val="12"/>
                <w:szCs w:val="12"/>
              </w:rPr>
              <w:t xml:space="preserve">      </w:t>
            </w:r>
            <w:r w:rsidRPr="00397C47">
              <w:rPr>
                <w:rFonts w:ascii="Arial" w:hAnsi="Arial" w:cs="Arial"/>
                <w:spacing w:val="-4"/>
                <w:sz w:val="12"/>
                <w:szCs w:val="12"/>
                <w:lang w:val="el-GR"/>
              </w:rPr>
              <w:t>Αποστολέας/Εξαγωγέας:</w:t>
            </w:r>
          </w:p>
          <w:p w:rsidR="00FE75E2" w:rsidRPr="00397C47" w:rsidRDefault="00FE75E2" w:rsidP="00B21E90">
            <w:pPr>
              <w:shd w:val="clear" w:color="auto" w:fill="FFFFFF"/>
              <w:spacing w:after="0" w:line="240" w:lineRule="auto"/>
              <w:rPr>
                <w:rFonts w:ascii="Arial" w:hAnsi="Arial" w:cs="Arial"/>
                <w:sz w:val="12"/>
                <w:szCs w:val="12"/>
                <w:lang w:val="el-GR"/>
              </w:rPr>
            </w:pPr>
          </w:p>
          <w:p w:rsidR="00FE75E2" w:rsidRPr="00397C47" w:rsidRDefault="00FE75E2" w:rsidP="00B21E90">
            <w:pPr>
              <w:shd w:val="clear" w:color="auto" w:fill="FFFFFF"/>
              <w:spacing w:after="0" w:line="240" w:lineRule="auto"/>
              <w:rPr>
                <w:rFonts w:ascii="Arial" w:hAnsi="Arial" w:cs="Arial"/>
                <w:sz w:val="12"/>
                <w:szCs w:val="12"/>
                <w:lang w:val="el-GR"/>
              </w:rPr>
            </w:pPr>
            <w:r w:rsidRPr="00397C47">
              <w:rPr>
                <w:rFonts w:ascii="Arial" w:hAnsi="Arial" w:cs="Arial"/>
                <w:b/>
                <w:sz w:val="12"/>
                <w:szCs w:val="12"/>
                <w:lang w:val="el-GR"/>
              </w:rPr>
              <w:t xml:space="preserve">      </w:t>
            </w:r>
            <w:r w:rsidRPr="00397C47">
              <w:rPr>
                <w:rFonts w:ascii="Arial" w:hAnsi="Arial" w:cs="Arial"/>
                <w:b/>
                <w:sz w:val="12"/>
                <w:szCs w:val="12"/>
              </w:rPr>
              <w:t>Name</w:t>
            </w:r>
            <w:r w:rsidRPr="00397C47">
              <w:rPr>
                <w:rFonts w:ascii="Arial" w:hAnsi="Arial" w:cs="Arial"/>
                <w:sz w:val="12"/>
                <w:szCs w:val="12"/>
                <w:lang w:val="el-GR"/>
              </w:rPr>
              <w:t xml:space="preserve"> / </w:t>
            </w:r>
            <w:r w:rsidRPr="00397C47">
              <w:rPr>
                <w:rFonts w:ascii="Arial" w:hAnsi="Arial" w:cs="Arial"/>
                <w:sz w:val="12"/>
                <w:szCs w:val="12"/>
              </w:rPr>
              <w:t>Emri</w:t>
            </w:r>
            <w:r w:rsidR="005748FA" w:rsidRPr="00397C47">
              <w:rPr>
                <w:rFonts w:ascii="Arial" w:hAnsi="Arial" w:cs="Arial"/>
                <w:sz w:val="12"/>
                <w:szCs w:val="12"/>
                <w:lang w:val="el-GR"/>
              </w:rPr>
              <w:t xml:space="preserve"> / Όνομα</w:t>
            </w:r>
            <w:r w:rsidRPr="00397C47">
              <w:rPr>
                <w:rFonts w:ascii="Arial" w:hAnsi="Arial" w:cs="Arial"/>
                <w:sz w:val="12"/>
                <w:szCs w:val="12"/>
                <w:lang w:val="el-GR"/>
              </w:rPr>
              <w:t>:</w:t>
            </w:r>
          </w:p>
          <w:p w:rsidR="00FE75E2" w:rsidRPr="00397C47" w:rsidRDefault="00FE75E2" w:rsidP="00B21E90">
            <w:pPr>
              <w:shd w:val="clear" w:color="auto" w:fill="FFFFFF"/>
              <w:spacing w:after="0" w:line="240" w:lineRule="auto"/>
              <w:rPr>
                <w:rFonts w:ascii="Arial" w:hAnsi="Arial" w:cs="Arial"/>
                <w:sz w:val="12"/>
                <w:szCs w:val="12"/>
                <w:lang w:val="el-GR"/>
              </w:rPr>
            </w:pPr>
          </w:p>
          <w:p w:rsidR="00FE75E2" w:rsidRPr="00397C47" w:rsidRDefault="00FE75E2" w:rsidP="00B21E90">
            <w:pPr>
              <w:shd w:val="clear" w:color="auto" w:fill="FFFFFF"/>
              <w:spacing w:after="0" w:line="240" w:lineRule="auto"/>
              <w:rPr>
                <w:rFonts w:ascii="Arial" w:hAnsi="Arial" w:cs="Arial"/>
                <w:spacing w:val="-4"/>
                <w:sz w:val="12"/>
                <w:szCs w:val="12"/>
              </w:rPr>
            </w:pPr>
            <w:r w:rsidRPr="00397C47">
              <w:rPr>
                <w:rFonts w:ascii="Arial" w:hAnsi="Arial" w:cs="Arial"/>
                <w:b/>
                <w:sz w:val="12"/>
                <w:szCs w:val="12"/>
                <w:lang w:val="el-GR"/>
              </w:rPr>
              <w:t xml:space="preserve">      </w:t>
            </w:r>
            <w:r w:rsidRPr="00397C47">
              <w:rPr>
                <w:rFonts w:ascii="Arial" w:hAnsi="Arial" w:cs="Arial"/>
                <w:b/>
                <w:sz w:val="12"/>
                <w:szCs w:val="12"/>
              </w:rPr>
              <w:t>Address</w:t>
            </w:r>
            <w:r w:rsidRPr="00397C47">
              <w:rPr>
                <w:rFonts w:ascii="Arial" w:hAnsi="Arial" w:cs="Arial"/>
                <w:spacing w:val="-4"/>
                <w:sz w:val="12"/>
                <w:szCs w:val="12"/>
              </w:rPr>
              <w:t xml:space="preserve"> / Adresa</w:t>
            </w:r>
            <w:r w:rsidR="005748FA" w:rsidRPr="00397C47">
              <w:rPr>
                <w:rFonts w:ascii="Arial" w:hAnsi="Arial" w:cs="Arial"/>
                <w:spacing w:val="-4"/>
                <w:sz w:val="12"/>
                <w:szCs w:val="12"/>
              </w:rPr>
              <w:t xml:space="preserve"> / Διεύθυνση</w:t>
            </w:r>
            <w:r w:rsidRPr="00397C47">
              <w:rPr>
                <w:rFonts w:ascii="Arial" w:hAnsi="Arial" w:cs="Arial"/>
                <w:spacing w:val="-4"/>
                <w:sz w:val="12"/>
                <w:szCs w:val="12"/>
              </w:rPr>
              <w:t>:</w:t>
            </w:r>
          </w:p>
          <w:p w:rsidR="00FE75E2" w:rsidRPr="00397C47" w:rsidRDefault="00FE75E2" w:rsidP="00B21E90">
            <w:pPr>
              <w:shd w:val="clear" w:color="auto" w:fill="FFFFFF"/>
              <w:spacing w:after="0" w:line="240" w:lineRule="auto"/>
              <w:rPr>
                <w:rFonts w:ascii="Arial" w:hAnsi="Arial" w:cs="Arial"/>
                <w:spacing w:val="-4"/>
                <w:sz w:val="12"/>
                <w:szCs w:val="12"/>
              </w:rPr>
            </w:pPr>
          </w:p>
          <w:p w:rsidR="00FE75E2" w:rsidRPr="00397C47" w:rsidRDefault="00FE75E2" w:rsidP="00B21E90">
            <w:pPr>
              <w:shd w:val="clear" w:color="auto" w:fill="FFFFFF"/>
              <w:spacing w:after="0" w:line="240" w:lineRule="auto"/>
              <w:rPr>
                <w:rFonts w:ascii="Arial" w:hAnsi="Arial" w:cs="Arial"/>
                <w:sz w:val="12"/>
                <w:szCs w:val="12"/>
              </w:rPr>
            </w:pPr>
            <w:r w:rsidRPr="00397C47">
              <w:rPr>
                <w:rFonts w:ascii="Arial" w:hAnsi="Arial" w:cs="Arial"/>
                <w:b/>
                <w:sz w:val="12"/>
                <w:szCs w:val="12"/>
              </w:rPr>
              <w:t xml:space="preserve">      Country</w:t>
            </w:r>
            <w:r w:rsidRPr="00397C47">
              <w:rPr>
                <w:rFonts w:ascii="Arial" w:hAnsi="Arial" w:cs="Arial"/>
                <w:sz w:val="12"/>
                <w:szCs w:val="12"/>
              </w:rPr>
              <w:t xml:space="preserve"> / Shteti</w:t>
            </w:r>
            <w:r w:rsidR="005748FA" w:rsidRPr="00397C47">
              <w:rPr>
                <w:rFonts w:ascii="Arial" w:hAnsi="Arial" w:cs="Arial"/>
                <w:sz w:val="12"/>
                <w:szCs w:val="12"/>
              </w:rPr>
              <w:t xml:space="preserve"> / Χώρα</w:t>
            </w:r>
            <w:r w:rsidRPr="00397C47">
              <w:rPr>
                <w:rFonts w:ascii="Arial" w:hAnsi="Arial" w:cs="Arial"/>
                <w:sz w:val="12"/>
                <w:szCs w:val="12"/>
              </w:rPr>
              <w:t>:</w:t>
            </w:r>
          </w:p>
          <w:p w:rsidR="00FE75E2" w:rsidRPr="00397C47" w:rsidRDefault="00FE75E2" w:rsidP="00B21E90">
            <w:pPr>
              <w:shd w:val="clear" w:color="auto" w:fill="FFFFFF"/>
              <w:spacing w:after="0" w:line="240" w:lineRule="auto"/>
              <w:rPr>
                <w:rFonts w:ascii="Arial" w:hAnsi="Arial" w:cs="Arial"/>
                <w:sz w:val="12"/>
                <w:szCs w:val="12"/>
              </w:rPr>
            </w:pPr>
          </w:p>
          <w:p w:rsidR="00FE75E2" w:rsidRPr="00397C47" w:rsidRDefault="00FE75E2" w:rsidP="00B21E90">
            <w:pPr>
              <w:spacing w:after="0" w:line="240" w:lineRule="auto"/>
              <w:rPr>
                <w:rFonts w:ascii="Arial" w:hAnsi="Arial" w:cs="Arial"/>
                <w:sz w:val="12"/>
                <w:szCs w:val="12"/>
              </w:rPr>
            </w:pPr>
            <w:r w:rsidRPr="00397C47">
              <w:rPr>
                <w:rFonts w:ascii="Arial" w:hAnsi="Arial" w:cs="Arial"/>
                <w:b/>
                <w:sz w:val="12"/>
                <w:szCs w:val="12"/>
              </w:rPr>
              <w:t xml:space="preserve">      ISO Country Code</w:t>
            </w:r>
            <w:r w:rsidRPr="00397C47">
              <w:rPr>
                <w:rFonts w:ascii="Arial" w:hAnsi="Arial" w:cs="Arial"/>
                <w:sz w:val="12"/>
                <w:szCs w:val="12"/>
              </w:rPr>
              <w:t xml:space="preserve"> / Kodi ISO i shtetit</w:t>
            </w:r>
            <w:r w:rsidR="005748FA" w:rsidRPr="00397C47">
              <w:rPr>
                <w:rFonts w:ascii="Arial" w:hAnsi="Arial" w:cs="Arial"/>
                <w:sz w:val="12"/>
                <w:szCs w:val="12"/>
              </w:rPr>
              <w:t xml:space="preserve"> / Κωδικός ISO</w:t>
            </w:r>
            <w:r w:rsidR="00793E08" w:rsidRPr="00397C47">
              <w:rPr>
                <w:rFonts w:ascii="Arial" w:hAnsi="Arial" w:cs="Arial"/>
                <w:sz w:val="12"/>
                <w:szCs w:val="12"/>
                <w:lang w:val="en-US"/>
              </w:rPr>
              <w:t xml:space="preserve"> </w:t>
            </w:r>
            <w:r w:rsidR="00793E08" w:rsidRPr="00397C47">
              <w:rPr>
                <w:rFonts w:ascii="Arial" w:hAnsi="Arial" w:cs="Arial"/>
                <w:sz w:val="12"/>
                <w:szCs w:val="12"/>
                <w:lang w:val="el-GR"/>
              </w:rPr>
              <w:t>Χώρας</w:t>
            </w:r>
            <w:r w:rsidRPr="00397C47">
              <w:rPr>
                <w:rFonts w:ascii="Arial" w:hAnsi="Arial" w:cs="Arial"/>
                <w:sz w:val="12"/>
                <w:szCs w:val="12"/>
              </w:rPr>
              <w:t>:</w:t>
            </w:r>
          </w:p>
          <w:p w:rsidR="00FE75E2" w:rsidRPr="00397C47" w:rsidRDefault="00FE75E2" w:rsidP="00B21E90">
            <w:pPr>
              <w:spacing w:after="0" w:line="240" w:lineRule="auto"/>
              <w:rPr>
                <w:rFonts w:ascii="Arial" w:hAnsi="Arial" w:cs="Arial"/>
                <w:sz w:val="12"/>
                <w:szCs w:val="12"/>
              </w:rPr>
            </w:pPr>
          </w:p>
        </w:tc>
        <w:tc>
          <w:tcPr>
            <w:tcW w:w="1444" w:type="pct"/>
            <w:gridSpan w:val="2"/>
          </w:tcPr>
          <w:p w:rsidR="00FE75E2" w:rsidRPr="00397C47" w:rsidRDefault="00FE75E2" w:rsidP="00B21E90">
            <w:pPr>
              <w:spacing w:after="0" w:line="240" w:lineRule="auto"/>
              <w:rPr>
                <w:rFonts w:ascii="Arial" w:hAnsi="Arial" w:cs="Arial"/>
                <w:sz w:val="12"/>
                <w:szCs w:val="12"/>
              </w:rPr>
            </w:pPr>
            <w:r w:rsidRPr="00397C47">
              <w:rPr>
                <w:rFonts w:ascii="Arial" w:hAnsi="Arial" w:cs="Arial"/>
                <w:b/>
                <w:sz w:val="12"/>
                <w:szCs w:val="12"/>
              </w:rPr>
              <w:t xml:space="preserve">I.2 Certificate reference </w:t>
            </w:r>
            <w:r w:rsidRPr="00397C47">
              <w:rPr>
                <w:rFonts w:ascii="Arial" w:hAnsi="Arial" w:cs="Arial"/>
                <w:sz w:val="12"/>
                <w:szCs w:val="12"/>
              </w:rPr>
              <w:t>/</w:t>
            </w:r>
            <w:r w:rsidR="000525F7" w:rsidRPr="00397C47">
              <w:rPr>
                <w:rFonts w:ascii="Arial" w:hAnsi="Arial" w:cs="Arial"/>
                <w:sz w:val="12"/>
                <w:szCs w:val="12"/>
              </w:rPr>
              <w:t xml:space="preserve"> Referenca e </w:t>
            </w:r>
            <w:r w:rsidR="005748FA" w:rsidRPr="00397C47">
              <w:rPr>
                <w:rFonts w:ascii="Arial" w:hAnsi="Arial" w:cs="Arial"/>
                <w:sz w:val="12"/>
                <w:szCs w:val="12"/>
              </w:rPr>
              <w:t>certificates / Στοιχεία αναφοράς του πιστοποιητικού</w:t>
            </w:r>
          </w:p>
          <w:p w:rsidR="00FE75E2" w:rsidRPr="00397C47" w:rsidRDefault="00FE75E2" w:rsidP="00B21E90">
            <w:pPr>
              <w:spacing w:after="0" w:line="240" w:lineRule="auto"/>
              <w:rPr>
                <w:rFonts w:ascii="Arial" w:hAnsi="Arial" w:cs="Arial"/>
                <w:sz w:val="12"/>
                <w:szCs w:val="12"/>
              </w:rPr>
            </w:pPr>
          </w:p>
        </w:tc>
        <w:tc>
          <w:tcPr>
            <w:tcW w:w="1152" w:type="pct"/>
            <w:vMerge w:val="restart"/>
          </w:tcPr>
          <w:p w:rsidR="00FE75E2" w:rsidRPr="00397C47" w:rsidRDefault="00FE75E2" w:rsidP="00B21E90">
            <w:pPr>
              <w:spacing w:after="0" w:line="240" w:lineRule="auto"/>
              <w:rPr>
                <w:rFonts w:ascii="Arial" w:hAnsi="Arial" w:cs="Arial"/>
                <w:b/>
                <w:sz w:val="12"/>
                <w:szCs w:val="12"/>
              </w:rPr>
            </w:pPr>
            <w:r w:rsidRPr="00397C47">
              <w:rPr>
                <w:rFonts w:ascii="Arial" w:hAnsi="Arial" w:cs="Arial"/>
                <w:b/>
                <w:sz w:val="12"/>
                <w:szCs w:val="12"/>
              </w:rPr>
              <w:t>I.2a IMSOC reference</w:t>
            </w:r>
            <w:r w:rsidRPr="00397C47">
              <w:rPr>
                <w:rFonts w:ascii="Arial" w:hAnsi="Arial" w:cs="Arial"/>
                <w:sz w:val="12"/>
                <w:szCs w:val="12"/>
              </w:rPr>
              <w:t xml:space="preserve"> / Referenca IMSOC</w:t>
            </w:r>
            <w:r w:rsidR="005748FA" w:rsidRPr="00397C47">
              <w:rPr>
                <w:rFonts w:ascii="Arial" w:hAnsi="Arial" w:cs="Arial"/>
                <w:sz w:val="12"/>
                <w:szCs w:val="12"/>
              </w:rPr>
              <w:t xml:space="preserve"> / </w:t>
            </w:r>
            <w:r w:rsidR="000979EC" w:rsidRPr="00397C47">
              <w:rPr>
                <w:rFonts w:ascii="Arial" w:hAnsi="Arial" w:cs="Arial"/>
                <w:sz w:val="12"/>
                <w:szCs w:val="12"/>
                <w:lang w:val="el-GR"/>
              </w:rPr>
              <w:t>Κωδικός</w:t>
            </w:r>
            <w:r w:rsidR="000979EC" w:rsidRPr="00397C47">
              <w:rPr>
                <w:rFonts w:ascii="Arial" w:hAnsi="Arial" w:cs="Arial"/>
                <w:sz w:val="12"/>
                <w:szCs w:val="12"/>
                <w:lang w:val="en-US"/>
              </w:rPr>
              <w:t xml:space="preserve"> </w:t>
            </w:r>
            <w:r w:rsidR="000979EC" w:rsidRPr="00397C47">
              <w:rPr>
                <w:rFonts w:ascii="Arial" w:hAnsi="Arial" w:cs="Arial"/>
                <w:sz w:val="12"/>
                <w:szCs w:val="12"/>
                <w:lang w:val="el-GR"/>
              </w:rPr>
              <w:t>α</w:t>
            </w:r>
            <w:r w:rsidR="005748FA" w:rsidRPr="00397C47">
              <w:rPr>
                <w:rFonts w:ascii="Arial" w:hAnsi="Arial" w:cs="Arial"/>
                <w:sz w:val="12"/>
                <w:szCs w:val="12"/>
              </w:rPr>
              <w:t>ναφορά</w:t>
            </w:r>
            <w:r w:rsidR="000979EC" w:rsidRPr="00397C47">
              <w:rPr>
                <w:rFonts w:ascii="Arial" w:hAnsi="Arial" w:cs="Arial"/>
                <w:sz w:val="12"/>
                <w:szCs w:val="12"/>
                <w:lang w:val="el-GR"/>
              </w:rPr>
              <w:t>ς</w:t>
            </w:r>
            <w:r w:rsidR="005748FA" w:rsidRPr="00397C47">
              <w:rPr>
                <w:rFonts w:ascii="Arial" w:hAnsi="Arial" w:cs="Arial"/>
                <w:sz w:val="12"/>
                <w:szCs w:val="12"/>
              </w:rPr>
              <w:t xml:space="preserve"> IMSOC</w:t>
            </w:r>
          </w:p>
          <w:p w:rsidR="00FE75E2" w:rsidRPr="00397C47" w:rsidRDefault="00FE75E2" w:rsidP="00B21E90">
            <w:pPr>
              <w:spacing w:after="0" w:line="240" w:lineRule="auto"/>
              <w:jc w:val="center"/>
              <w:rPr>
                <w:rFonts w:ascii="Arial" w:hAnsi="Arial" w:cs="Arial"/>
                <w:sz w:val="12"/>
                <w:szCs w:val="12"/>
              </w:rPr>
            </w:pPr>
          </w:p>
        </w:tc>
      </w:tr>
      <w:tr w:rsidR="00397C47" w:rsidRPr="00397C47" w:rsidTr="001C5CF1">
        <w:trPr>
          <w:cantSplit/>
          <w:trHeight w:val="210"/>
        </w:trPr>
        <w:tc>
          <w:tcPr>
            <w:tcW w:w="286" w:type="pct"/>
            <w:vMerge/>
            <w:textDirection w:val="btLr"/>
            <w:vAlign w:val="center"/>
          </w:tcPr>
          <w:p w:rsidR="00FE75E2" w:rsidRPr="00397C47" w:rsidRDefault="00FE75E2" w:rsidP="00B21E90">
            <w:pPr>
              <w:spacing w:after="0" w:line="240" w:lineRule="auto"/>
              <w:ind w:left="113" w:right="113"/>
              <w:jc w:val="center"/>
              <w:rPr>
                <w:rFonts w:ascii="Arial" w:hAnsi="Arial" w:cs="Arial"/>
                <w:b/>
                <w:spacing w:val="-4"/>
                <w:sz w:val="16"/>
                <w:szCs w:val="16"/>
              </w:rPr>
            </w:pPr>
          </w:p>
        </w:tc>
        <w:tc>
          <w:tcPr>
            <w:tcW w:w="2118" w:type="pct"/>
            <w:vMerge/>
          </w:tcPr>
          <w:p w:rsidR="00FE75E2" w:rsidRPr="00397C47" w:rsidRDefault="00FE75E2" w:rsidP="00B21E90">
            <w:pPr>
              <w:shd w:val="clear" w:color="auto" w:fill="FFFFFF"/>
              <w:spacing w:after="0" w:line="240" w:lineRule="auto"/>
              <w:rPr>
                <w:rFonts w:ascii="Arial" w:hAnsi="Arial" w:cs="Arial"/>
                <w:b/>
                <w:sz w:val="12"/>
                <w:szCs w:val="12"/>
              </w:rPr>
            </w:pPr>
          </w:p>
        </w:tc>
        <w:tc>
          <w:tcPr>
            <w:tcW w:w="1444" w:type="pct"/>
            <w:gridSpan w:val="2"/>
            <w:vMerge w:val="restart"/>
          </w:tcPr>
          <w:p w:rsidR="000979EC" w:rsidRPr="00397C47" w:rsidRDefault="00FE75E2" w:rsidP="00B21E90">
            <w:pPr>
              <w:spacing w:after="0" w:line="240" w:lineRule="auto"/>
              <w:rPr>
                <w:rFonts w:ascii="Arial" w:hAnsi="Arial" w:cs="Arial"/>
                <w:sz w:val="12"/>
                <w:szCs w:val="12"/>
              </w:rPr>
            </w:pPr>
            <w:r w:rsidRPr="00397C47">
              <w:rPr>
                <w:rFonts w:ascii="Arial" w:hAnsi="Arial" w:cs="Arial"/>
                <w:b/>
                <w:sz w:val="12"/>
                <w:szCs w:val="12"/>
              </w:rPr>
              <w:t xml:space="preserve">I.3 Central Competent Authority </w:t>
            </w:r>
            <w:r w:rsidRPr="00397C47">
              <w:rPr>
                <w:rFonts w:ascii="Arial" w:hAnsi="Arial" w:cs="Arial"/>
                <w:sz w:val="12"/>
                <w:szCs w:val="12"/>
              </w:rPr>
              <w:t>/ Autoriteti Kompetent Qendror</w:t>
            </w:r>
            <w:r w:rsidR="005748FA" w:rsidRPr="00397C47">
              <w:rPr>
                <w:rFonts w:ascii="Arial" w:hAnsi="Arial" w:cs="Arial"/>
                <w:sz w:val="12"/>
                <w:szCs w:val="12"/>
              </w:rPr>
              <w:t xml:space="preserve"> / </w:t>
            </w:r>
            <w:r w:rsidR="000979EC" w:rsidRPr="00397C47">
              <w:rPr>
                <w:rFonts w:ascii="Arial" w:hAnsi="Arial" w:cs="Arial"/>
                <w:sz w:val="12"/>
                <w:szCs w:val="12"/>
              </w:rPr>
              <w:t>Κεντρική αρμόδια αρχή</w:t>
            </w:r>
          </w:p>
          <w:p w:rsidR="00FE75E2" w:rsidRPr="00397C47" w:rsidRDefault="000979EC" w:rsidP="00B21E90">
            <w:pPr>
              <w:spacing w:after="0" w:line="240" w:lineRule="auto"/>
              <w:rPr>
                <w:rFonts w:ascii="Arial" w:hAnsi="Arial" w:cs="Arial"/>
                <w:b/>
                <w:sz w:val="12"/>
                <w:szCs w:val="12"/>
              </w:rPr>
            </w:pPr>
            <w:r w:rsidRPr="00397C47">
              <w:rPr>
                <w:rFonts w:ascii="Arial" w:hAnsi="Arial" w:cs="Arial"/>
                <w:sz w:val="12"/>
                <w:szCs w:val="12"/>
              </w:rPr>
              <w:t>(ΚΑΑ)</w:t>
            </w:r>
          </w:p>
        </w:tc>
        <w:tc>
          <w:tcPr>
            <w:tcW w:w="1152" w:type="pct"/>
            <w:vMerge/>
          </w:tcPr>
          <w:p w:rsidR="00FE75E2" w:rsidRPr="00397C47" w:rsidRDefault="00FE75E2" w:rsidP="00B21E90">
            <w:pPr>
              <w:spacing w:after="0" w:line="240" w:lineRule="auto"/>
              <w:rPr>
                <w:rFonts w:ascii="Arial" w:hAnsi="Arial" w:cs="Arial"/>
                <w:b/>
                <w:sz w:val="12"/>
                <w:szCs w:val="12"/>
              </w:rPr>
            </w:pPr>
          </w:p>
        </w:tc>
      </w:tr>
      <w:tr w:rsidR="00397C47" w:rsidRPr="00397C47" w:rsidTr="001C5CF1">
        <w:trPr>
          <w:cantSplit/>
          <w:trHeight w:val="210"/>
        </w:trPr>
        <w:tc>
          <w:tcPr>
            <w:tcW w:w="286" w:type="pct"/>
            <w:vMerge/>
            <w:tcBorders>
              <w:bottom w:val="single" w:sz="4" w:space="0" w:color="auto"/>
            </w:tcBorders>
            <w:textDirection w:val="btLr"/>
            <w:vAlign w:val="center"/>
          </w:tcPr>
          <w:p w:rsidR="00FE75E2" w:rsidRPr="00397C47" w:rsidRDefault="00FE75E2" w:rsidP="00B21E90">
            <w:pPr>
              <w:spacing w:after="0" w:line="240" w:lineRule="auto"/>
              <w:ind w:left="113" w:right="113"/>
              <w:jc w:val="center"/>
              <w:rPr>
                <w:rFonts w:ascii="Arial" w:hAnsi="Arial" w:cs="Arial"/>
                <w:b/>
                <w:spacing w:val="-4"/>
                <w:sz w:val="16"/>
                <w:szCs w:val="16"/>
              </w:rPr>
            </w:pPr>
          </w:p>
        </w:tc>
        <w:tc>
          <w:tcPr>
            <w:tcW w:w="2118" w:type="pct"/>
            <w:vMerge/>
            <w:tcBorders>
              <w:bottom w:val="single" w:sz="4" w:space="0" w:color="auto"/>
            </w:tcBorders>
          </w:tcPr>
          <w:p w:rsidR="00FE75E2" w:rsidRPr="00397C47" w:rsidRDefault="00FE75E2" w:rsidP="00B21E90">
            <w:pPr>
              <w:shd w:val="clear" w:color="auto" w:fill="FFFFFF"/>
              <w:spacing w:after="0" w:line="240" w:lineRule="auto"/>
              <w:rPr>
                <w:rFonts w:ascii="Arial" w:hAnsi="Arial" w:cs="Arial"/>
                <w:b/>
                <w:sz w:val="12"/>
                <w:szCs w:val="12"/>
              </w:rPr>
            </w:pPr>
          </w:p>
        </w:tc>
        <w:tc>
          <w:tcPr>
            <w:tcW w:w="1444" w:type="pct"/>
            <w:gridSpan w:val="2"/>
            <w:vMerge/>
            <w:tcBorders>
              <w:bottom w:val="single" w:sz="4" w:space="0" w:color="auto"/>
            </w:tcBorders>
          </w:tcPr>
          <w:p w:rsidR="00FE75E2" w:rsidRPr="00397C47" w:rsidRDefault="00FE75E2" w:rsidP="00B21E90">
            <w:pPr>
              <w:spacing w:after="0" w:line="240" w:lineRule="auto"/>
              <w:rPr>
                <w:rFonts w:ascii="Arial" w:hAnsi="Arial" w:cs="Arial"/>
                <w:b/>
                <w:sz w:val="12"/>
                <w:szCs w:val="12"/>
              </w:rPr>
            </w:pPr>
          </w:p>
        </w:tc>
        <w:tc>
          <w:tcPr>
            <w:tcW w:w="1152" w:type="pct"/>
            <w:vMerge w:val="restart"/>
            <w:tcBorders>
              <w:bottom w:val="single" w:sz="4" w:space="0" w:color="auto"/>
            </w:tcBorders>
          </w:tcPr>
          <w:p w:rsidR="00FE75E2" w:rsidRPr="00397C47" w:rsidRDefault="00FE75E2" w:rsidP="00B21E90">
            <w:pPr>
              <w:spacing w:after="0" w:line="240" w:lineRule="auto"/>
              <w:jc w:val="center"/>
              <w:rPr>
                <w:rFonts w:ascii="Arial" w:hAnsi="Arial" w:cs="Arial"/>
                <w:sz w:val="12"/>
                <w:szCs w:val="12"/>
              </w:rPr>
            </w:pPr>
          </w:p>
          <w:p w:rsidR="00FE75E2" w:rsidRPr="00397C47" w:rsidRDefault="00FE75E2" w:rsidP="00B21E90">
            <w:pPr>
              <w:spacing w:after="0" w:line="240" w:lineRule="auto"/>
              <w:jc w:val="center"/>
              <w:rPr>
                <w:rFonts w:ascii="Arial" w:hAnsi="Arial" w:cs="Arial"/>
                <w:sz w:val="12"/>
                <w:szCs w:val="12"/>
              </w:rPr>
            </w:pPr>
          </w:p>
          <w:p w:rsidR="00FE75E2" w:rsidRPr="00397C47" w:rsidRDefault="00FE75E2" w:rsidP="00B21E90">
            <w:pPr>
              <w:spacing w:after="0" w:line="240" w:lineRule="auto"/>
              <w:jc w:val="center"/>
              <w:rPr>
                <w:rFonts w:ascii="Arial" w:hAnsi="Arial" w:cs="Arial"/>
                <w:sz w:val="12"/>
                <w:szCs w:val="12"/>
              </w:rPr>
            </w:pPr>
            <w:r w:rsidRPr="00397C47">
              <w:rPr>
                <w:rFonts w:ascii="Arial" w:hAnsi="Arial" w:cs="Arial"/>
                <w:b/>
                <w:sz w:val="12"/>
                <w:szCs w:val="12"/>
              </w:rPr>
              <w:t>QR CODE</w:t>
            </w:r>
            <w:r w:rsidRPr="00397C47">
              <w:rPr>
                <w:rFonts w:ascii="Arial" w:hAnsi="Arial" w:cs="Arial"/>
                <w:sz w:val="12"/>
                <w:szCs w:val="12"/>
              </w:rPr>
              <w:t xml:space="preserve"> /</w:t>
            </w:r>
          </w:p>
          <w:p w:rsidR="00FE75E2" w:rsidRPr="00397C47" w:rsidRDefault="00FE75E2" w:rsidP="00B21E90">
            <w:pPr>
              <w:spacing w:after="0" w:line="240" w:lineRule="auto"/>
              <w:jc w:val="center"/>
              <w:rPr>
                <w:rFonts w:ascii="Arial" w:hAnsi="Arial" w:cs="Arial"/>
                <w:sz w:val="12"/>
                <w:szCs w:val="12"/>
              </w:rPr>
            </w:pPr>
            <w:r w:rsidRPr="00397C47">
              <w:rPr>
                <w:rFonts w:ascii="Arial" w:hAnsi="Arial" w:cs="Arial"/>
                <w:sz w:val="12"/>
                <w:szCs w:val="12"/>
              </w:rPr>
              <w:t xml:space="preserve"> KODI QR</w:t>
            </w:r>
            <w:r w:rsidR="005748FA" w:rsidRPr="00397C47">
              <w:rPr>
                <w:rFonts w:ascii="Arial" w:hAnsi="Arial" w:cs="Arial"/>
                <w:sz w:val="12"/>
                <w:szCs w:val="12"/>
              </w:rPr>
              <w:t xml:space="preserve"> /</w:t>
            </w:r>
          </w:p>
          <w:p w:rsidR="005748FA" w:rsidRPr="00397C47" w:rsidRDefault="005748FA" w:rsidP="00B21E90">
            <w:pPr>
              <w:spacing w:after="0" w:line="240" w:lineRule="auto"/>
              <w:jc w:val="center"/>
              <w:rPr>
                <w:rFonts w:ascii="Arial" w:hAnsi="Arial" w:cs="Arial"/>
                <w:sz w:val="12"/>
                <w:szCs w:val="12"/>
              </w:rPr>
            </w:pPr>
            <w:r w:rsidRPr="00397C47">
              <w:rPr>
                <w:rFonts w:ascii="Arial" w:hAnsi="Arial" w:cs="Arial"/>
                <w:sz w:val="12"/>
                <w:szCs w:val="12"/>
              </w:rPr>
              <w:t>Κωδικός QR</w:t>
            </w:r>
          </w:p>
        </w:tc>
      </w:tr>
      <w:tr w:rsidR="00397C47" w:rsidRPr="00397C47" w:rsidTr="001C5CF1">
        <w:trPr>
          <w:cantSplit/>
          <w:trHeight w:val="20"/>
        </w:trPr>
        <w:tc>
          <w:tcPr>
            <w:tcW w:w="286" w:type="pct"/>
            <w:vMerge/>
            <w:textDirection w:val="btLr"/>
            <w:vAlign w:val="center"/>
          </w:tcPr>
          <w:p w:rsidR="00FE75E2" w:rsidRPr="00397C47" w:rsidRDefault="00FE75E2" w:rsidP="00B21E90">
            <w:pPr>
              <w:spacing w:after="0" w:line="240" w:lineRule="auto"/>
              <w:ind w:left="113" w:right="113"/>
              <w:rPr>
                <w:rFonts w:ascii="Arial" w:hAnsi="Arial" w:cs="Arial"/>
                <w:b/>
                <w:spacing w:val="-4"/>
                <w:sz w:val="12"/>
                <w:szCs w:val="12"/>
              </w:rPr>
            </w:pPr>
          </w:p>
        </w:tc>
        <w:tc>
          <w:tcPr>
            <w:tcW w:w="2118" w:type="pct"/>
            <w:vMerge/>
          </w:tcPr>
          <w:p w:rsidR="00FE75E2" w:rsidRPr="00397C47" w:rsidRDefault="00FE75E2" w:rsidP="00B21E90">
            <w:pPr>
              <w:shd w:val="clear" w:color="auto" w:fill="FFFFFF"/>
              <w:spacing w:after="0" w:line="240" w:lineRule="auto"/>
              <w:rPr>
                <w:rFonts w:ascii="Arial" w:hAnsi="Arial" w:cs="Arial"/>
                <w:b/>
                <w:sz w:val="12"/>
                <w:szCs w:val="12"/>
              </w:rPr>
            </w:pPr>
          </w:p>
        </w:tc>
        <w:tc>
          <w:tcPr>
            <w:tcW w:w="1444" w:type="pct"/>
            <w:gridSpan w:val="2"/>
          </w:tcPr>
          <w:p w:rsidR="00FE75E2" w:rsidRPr="00397C47" w:rsidRDefault="00FE75E2" w:rsidP="00B21E90">
            <w:pPr>
              <w:spacing w:after="0" w:line="240" w:lineRule="auto"/>
              <w:rPr>
                <w:rFonts w:ascii="Arial" w:hAnsi="Arial" w:cs="Arial"/>
                <w:sz w:val="12"/>
                <w:szCs w:val="12"/>
              </w:rPr>
            </w:pPr>
            <w:r w:rsidRPr="00397C47">
              <w:rPr>
                <w:rFonts w:ascii="Arial" w:hAnsi="Arial" w:cs="Arial"/>
                <w:b/>
                <w:sz w:val="12"/>
                <w:szCs w:val="12"/>
              </w:rPr>
              <w:t xml:space="preserve">I.4 Local Competent Authority </w:t>
            </w:r>
            <w:r w:rsidRPr="00397C47">
              <w:rPr>
                <w:rFonts w:ascii="Arial" w:hAnsi="Arial" w:cs="Arial"/>
                <w:sz w:val="12"/>
                <w:szCs w:val="12"/>
              </w:rPr>
              <w:t>/ Autoriteti Kompetent Lokal</w:t>
            </w:r>
            <w:r w:rsidR="005748FA" w:rsidRPr="00397C47">
              <w:rPr>
                <w:rFonts w:ascii="Arial" w:hAnsi="Arial" w:cs="Arial"/>
                <w:sz w:val="12"/>
                <w:szCs w:val="12"/>
              </w:rPr>
              <w:t xml:space="preserve"> / Αρμόδια τοπική αρχή</w:t>
            </w:r>
          </w:p>
        </w:tc>
        <w:tc>
          <w:tcPr>
            <w:tcW w:w="1152" w:type="pct"/>
            <w:vMerge/>
          </w:tcPr>
          <w:p w:rsidR="00FE75E2" w:rsidRPr="00397C47" w:rsidRDefault="00FE75E2" w:rsidP="00B21E90">
            <w:pPr>
              <w:spacing w:after="0" w:line="240" w:lineRule="auto"/>
              <w:rPr>
                <w:rFonts w:ascii="Arial" w:hAnsi="Arial" w:cs="Arial"/>
                <w:sz w:val="12"/>
                <w:szCs w:val="12"/>
              </w:rPr>
            </w:pPr>
          </w:p>
        </w:tc>
      </w:tr>
      <w:tr w:rsidR="00397C47" w:rsidRPr="00397C47" w:rsidTr="001C5CF1">
        <w:trPr>
          <w:cantSplit/>
          <w:trHeight w:val="20"/>
        </w:trPr>
        <w:tc>
          <w:tcPr>
            <w:tcW w:w="286" w:type="pct"/>
            <w:vMerge/>
          </w:tcPr>
          <w:p w:rsidR="00D85493" w:rsidRPr="00397C47" w:rsidRDefault="00D85493" w:rsidP="00B21E90">
            <w:pPr>
              <w:spacing w:after="0" w:line="240" w:lineRule="auto"/>
              <w:rPr>
                <w:rFonts w:ascii="Arial" w:hAnsi="Arial" w:cs="Arial"/>
                <w:sz w:val="12"/>
                <w:szCs w:val="12"/>
              </w:rPr>
            </w:pPr>
          </w:p>
        </w:tc>
        <w:tc>
          <w:tcPr>
            <w:tcW w:w="2118" w:type="pct"/>
          </w:tcPr>
          <w:p w:rsidR="00143877" w:rsidRPr="00397C47" w:rsidRDefault="00C575DE" w:rsidP="00B21E90">
            <w:pPr>
              <w:shd w:val="clear" w:color="auto" w:fill="FFFFFF"/>
              <w:spacing w:after="0" w:line="240" w:lineRule="auto"/>
              <w:rPr>
                <w:rFonts w:ascii="Arial" w:hAnsi="Arial" w:cs="Arial"/>
                <w:spacing w:val="-4"/>
                <w:sz w:val="12"/>
                <w:szCs w:val="12"/>
                <w:lang w:val="it-IT"/>
              </w:rPr>
            </w:pPr>
            <w:r w:rsidRPr="00397C47">
              <w:rPr>
                <w:rFonts w:ascii="Arial" w:hAnsi="Arial" w:cs="Arial"/>
                <w:b/>
                <w:sz w:val="12"/>
                <w:szCs w:val="12"/>
                <w:lang w:val="it-IT"/>
              </w:rPr>
              <w:t xml:space="preserve">I.5 </w:t>
            </w:r>
            <w:r w:rsidRPr="00397C47">
              <w:rPr>
                <w:rStyle w:val="hps"/>
                <w:rFonts w:ascii="Arial" w:hAnsi="Arial" w:cs="Arial"/>
                <w:b/>
                <w:sz w:val="12"/>
                <w:szCs w:val="12"/>
                <w:lang w:val="it-IT"/>
              </w:rPr>
              <w:t>Consign</w:t>
            </w:r>
            <w:r w:rsidR="000E1577" w:rsidRPr="00397C47">
              <w:rPr>
                <w:rStyle w:val="hps"/>
                <w:rFonts w:ascii="Arial" w:hAnsi="Arial" w:cs="Arial"/>
                <w:b/>
                <w:sz w:val="12"/>
                <w:szCs w:val="12"/>
                <w:lang w:val="it-IT"/>
              </w:rPr>
              <w:t>ee</w:t>
            </w:r>
            <w:r w:rsidRPr="00397C47">
              <w:rPr>
                <w:rFonts w:ascii="Arial" w:hAnsi="Arial" w:cs="Arial"/>
                <w:b/>
                <w:spacing w:val="-4"/>
                <w:sz w:val="12"/>
                <w:szCs w:val="12"/>
                <w:lang w:val="it-IT"/>
              </w:rPr>
              <w:t>/</w:t>
            </w:r>
            <w:r w:rsidR="00143877" w:rsidRPr="00397C47">
              <w:rPr>
                <w:rFonts w:ascii="Arial" w:hAnsi="Arial" w:cs="Arial"/>
                <w:b/>
                <w:spacing w:val="-4"/>
                <w:sz w:val="12"/>
                <w:szCs w:val="12"/>
                <w:lang w:val="it-IT"/>
              </w:rPr>
              <w:t>Importer</w:t>
            </w:r>
            <w:r w:rsidR="005B0DAE" w:rsidRPr="00397C47">
              <w:rPr>
                <w:rFonts w:ascii="Arial" w:hAnsi="Arial" w:cs="Arial"/>
                <w:b/>
                <w:spacing w:val="-4"/>
                <w:sz w:val="12"/>
                <w:szCs w:val="12"/>
                <w:lang w:val="it-IT"/>
              </w:rPr>
              <w:t>/</w:t>
            </w:r>
            <w:r w:rsidR="00143877" w:rsidRPr="00397C47">
              <w:rPr>
                <w:rFonts w:ascii="Arial" w:hAnsi="Arial" w:cs="Arial"/>
                <w:b/>
                <w:spacing w:val="-4"/>
                <w:sz w:val="12"/>
                <w:szCs w:val="12"/>
                <w:lang w:val="it-IT"/>
              </w:rPr>
              <w:t xml:space="preserve">: </w:t>
            </w:r>
            <w:r w:rsidRPr="00397C47">
              <w:rPr>
                <w:rFonts w:ascii="Arial" w:hAnsi="Arial" w:cs="Arial"/>
                <w:spacing w:val="-4"/>
                <w:sz w:val="12"/>
                <w:szCs w:val="12"/>
                <w:lang w:val="it-IT"/>
              </w:rPr>
              <w:t xml:space="preserve"> </w:t>
            </w:r>
          </w:p>
          <w:p w:rsidR="00C575DE" w:rsidRPr="00397C47" w:rsidRDefault="00143877" w:rsidP="00B21E90">
            <w:pPr>
              <w:shd w:val="clear" w:color="auto" w:fill="FFFFFF"/>
              <w:spacing w:after="0" w:line="240" w:lineRule="auto"/>
              <w:rPr>
                <w:rFonts w:ascii="Arial" w:hAnsi="Arial" w:cs="Arial"/>
                <w:spacing w:val="-4"/>
                <w:sz w:val="12"/>
                <w:szCs w:val="12"/>
                <w:lang w:val="it-IT"/>
              </w:rPr>
            </w:pPr>
            <w:r w:rsidRPr="00397C47">
              <w:rPr>
                <w:rFonts w:ascii="Arial" w:hAnsi="Arial" w:cs="Arial"/>
                <w:spacing w:val="-4"/>
                <w:sz w:val="12"/>
                <w:szCs w:val="12"/>
                <w:lang w:val="it-IT"/>
              </w:rPr>
              <w:t xml:space="preserve">      </w:t>
            </w:r>
            <w:r w:rsidR="000E1577" w:rsidRPr="00397C47">
              <w:rPr>
                <w:rFonts w:ascii="Arial" w:hAnsi="Arial" w:cs="Arial"/>
                <w:spacing w:val="-4"/>
                <w:sz w:val="12"/>
                <w:szCs w:val="12"/>
                <w:lang w:val="it-IT"/>
              </w:rPr>
              <w:t>Marrësi</w:t>
            </w:r>
            <w:r w:rsidRPr="00397C47">
              <w:rPr>
                <w:rFonts w:ascii="Arial" w:hAnsi="Arial" w:cs="Arial"/>
                <w:spacing w:val="-4"/>
                <w:sz w:val="12"/>
                <w:szCs w:val="12"/>
                <w:lang w:val="it-IT"/>
              </w:rPr>
              <w:t>/Importuesi:</w:t>
            </w:r>
          </w:p>
          <w:p w:rsidR="009F2E97" w:rsidRPr="00397C47" w:rsidRDefault="009F2E97" w:rsidP="00B21E90">
            <w:pPr>
              <w:shd w:val="clear" w:color="auto" w:fill="FFFFFF"/>
              <w:spacing w:after="0" w:line="240" w:lineRule="auto"/>
              <w:rPr>
                <w:rFonts w:ascii="Arial" w:hAnsi="Arial" w:cs="Arial"/>
                <w:spacing w:val="-4"/>
                <w:sz w:val="12"/>
                <w:szCs w:val="12"/>
                <w:lang w:val="el-GR"/>
              </w:rPr>
            </w:pPr>
            <w:r w:rsidRPr="00397C47">
              <w:rPr>
                <w:rFonts w:ascii="Arial" w:hAnsi="Arial" w:cs="Arial"/>
                <w:spacing w:val="-4"/>
                <w:sz w:val="12"/>
                <w:szCs w:val="12"/>
                <w:lang w:val="it-IT"/>
              </w:rPr>
              <w:t xml:space="preserve">      </w:t>
            </w:r>
            <w:r w:rsidRPr="00397C47">
              <w:rPr>
                <w:rFonts w:ascii="Arial" w:hAnsi="Arial" w:cs="Arial"/>
                <w:spacing w:val="-4"/>
                <w:sz w:val="12"/>
                <w:szCs w:val="12"/>
                <w:lang w:val="el-GR"/>
              </w:rPr>
              <w:t>Παραλήπτης/Εισαγωγέας</w:t>
            </w:r>
          </w:p>
          <w:p w:rsidR="00C575DE" w:rsidRPr="00397C47" w:rsidRDefault="00C575DE" w:rsidP="00B21E90">
            <w:pPr>
              <w:shd w:val="clear" w:color="auto" w:fill="FFFFFF"/>
              <w:spacing w:after="0" w:line="240" w:lineRule="auto"/>
              <w:rPr>
                <w:rFonts w:ascii="Arial" w:hAnsi="Arial" w:cs="Arial"/>
                <w:sz w:val="12"/>
                <w:szCs w:val="12"/>
                <w:lang w:val="el-GR"/>
              </w:rPr>
            </w:pPr>
          </w:p>
          <w:p w:rsidR="009F2E97" w:rsidRPr="00397C47" w:rsidRDefault="009F2E97" w:rsidP="00B21E90">
            <w:pPr>
              <w:shd w:val="clear" w:color="auto" w:fill="FFFFFF"/>
              <w:spacing w:after="0" w:line="240" w:lineRule="auto"/>
              <w:rPr>
                <w:rFonts w:ascii="Arial" w:hAnsi="Arial" w:cs="Arial"/>
                <w:sz w:val="12"/>
                <w:szCs w:val="12"/>
                <w:lang w:val="el-GR"/>
              </w:rPr>
            </w:pPr>
            <w:r w:rsidRPr="00397C47">
              <w:rPr>
                <w:rFonts w:ascii="Arial" w:hAnsi="Arial" w:cs="Arial"/>
                <w:b/>
                <w:sz w:val="12"/>
                <w:szCs w:val="12"/>
                <w:lang w:val="el-GR"/>
              </w:rPr>
              <w:t xml:space="preserve">      </w:t>
            </w:r>
            <w:r w:rsidRPr="00397C47">
              <w:rPr>
                <w:rFonts w:ascii="Arial" w:hAnsi="Arial" w:cs="Arial"/>
                <w:b/>
                <w:sz w:val="12"/>
                <w:szCs w:val="12"/>
              </w:rPr>
              <w:t>Name</w:t>
            </w:r>
            <w:r w:rsidRPr="00397C47">
              <w:rPr>
                <w:rFonts w:ascii="Arial" w:hAnsi="Arial" w:cs="Arial"/>
                <w:sz w:val="12"/>
                <w:szCs w:val="12"/>
                <w:lang w:val="el-GR"/>
              </w:rPr>
              <w:t xml:space="preserve"> / </w:t>
            </w:r>
            <w:r w:rsidRPr="00397C47">
              <w:rPr>
                <w:rFonts w:ascii="Arial" w:hAnsi="Arial" w:cs="Arial"/>
                <w:sz w:val="12"/>
                <w:szCs w:val="12"/>
              </w:rPr>
              <w:t>Emri</w:t>
            </w:r>
            <w:r w:rsidRPr="00397C47">
              <w:rPr>
                <w:rFonts w:ascii="Arial" w:hAnsi="Arial" w:cs="Arial"/>
                <w:sz w:val="12"/>
                <w:szCs w:val="12"/>
                <w:lang w:val="el-GR"/>
              </w:rPr>
              <w:t xml:space="preserve"> / Όνομα:</w:t>
            </w:r>
          </w:p>
          <w:p w:rsidR="00C575DE" w:rsidRPr="00397C47" w:rsidRDefault="00C575DE" w:rsidP="00B21E90">
            <w:pPr>
              <w:shd w:val="clear" w:color="auto" w:fill="FFFFFF"/>
              <w:spacing w:after="0" w:line="240" w:lineRule="auto"/>
              <w:rPr>
                <w:rFonts w:ascii="Arial" w:hAnsi="Arial" w:cs="Arial"/>
                <w:sz w:val="12"/>
                <w:szCs w:val="12"/>
                <w:lang w:val="el-GR"/>
              </w:rPr>
            </w:pPr>
          </w:p>
          <w:p w:rsidR="009F2E97" w:rsidRPr="00397C47" w:rsidRDefault="009F2E97" w:rsidP="00B21E90">
            <w:pPr>
              <w:shd w:val="clear" w:color="auto" w:fill="FFFFFF"/>
              <w:spacing w:after="0" w:line="240" w:lineRule="auto"/>
              <w:rPr>
                <w:rFonts w:ascii="Arial" w:hAnsi="Arial" w:cs="Arial"/>
                <w:spacing w:val="-4"/>
                <w:sz w:val="12"/>
                <w:szCs w:val="12"/>
              </w:rPr>
            </w:pPr>
            <w:r w:rsidRPr="00397C47">
              <w:rPr>
                <w:rFonts w:ascii="Arial" w:hAnsi="Arial" w:cs="Arial"/>
                <w:b/>
                <w:sz w:val="12"/>
                <w:szCs w:val="12"/>
                <w:lang w:val="el-GR"/>
              </w:rPr>
              <w:t xml:space="preserve">      </w:t>
            </w:r>
            <w:r w:rsidRPr="00397C47">
              <w:rPr>
                <w:rFonts w:ascii="Arial" w:hAnsi="Arial" w:cs="Arial"/>
                <w:b/>
                <w:sz w:val="12"/>
                <w:szCs w:val="12"/>
              </w:rPr>
              <w:t>Address</w:t>
            </w:r>
            <w:r w:rsidRPr="00397C47">
              <w:rPr>
                <w:rFonts w:ascii="Arial" w:hAnsi="Arial" w:cs="Arial"/>
                <w:spacing w:val="-4"/>
                <w:sz w:val="12"/>
                <w:szCs w:val="12"/>
              </w:rPr>
              <w:t xml:space="preserve"> / Adresa / </w:t>
            </w:r>
            <w:bookmarkStart w:id="2" w:name="OLE_LINK16"/>
            <w:r w:rsidRPr="00397C47">
              <w:rPr>
                <w:rFonts w:ascii="Arial" w:hAnsi="Arial" w:cs="Arial"/>
                <w:spacing w:val="-4"/>
                <w:sz w:val="12"/>
                <w:szCs w:val="12"/>
              </w:rPr>
              <w:t>Διεύθυνση</w:t>
            </w:r>
            <w:bookmarkEnd w:id="2"/>
            <w:r w:rsidRPr="00397C47">
              <w:rPr>
                <w:rFonts w:ascii="Arial" w:hAnsi="Arial" w:cs="Arial"/>
                <w:spacing w:val="-4"/>
                <w:sz w:val="12"/>
                <w:szCs w:val="12"/>
              </w:rPr>
              <w:t>:</w:t>
            </w:r>
          </w:p>
          <w:p w:rsidR="00C575DE" w:rsidRPr="00397C47" w:rsidRDefault="00C575DE" w:rsidP="00B21E90">
            <w:pPr>
              <w:shd w:val="clear" w:color="auto" w:fill="FFFFFF"/>
              <w:spacing w:after="0" w:line="240" w:lineRule="auto"/>
              <w:rPr>
                <w:rFonts w:ascii="Arial" w:hAnsi="Arial" w:cs="Arial"/>
                <w:spacing w:val="-4"/>
                <w:sz w:val="12"/>
                <w:szCs w:val="12"/>
              </w:rPr>
            </w:pPr>
          </w:p>
          <w:p w:rsidR="009F2E97" w:rsidRPr="00397C47" w:rsidRDefault="009F2E97" w:rsidP="00B21E90">
            <w:pPr>
              <w:shd w:val="clear" w:color="auto" w:fill="FFFFFF"/>
              <w:spacing w:after="0" w:line="240" w:lineRule="auto"/>
              <w:rPr>
                <w:rFonts w:ascii="Arial" w:hAnsi="Arial" w:cs="Arial"/>
                <w:sz w:val="12"/>
                <w:szCs w:val="12"/>
              </w:rPr>
            </w:pPr>
            <w:r w:rsidRPr="00397C47">
              <w:rPr>
                <w:rFonts w:ascii="Arial" w:hAnsi="Arial" w:cs="Arial"/>
                <w:b/>
                <w:sz w:val="12"/>
                <w:szCs w:val="12"/>
              </w:rPr>
              <w:t xml:space="preserve">      Country</w:t>
            </w:r>
            <w:r w:rsidRPr="00397C47">
              <w:rPr>
                <w:rFonts w:ascii="Arial" w:hAnsi="Arial" w:cs="Arial"/>
                <w:sz w:val="12"/>
                <w:szCs w:val="12"/>
              </w:rPr>
              <w:t xml:space="preserve"> / Shteti / </w:t>
            </w:r>
            <w:bookmarkStart w:id="3" w:name="OLE_LINK17"/>
            <w:r w:rsidRPr="00397C47">
              <w:rPr>
                <w:rFonts w:ascii="Arial" w:hAnsi="Arial" w:cs="Arial"/>
                <w:sz w:val="12"/>
                <w:szCs w:val="12"/>
              </w:rPr>
              <w:t>Χώρα</w:t>
            </w:r>
            <w:bookmarkEnd w:id="3"/>
            <w:r w:rsidRPr="00397C47">
              <w:rPr>
                <w:rFonts w:ascii="Arial" w:hAnsi="Arial" w:cs="Arial"/>
                <w:sz w:val="12"/>
                <w:szCs w:val="12"/>
              </w:rPr>
              <w:t>:</w:t>
            </w:r>
          </w:p>
          <w:p w:rsidR="00C575DE" w:rsidRPr="00397C47" w:rsidRDefault="00C575DE" w:rsidP="00B21E90">
            <w:pPr>
              <w:shd w:val="clear" w:color="auto" w:fill="FFFFFF"/>
              <w:spacing w:after="0" w:line="240" w:lineRule="auto"/>
              <w:rPr>
                <w:rFonts w:ascii="Arial" w:hAnsi="Arial" w:cs="Arial"/>
                <w:sz w:val="12"/>
                <w:szCs w:val="12"/>
              </w:rPr>
            </w:pPr>
          </w:p>
          <w:p w:rsidR="00D85493" w:rsidRPr="00397C47" w:rsidRDefault="009F2E97" w:rsidP="00B21E90">
            <w:pPr>
              <w:spacing w:after="0" w:line="240" w:lineRule="auto"/>
              <w:rPr>
                <w:rFonts w:ascii="Arial" w:hAnsi="Arial" w:cs="Arial"/>
                <w:sz w:val="12"/>
                <w:szCs w:val="12"/>
              </w:rPr>
            </w:pPr>
            <w:r w:rsidRPr="00397C47">
              <w:rPr>
                <w:rFonts w:ascii="Arial" w:hAnsi="Arial" w:cs="Arial"/>
                <w:b/>
                <w:sz w:val="12"/>
                <w:szCs w:val="12"/>
              </w:rPr>
              <w:t xml:space="preserve">      ISO Country Code</w:t>
            </w:r>
            <w:r w:rsidRPr="00397C47">
              <w:rPr>
                <w:rFonts w:ascii="Arial" w:hAnsi="Arial" w:cs="Arial"/>
                <w:sz w:val="12"/>
                <w:szCs w:val="12"/>
              </w:rPr>
              <w:t xml:space="preserve"> / Kodi ISO i shtetit / Κωδικός ISO</w:t>
            </w:r>
            <w:r w:rsidR="00793E08" w:rsidRPr="00397C47">
              <w:rPr>
                <w:rFonts w:ascii="Arial" w:hAnsi="Arial" w:cs="Arial"/>
                <w:sz w:val="12"/>
                <w:szCs w:val="12"/>
                <w:lang w:val="en-US"/>
              </w:rPr>
              <w:t xml:space="preserve"> </w:t>
            </w:r>
            <w:r w:rsidR="00793E08" w:rsidRPr="00397C47">
              <w:rPr>
                <w:rFonts w:ascii="Arial" w:hAnsi="Arial" w:cs="Arial"/>
                <w:sz w:val="12"/>
                <w:szCs w:val="12"/>
                <w:lang w:val="el-GR"/>
              </w:rPr>
              <w:t>Χώρας</w:t>
            </w:r>
            <w:r w:rsidR="00143877" w:rsidRPr="00397C47">
              <w:rPr>
                <w:rFonts w:ascii="Arial" w:hAnsi="Arial" w:cs="Arial"/>
                <w:sz w:val="12"/>
                <w:szCs w:val="12"/>
              </w:rPr>
              <w:t>:</w:t>
            </w:r>
          </w:p>
        </w:tc>
        <w:tc>
          <w:tcPr>
            <w:tcW w:w="2596" w:type="pct"/>
            <w:gridSpan w:val="3"/>
          </w:tcPr>
          <w:p w:rsidR="00C575DE" w:rsidRPr="00397C47" w:rsidRDefault="00C575DE" w:rsidP="00B21E90">
            <w:pPr>
              <w:spacing w:after="0" w:line="240" w:lineRule="auto"/>
              <w:rPr>
                <w:rFonts w:ascii="Arial" w:hAnsi="Arial" w:cs="Arial"/>
                <w:spacing w:val="-1"/>
                <w:sz w:val="12"/>
                <w:szCs w:val="12"/>
              </w:rPr>
            </w:pPr>
            <w:r w:rsidRPr="00397C47">
              <w:rPr>
                <w:rFonts w:ascii="Arial" w:hAnsi="Arial" w:cs="Arial"/>
                <w:b/>
                <w:spacing w:val="-1"/>
                <w:sz w:val="12"/>
                <w:szCs w:val="12"/>
              </w:rPr>
              <w:t xml:space="preserve">I.6 Operator </w:t>
            </w:r>
            <w:r w:rsidR="00143877" w:rsidRPr="00397C47">
              <w:rPr>
                <w:rFonts w:ascii="Arial" w:hAnsi="Arial" w:cs="Arial"/>
                <w:b/>
                <w:spacing w:val="-1"/>
                <w:sz w:val="12"/>
                <w:szCs w:val="12"/>
              </w:rPr>
              <w:t>responsible for the consignment</w:t>
            </w:r>
            <w:r w:rsidRPr="00397C47">
              <w:rPr>
                <w:rFonts w:ascii="Arial" w:hAnsi="Arial" w:cs="Arial"/>
                <w:b/>
                <w:spacing w:val="-1"/>
                <w:sz w:val="12"/>
                <w:szCs w:val="12"/>
              </w:rPr>
              <w:t xml:space="preserve"> </w:t>
            </w:r>
            <w:r w:rsidRPr="00397C47">
              <w:rPr>
                <w:rFonts w:ascii="Arial" w:hAnsi="Arial" w:cs="Arial"/>
                <w:spacing w:val="-1"/>
                <w:sz w:val="12"/>
                <w:szCs w:val="12"/>
              </w:rPr>
              <w:t xml:space="preserve">/ </w:t>
            </w:r>
            <w:r w:rsidR="00143877" w:rsidRPr="00397C47">
              <w:rPr>
                <w:rFonts w:ascii="Arial" w:hAnsi="Arial" w:cs="Arial"/>
                <w:spacing w:val="-1"/>
                <w:sz w:val="12"/>
                <w:szCs w:val="12"/>
              </w:rPr>
              <w:t>Operatori përgjegjës për ngarkesën</w:t>
            </w:r>
            <w:r w:rsidR="009F2E97" w:rsidRPr="00397C47">
              <w:rPr>
                <w:rFonts w:ascii="Arial" w:hAnsi="Arial" w:cs="Arial"/>
                <w:spacing w:val="-1"/>
                <w:sz w:val="12"/>
                <w:szCs w:val="12"/>
              </w:rPr>
              <w:t xml:space="preserve"> / Υπεύθυνος επιχείρησης που έχει την ευθύνη για το φορτίο</w:t>
            </w:r>
          </w:p>
          <w:p w:rsidR="00C62B11" w:rsidRPr="00397C47" w:rsidRDefault="00C62B11" w:rsidP="00B21E90">
            <w:pPr>
              <w:spacing w:after="0" w:line="240" w:lineRule="auto"/>
              <w:rPr>
                <w:rFonts w:ascii="Arial" w:hAnsi="Arial" w:cs="Arial"/>
                <w:b/>
                <w:spacing w:val="-1"/>
                <w:sz w:val="12"/>
                <w:szCs w:val="12"/>
              </w:rPr>
            </w:pPr>
          </w:p>
          <w:p w:rsidR="001E0912" w:rsidRPr="00397C47" w:rsidRDefault="001E0912" w:rsidP="00B21E90">
            <w:pPr>
              <w:spacing w:after="0" w:line="240" w:lineRule="auto"/>
              <w:rPr>
                <w:rFonts w:ascii="Arial" w:hAnsi="Arial" w:cs="Arial"/>
                <w:b/>
                <w:spacing w:val="-1"/>
                <w:sz w:val="12"/>
                <w:szCs w:val="12"/>
              </w:rPr>
            </w:pPr>
            <w:r w:rsidRPr="00397C47">
              <w:rPr>
                <w:rFonts w:ascii="Arial" w:hAnsi="Arial" w:cs="Arial"/>
                <w:b/>
                <w:spacing w:val="-1"/>
                <w:sz w:val="12"/>
                <w:szCs w:val="12"/>
              </w:rPr>
              <w:t xml:space="preserve">Name / </w:t>
            </w:r>
            <w:r w:rsidRPr="00397C47">
              <w:rPr>
                <w:rFonts w:ascii="Arial" w:hAnsi="Arial" w:cs="Arial"/>
                <w:spacing w:val="-1"/>
                <w:sz w:val="12"/>
                <w:szCs w:val="12"/>
              </w:rPr>
              <w:t>Emri</w:t>
            </w:r>
            <w:r w:rsidR="009F2E97" w:rsidRPr="00397C47">
              <w:rPr>
                <w:rFonts w:ascii="Arial" w:hAnsi="Arial" w:cs="Arial"/>
                <w:spacing w:val="-1"/>
                <w:sz w:val="12"/>
                <w:szCs w:val="12"/>
              </w:rPr>
              <w:t xml:space="preserve"> / </w:t>
            </w:r>
            <w:r w:rsidR="009F2E97" w:rsidRPr="00397C47">
              <w:rPr>
                <w:rFonts w:ascii="Arial" w:hAnsi="Arial" w:cs="Arial"/>
                <w:sz w:val="12"/>
                <w:szCs w:val="12"/>
              </w:rPr>
              <w:t>Όνομα</w:t>
            </w:r>
            <w:r w:rsidRPr="00397C47">
              <w:rPr>
                <w:rFonts w:ascii="Arial" w:hAnsi="Arial" w:cs="Arial"/>
                <w:b/>
                <w:spacing w:val="-1"/>
                <w:sz w:val="12"/>
                <w:szCs w:val="12"/>
              </w:rPr>
              <w:t xml:space="preserve">                                                        </w:t>
            </w:r>
          </w:p>
          <w:p w:rsidR="001E0912" w:rsidRPr="00397C47" w:rsidRDefault="001E0912" w:rsidP="00B21E90">
            <w:pPr>
              <w:spacing w:after="0" w:line="240" w:lineRule="auto"/>
              <w:rPr>
                <w:rFonts w:ascii="Arial" w:hAnsi="Arial" w:cs="Arial"/>
                <w:spacing w:val="-1"/>
                <w:sz w:val="12"/>
                <w:szCs w:val="12"/>
              </w:rPr>
            </w:pPr>
          </w:p>
          <w:p w:rsidR="001E0912" w:rsidRPr="00397C47" w:rsidRDefault="001E0912" w:rsidP="00B21E90">
            <w:pPr>
              <w:spacing w:after="0" w:line="240" w:lineRule="auto"/>
              <w:rPr>
                <w:rFonts w:ascii="Arial" w:hAnsi="Arial" w:cs="Arial"/>
                <w:b/>
                <w:spacing w:val="-1"/>
                <w:sz w:val="12"/>
                <w:szCs w:val="12"/>
              </w:rPr>
            </w:pPr>
            <w:r w:rsidRPr="00397C47">
              <w:rPr>
                <w:rFonts w:ascii="Arial" w:hAnsi="Arial" w:cs="Arial"/>
                <w:b/>
                <w:spacing w:val="-1"/>
                <w:sz w:val="12"/>
                <w:szCs w:val="12"/>
              </w:rPr>
              <w:t xml:space="preserve">Address </w:t>
            </w:r>
            <w:r w:rsidRPr="00397C47">
              <w:rPr>
                <w:rFonts w:ascii="Arial" w:hAnsi="Arial" w:cs="Arial"/>
                <w:spacing w:val="-1"/>
                <w:sz w:val="12"/>
                <w:szCs w:val="12"/>
              </w:rPr>
              <w:t>/ Adresa</w:t>
            </w:r>
            <w:r w:rsidR="009F2E97" w:rsidRPr="00397C47">
              <w:rPr>
                <w:rFonts w:ascii="Arial" w:hAnsi="Arial" w:cs="Arial"/>
                <w:spacing w:val="-1"/>
                <w:sz w:val="12"/>
                <w:szCs w:val="12"/>
              </w:rPr>
              <w:t xml:space="preserve"> / Διεύθυνση</w:t>
            </w:r>
            <w:r w:rsidRPr="00397C47">
              <w:rPr>
                <w:rFonts w:ascii="Arial" w:hAnsi="Arial" w:cs="Arial"/>
                <w:b/>
                <w:spacing w:val="-1"/>
                <w:sz w:val="12"/>
                <w:szCs w:val="12"/>
              </w:rPr>
              <w:t xml:space="preserve">                                                                    </w:t>
            </w:r>
          </w:p>
          <w:p w:rsidR="001E0912" w:rsidRPr="00397C47" w:rsidRDefault="001E0912" w:rsidP="00B21E90">
            <w:pPr>
              <w:spacing w:after="0" w:line="240" w:lineRule="auto"/>
              <w:rPr>
                <w:rFonts w:ascii="Arial" w:hAnsi="Arial" w:cs="Arial"/>
                <w:spacing w:val="-1"/>
                <w:sz w:val="12"/>
                <w:szCs w:val="12"/>
              </w:rPr>
            </w:pPr>
          </w:p>
          <w:p w:rsidR="001E0912" w:rsidRPr="00397C47" w:rsidRDefault="001E0912" w:rsidP="00B21E90">
            <w:pPr>
              <w:spacing w:after="0" w:line="240" w:lineRule="auto"/>
              <w:rPr>
                <w:rFonts w:ascii="Arial" w:hAnsi="Arial" w:cs="Arial"/>
                <w:spacing w:val="-1"/>
                <w:sz w:val="12"/>
                <w:szCs w:val="12"/>
                <w:lang w:val="en-US"/>
              </w:rPr>
            </w:pPr>
            <w:r w:rsidRPr="00397C47">
              <w:rPr>
                <w:rFonts w:ascii="Arial" w:hAnsi="Arial" w:cs="Arial"/>
                <w:b/>
                <w:spacing w:val="-1"/>
                <w:sz w:val="12"/>
                <w:szCs w:val="12"/>
              </w:rPr>
              <w:t xml:space="preserve">Country </w:t>
            </w:r>
            <w:r w:rsidRPr="00397C47">
              <w:rPr>
                <w:rFonts w:ascii="Arial" w:hAnsi="Arial" w:cs="Arial"/>
                <w:spacing w:val="-1"/>
                <w:sz w:val="12"/>
                <w:szCs w:val="12"/>
              </w:rPr>
              <w:t xml:space="preserve">/ </w:t>
            </w:r>
            <w:r w:rsidRPr="00397C47">
              <w:rPr>
                <w:rFonts w:ascii="Arial" w:hAnsi="Arial" w:cs="Arial"/>
                <w:sz w:val="12"/>
                <w:szCs w:val="12"/>
              </w:rPr>
              <w:t>Shteti</w:t>
            </w:r>
            <w:r w:rsidR="009F2E97" w:rsidRPr="00397C47">
              <w:rPr>
                <w:rFonts w:ascii="Arial" w:hAnsi="Arial" w:cs="Arial"/>
                <w:sz w:val="12"/>
                <w:szCs w:val="12"/>
              </w:rPr>
              <w:t xml:space="preserve"> / Χώρα</w:t>
            </w:r>
            <w:r w:rsidRPr="00397C47">
              <w:rPr>
                <w:rFonts w:ascii="Arial" w:hAnsi="Arial" w:cs="Arial"/>
                <w:b/>
                <w:spacing w:val="-1"/>
                <w:sz w:val="12"/>
                <w:szCs w:val="12"/>
              </w:rPr>
              <w:t xml:space="preserve">      ISO country code </w:t>
            </w:r>
            <w:r w:rsidRPr="00397C47">
              <w:rPr>
                <w:rFonts w:ascii="Arial" w:hAnsi="Arial" w:cs="Arial"/>
                <w:spacing w:val="-1"/>
                <w:sz w:val="12"/>
                <w:szCs w:val="12"/>
              </w:rPr>
              <w:t xml:space="preserve">/ </w:t>
            </w:r>
            <w:r w:rsidRPr="00397C47">
              <w:rPr>
                <w:rFonts w:ascii="Arial" w:hAnsi="Arial" w:cs="Arial"/>
                <w:sz w:val="12"/>
                <w:szCs w:val="12"/>
              </w:rPr>
              <w:t>Kodi ISO i</w:t>
            </w:r>
            <w:r w:rsidRPr="00397C47">
              <w:rPr>
                <w:rFonts w:ascii="Arial" w:hAnsi="Arial" w:cs="Arial"/>
                <w:b/>
                <w:sz w:val="12"/>
                <w:szCs w:val="12"/>
              </w:rPr>
              <w:t xml:space="preserve"> </w:t>
            </w:r>
            <w:r w:rsidRPr="00397C47">
              <w:rPr>
                <w:rFonts w:ascii="Arial" w:hAnsi="Arial" w:cs="Arial"/>
                <w:sz w:val="12"/>
                <w:szCs w:val="12"/>
              </w:rPr>
              <w:t>shtetit</w:t>
            </w:r>
            <w:r w:rsidR="009F2E97" w:rsidRPr="00397C47">
              <w:rPr>
                <w:rFonts w:ascii="Arial" w:hAnsi="Arial" w:cs="Arial"/>
                <w:sz w:val="12"/>
                <w:szCs w:val="12"/>
              </w:rPr>
              <w:t xml:space="preserve"> / Κωδικός ISO</w:t>
            </w:r>
            <w:r w:rsidR="00793E08" w:rsidRPr="00397C47">
              <w:rPr>
                <w:rFonts w:ascii="Arial" w:hAnsi="Arial" w:cs="Arial"/>
                <w:sz w:val="12"/>
                <w:szCs w:val="12"/>
                <w:lang w:val="en-US"/>
              </w:rPr>
              <w:t xml:space="preserve"> </w:t>
            </w:r>
            <w:r w:rsidR="00397C47" w:rsidRPr="00397C47">
              <w:rPr>
                <w:rFonts w:ascii="Arial" w:hAnsi="Arial" w:cs="Arial"/>
                <w:sz w:val="12"/>
                <w:szCs w:val="12"/>
                <w:lang w:val="el-GR"/>
              </w:rPr>
              <w:t>χώρας</w:t>
            </w:r>
          </w:p>
          <w:p w:rsidR="001E0912" w:rsidRPr="00397C47" w:rsidRDefault="001E0912" w:rsidP="00B21E90">
            <w:pPr>
              <w:spacing w:after="0" w:line="240" w:lineRule="auto"/>
              <w:rPr>
                <w:rFonts w:ascii="Arial" w:hAnsi="Arial" w:cs="Arial"/>
                <w:spacing w:val="-1"/>
                <w:sz w:val="12"/>
                <w:szCs w:val="12"/>
              </w:rPr>
            </w:pPr>
            <w:r w:rsidRPr="00397C47">
              <w:rPr>
                <w:rFonts w:ascii="Arial" w:hAnsi="Arial" w:cs="Arial"/>
                <w:b/>
                <w:sz w:val="12"/>
                <w:szCs w:val="12"/>
              </w:rPr>
              <w:tab/>
              <w:t xml:space="preserve">                                                                      </w:t>
            </w:r>
          </w:p>
          <w:p w:rsidR="00D85493" w:rsidRPr="00397C47" w:rsidRDefault="00D85493" w:rsidP="00B21E90">
            <w:pPr>
              <w:spacing w:after="0" w:line="240" w:lineRule="auto"/>
              <w:rPr>
                <w:rFonts w:ascii="Arial" w:hAnsi="Arial" w:cs="Arial"/>
                <w:sz w:val="12"/>
                <w:szCs w:val="12"/>
              </w:rPr>
            </w:pPr>
          </w:p>
        </w:tc>
      </w:tr>
      <w:tr w:rsidR="00397C47" w:rsidRPr="00397C47" w:rsidTr="001C5CF1">
        <w:trPr>
          <w:cantSplit/>
          <w:trHeight w:val="20"/>
        </w:trPr>
        <w:tc>
          <w:tcPr>
            <w:tcW w:w="286" w:type="pct"/>
            <w:vMerge/>
          </w:tcPr>
          <w:p w:rsidR="00D85493" w:rsidRPr="00397C47" w:rsidRDefault="00D85493" w:rsidP="00B21E90">
            <w:pPr>
              <w:spacing w:after="0" w:line="240" w:lineRule="auto"/>
              <w:rPr>
                <w:rFonts w:ascii="Arial" w:hAnsi="Arial" w:cs="Arial"/>
                <w:sz w:val="12"/>
                <w:szCs w:val="12"/>
              </w:rPr>
            </w:pPr>
          </w:p>
        </w:tc>
        <w:tc>
          <w:tcPr>
            <w:tcW w:w="2118" w:type="pct"/>
          </w:tcPr>
          <w:p w:rsidR="00C62B11" w:rsidRPr="00397C47" w:rsidRDefault="001E0912" w:rsidP="00B21E90">
            <w:pPr>
              <w:spacing w:after="0" w:line="240" w:lineRule="auto"/>
              <w:ind w:left="184" w:hanging="184"/>
              <w:rPr>
                <w:rFonts w:ascii="Arial" w:hAnsi="Arial" w:cs="Arial"/>
                <w:b/>
                <w:spacing w:val="-1"/>
                <w:sz w:val="12"/>
                <w:szCs w:val="12"/>
              </w:rPr>
            </w:pPr>
            <w:r w:rsidRPr="00397C47">
              <w:rPr>
                <w:rFonts w:ascii="Arial" w:hAnsi="Arial" w:cs="Arial"/>
                <w:sz w:val="12"/>
                <w:szCs w:val="12"/>
              </w:rPr>
              <w:t xml:space="preserve">I.7 </w:t>
            </w:r>
            <w:r w:rsidRPr="00397C47">
              <w:rPr>
                <w:rFonts w:ascii="Arial" w:hAnsi="Arial" w:cs="Arial"/>
                <w:b/>
                <w:spacing w:val="-1"/>
                <w:sz w:val="12"/>
                <w:szCs w:val="12"/>
              </w:rPr>
              <w:t xml:space="preserve">Country of origin / </w:t>
            </w:r>
            <w:r w:rsidR="00C62B11" w:rsidRPr="00397C47">
              <w:rPr>
                <w:rFonts w:ascii="Arial" w:hAnsi="Arial" w:cs="Arial"/>
                <w:b/>
                <w:spacing w:val="-1"/>
                <w:sz w:val="12"/>
                <w:szCs w:val="12"/>
              </w:rPr>
              <w:t xml:space="preserve">                               </w:t>
            </w:r>
            <w:r w:rsidR="00C62B11" w:rsidRPr="00397C47">
              <w:rPr>
                <w:rFonts w:ascii="Arial" w:hAnsi="Arial" w:cs="Arial"/>
                <w:b/>
                <w:sz w:val="12"/>
                <w:szCs w:val="12"/>
              </w:rPr>
              <w:t>ISO Country Code</w:t>
            </w:r>
            <w:r w:rsidR="00C62B11" w:rsidRPr="00397C47">
              <w:rPr>
                <w:rFonts w:ascii="Arial" w:hAnsi="Arial" w:cs="Arial"/>
                <w:sz w:val="12"/>
                <w:szCs w:val="12"/>
              </w:rPr>
              <w:t xml:space="preserve"> /</w:t>
            </w:r>
          </w:p>
          <w:p w:rsidR="001E0912" w:rsidRPr="00397C47" w:rsidRDefault="00C62B11" w:rsidP="00B21E90">
            <w:pPr>
              <w:spacing w:after="0" w:line="240" w:lineRule="auto"/>
              <w:ind w:left="184" w:hanging="184"/>
              <w:rPr>
                <w:rFonts w:ascii="Arial" w:hAnsi="Arial" w:cs="Arial"/>
                <w:sz w:val="12"/>
                <w:szCs w:val="12"/>
                <w:lang w:val="it-IT"/>
              </w:rPr>
            </w:pPr>
            <w:r w:rsidRPr="00397C47">
              <w:rPr>
                <w:rFonts w:ascii="Arial" w:hAnsi="Arial" w:cs="Arial"/>
                <w:sz w:val="12"/>
                <w:szCs w:val="12"/>
              </w:rPr>
              <w:t xml:space="preserve">      </w:t>
            </w:r>
            <w:r w:rsidR="001E0912" w:rsidRPr="00397C47">
              <w:rPr>
                <w:rFonts w:ascii="Arial" w:hAnsi="Arial" w:cs="Arial"/>
                <w:spacing w:val="-1"/>
                <w:sz w:val="12"/>
                <w:szCs w:val="12"/>
                <w:lang w:val="it-IT"/>
              </w:rPr>
              <w:t xml:space="preserve">Shteti i origjinës </w:t>
            </w:r>
            <w:r w:rsidRPr="00397C47">
              <w:rPr>
                <w:rFonts w:ascii="Arial" w:hAnsi="Arial" w:cs="Arial"/>
                <w:spacing w:val="-1"/>
                <w:sz w:val="12"/>
                <w:szCs w:val="12"/>
                <w:lang w:val="it-IT"/>
              </w:rPr>
              <w:t xml:space="preserve">                                     </w:t>
            </w:r>
            <w:r w:rsidRPr="00397C47">
              <w:rPr>
                <w:rFonts w:ascii="Arial" w:hAnsi="Arial" w:cs="Arial"/>
                <w:sz w:val="12"/>
                <w:szCs w:val="12"/>
                <w:lang w:val="it-IT"/>
              </w:rPr>
              <w:t>Kodi ISO i shtetit</w:t>
            </w:r>
          </w:p>
          <w:p w:rsidR="009F2E97" w:rsidRPr="00397C47" w:rsidRDefault="009F2E97" w:rsidP="00B21E90">
            <w:pPr>
              <w:spacing w:after="0" w:line="240" w:lineRule="auto"/>
              <w:ind w:left="184" w:hanging="184"/>
              <w:rPr>
                <w:rFonts w:ascii="Arial" w:hAnsi="Arial" w:cs="Arial"/>
                <w:spacing w:val="-1"/>
                <w:sz w:val="12"/>
                <w:szCs w:val="12"/>
                <w:lang w:val="el-GR"/>
              </w:rPr>
            </w:pPr>
            <w:r w:rsidRPr="00397C47">
              <w:rPr>
                <w:rFonts w:ascii="Arial" w:hAnsi="Arial" w:cs="Arial"/>
                <w:sz w:val="12"/>
                <w:szCs w:val="12"/>
                <w:lang w:val="it-IT"/>
              </w:rPr>
              <w:t xml:space="preserve">      </w:t>
            </w:r>
            <w:r w:rsidRPr="00397C47">
              <w:rPr>
                <w:rFonts w:ascii="Arial" w:hAnsi="Arial" w:cs="Arial"/>
                <w:sz w:val="12"/>
                <w:szCs w:val="12"/>
              </w:rPr>
              <w:t xml:space="preserve">Χώρα </w:t>
            </w:r>
            <w:r w:rsidR="000979EC" w:rsidRPr="00397C47">
              <w:rPr>
                <w:rFonts w:ascii="Arial" w:hAnsi="Arial" w:cs="Arial"/>
                <w:sz w:val="12"/>
                <w:szCs w:val="12"/>
                <w:lang w:val="el-GR"/>
              </w:rPr>
              <w:t>προέλευσης</w:t>
            </w:r>
            <w:r w:rsidRPr="00397C47">
              <w:rPr>
                <w:rFonts w:ascii="Arial" w:hAnsi="Arial" w:cs="Arial"/>
                <w:sz w:val="12"/>
                <w:szCs w:val="12"/>
              </w:rPr>
              <w:t xml:space="preserve"> /                                Κωδικός ISO </w:t>
            </w:r>
            <w:r w:rsidR="00793E08" w:rsidRPr="00397C47">
              <w:rPr>
                <w:rFonts w:ascii="Arial" w:hAnsi="Arial" w:cs="Arial"/>
                <w:sz w:val="12"/>
                <w:szCs w:val="12"/>
                <w:lang w:val="el-GR"/>
              </w:rPr>
              <w:t>Χώρας</w:t>
            </w:r>
          </w:p>
          <w:p w:rsidR="00D85493" w:rsidRPr="00397C47" w:rsidRDefault="00D85493" w:rsidP="00B21E90">
            <w:pPr>
              <w:spacing w:after="0" w:line="240" w:lineRule="auto"/>
              <w:rPr>
                <w:rFonts w:ascii="Arial" w:hAnsi="Arial" w:cs="Arial"/>
                <w:sz w:val="12"/>
                <w:szCs w:val="12"/>
              </w:rPr>
            </w:pPr>
          </w:p>
        </w:tc>
        <w:tc>
          <w:tcPr>
            <w:tcW w:w="2596" w:type="pct"/>
            <w:gridSpan w:val="3"/>
          </w:tcPr>
          <w:p w:rsidR="00C62B11" w:rsidRPr="00397C47" w:rsidRDefault="00C62B11" w:rsidP="00B21E90">
            <w:pPr>
              <w:spacing w:after="0" w:line="240" w:lineRule="auto"/>
              <w:ind w:left="248" w:right="-1257" w:hanging="248"/>
              <w:rPr>
                <w:rFonts w:ascii="Arial" w:hAnsi="Arial" w:cs="Arial"/>
                <w:spacing w:val="-1"/>
                <w:sz w:val="12"/>
                <w:szCs w:val="12"/>
              </w:rPr>
            </w:pPr>
            <w:r w:rsidRPr="00397C47">
              <w:rPr>
                <w:rFonts w:ascii="Arial" w:hAnsi="Arial" w:cs="Arial"/>
                <w:b/>
                <w:spacing w:val="-1"/>
                <w:sz w:val="12"/>
                <w:szCs w:val="12"/>
              </w:rPr>
              <w:t xml:space="preserve">I.9. Country of destination </w:t>
            </w:r>
            <w:r w:rsidRPr="00397C47">
              <w:rPr>
                <w:rFonts w:ascii="Arial" w:hAnsi="Arial" w:cs="Arial"/>
                <w:spacing w:val="-1"/>
                <w:sz w:val="12"/>
                <w:szCs w:val="12"/>
              </w:rPr>
              <w:t xml:space="preserve">/                                            </w:t>
            </w:r>
            <w:r w:rsidRPr="00397C47">
              <w:rPr>
                <w:rFonts w:ascii="Arial" w:hAnsi="Arial" w:cs="Arial"/>
                <w:b/>
                <w:sz w:val="12"/>
                <w:szCs w:val="12"/>
              </w:rPr>
              <w:t>ISO Country Code</w:t>
            </w:r>
            <w:r w:rsidRPr="00397C47">
              <w:rPr>
                <w:rFonts w:ascii="Arial" w:hAnsi="Arial" w:cs="Arial"/>
                <w:sz w:val="12"/>
                <w:szCs w:val="12"/>
              </w:rPr>
              <w:t xml:space="preserve"> /</w:t>
            </w:r>
          </w:p>
          <w:p w:rsidR="00C62B11" w:rsidRPr="00397C47" w:rsidRDefault="00C62B11" w:rsidP="00B21E90">
            <w:pPr>
              <w:spacing w:after="0" w:line="240" w:lineRule="auto"/>
              <w:ind w:left="248" w:right="-1257" w:hanging="248"/>
              <w:rPr>
                <w:rFonts w:ascii="Arial" w:hAnsi="Arial" w:cs="Arial"/>
                <w:sz w:val="12"/>
                <w:szCs w:val="12"/>
                <w:lang w:val="it-IT"/>
              </w:rPr>
            </w:pPr>
            <w:r w:rsidRPr="00397C47">
              <w:rPr>
                <w:rFonts w:ascii="Arial" w:hAnsi="Arial" w:cs="Arial"/>
                <w:spacing w:val="-1"/>
                <w:sz w:val="12"/>
                <w:szCs w:val="12"/>
              </w:rPr>
              <w:t xml:space="preserve">        </w:t>
            </w:r>
            <w:r w:rsidRPr="00397C47">
              <w:rPr>
                <w:rFonts w:ascii="Arial" w:hAnsi="Arial" w:cs="Arial"/>
                <w:spacing w:val="-1"/>
                <w:sz w:val="12"/>
                <w:szCs w:val="12"/>
                <w:lang w:val="it-IT"/>
              </w:rPr>
              <w:t xml:space="preserve">Shteti i destinacionit                                                     </w:t>
            </w:r>
            <w:r w:rsidRPr="00397C47">
              <w:rPr>
                <w:rFonts w:ascii="Arial" w:hAnsi="Arial" w:cs="Arial"/>
                <w:sz w:val="12"/>
                <w:szCs w:val="12"/>
                <w:lang w:val="it-IT"/>
              </w:rPr>
              <w:t>Kodi ISO i shtetit</w:t>
            </w:r>
          </w:p>
          <w:p w:rsidR="009F2E97" w:rsidRPr="00397C47" w:rsidRDefault="009F2E97" w:rsidP="00B21E90">
            <w:pPr>
              <w:spacing w:after="0" w:line="240" w:lineRule="auto"/>
              <w:ind w:left="248" w:right="-1257" w:hanging="248"/>
              <w:rPr>
                <w:rFonts w:ascii="Arial" w:hAnsi="Arial" w:cs="Arial"/>
                <w:spacing w:val="-1"/>
                <w:sz w:val="12"/>
                <w:szCs w:val="12"/>
                <w:lang w:val="el-GR"/>
              </w:rPr>
            </w:pPr>
            <w:r w:rsidRPr="00397C47">
              <w:rPr>
                <w:rFonts w:ascii="Arial" w:hAnsi="Arial" w:cs="Arial"/>
                <w:spacing w:val="-1"/>
                <w:sz w:val="12"/>
                <w:szCs w:val="12"/>
                <w:lang w:val="it-IT"/>
              </w:rPr>
              <w:t xml:space="preserve">        </w:t>
            </w:r>
            <w:r w:rsidRPr="00397C47">
              <w:rPr>
                <w:rFonts w:ascii="Arial" w:hAnsi="Arial" w:cs="Arial"/>
                <w:spacing w:val="-1"/>
                <w:sz w:val="12"/>
                <w:szCs w:val="12"/>
              </w:rPr>
              <w:t>Χώρα προορισμού /                                            Κωδικός ISO</w:t>
            </w:r>
            <w:r w:rsidR="00793E08" w:rsidRPr="00397C47">
              <w:rPr>
                <w:rFonts w:ascii="Arial" w:hAnsi="Arial" w:cs="Arial"/>
                <w:spacing w:val="-1"/>
                <w:sz w:val="12"/>
                <w:szCs w:val="12"/>
                <w:lang w:val="el-GR"/>
              </w:rPr>
              <w:t xml:space="preserve"> Χώρας</w:t>
            </w:r>
          </w:p>
          <w:p w:rsidR="00D85493" w:rsidRPr="00397C47" w:rsidRDefault="00D85493" w:rsidP="00B21E90">
            <w:pPr>
              <w:spacing w:after="0" w:line="240" w:lineRule="auto"/>
              <w:rPr>
                <w:rFonts w:ascii="Arial" w:hAnsi="Arial" w:cs="Arial"/>
                <w:sz w:val="12"/>
                <w:szCs w:val="12"/>
              </w:rPr>
            </w:pPr>
          </w:p>
        </w:tc>
      </w:tr>
      <w:tr w:rsidR="00397C47" w:rsidRPr="00397C47" w:rsidTr="001C5CF1">
        <w:trPr>
          <w:cantSplit/>
          <w:trHeight w:val="20"/>
        </w:trPr>
        <w:tc>
          <w:tcPr>
            <w:tcW w:w="286" w:type="pct"/>
            <w:vMerge/>
          </w:tcPr>
          <w:p w:rsidR="00D85493" w:rsidRPr="00397C47" w:rsidRDefault="00D85493" w:rsidP="00B21E90">
            <w:pPr>
              <w:spacing w:after="0" w:line="240" w:lineRule="auto"/>
              <w:rPr>
                <w:rFonts w:ascii="Arial" w:hAnsi="Arial" w:cs="Arial"/>
                <w:sz w:val="12"/>
                <w:szCs w:val="12"/>
              </w:rPr>
            </w:pPr>
          </w:p>
        </w:tc>
        <w:tc>
          <w:tcPr>
            <w:tcW w:w="2118" w:type="pct"/>
          </w:tcPr>
          <w:p w:rsidR="001E0912" w:rsidRPr="00397C47" w:rsidRDefault="001E0912" w:rsidP="00B21E90">
            <w:pPr>
              <w:spacing w:after="0" w:line="240" w:lineRule="auto"/>
              <w:ind w:left="184" w:hanging="184"/>
              <w:rPr>
                <w:rFonts w:ascii="Arial" w:hAnsi="Arial" w:cs="Arial"/>
                <w:b/>
                <w:spacing w:val="-1"/>
                <w:sz w:val="12"/>
                <w:szCs w:val="12"/>
              </w:rPr>
            </w:pPr>
            <w:r w:rsidRPr="00397C47">
              <w:rPr>
                <w:rFonts w:ascii="Arial" w:hAnsi="Arial" w:cs="Arial"/>
                <w:sz w:val="12"/>
                <w:szCs w:val="12"/>
              </w:rPr>
              <w:t xml:space="preserve">I.8 </w:t>
            </w:r>
            <w:r w:rsidRPr="00397C47">
              <w:rPr>
                <w:rFonts w:ascii="Arial" w:hAnsi="Arial" w:cs="Arial"/>
                <w:b/>
                <w:spacing w:val="-1"/>
                <w:sz w:val="12"/>
                <w:szCs w:val="12"/>
              </w:rPr>
              <w:t xml:space="preserve">Region of origin                       </w:t>
            </w:r>
            <w:r w:rsidR="00C62B11" w:rsidRPr="00397C47">
              <w:rPr>
                <w:rFonts w:ascii="Arial" w:hAnsi="Arial" w:cs="Arial"/>
                <w:b/>
                <w:spacing w:val="-1"/>
                <w:sz w:val="12"/>
                <w:szCs w:val="12"/>
              </w:rPr>
              <w:t xml:space="preserve">                       Code </w:t>
            </w:r>
            <w:r w:rsidR="00C62B11" w:rsidRPr="00397C47">
              <w:rPr>
                <w:rFonts w:ascii="Arial" w:hAnsi="Arial" w:cs="Arial"/>
                <w:spacing w:val="-1"/>
                <w:sz w:val="12"/>
                <w:szCs w:val="12"/>
              </w:rPr>
              <w:t>/ Kodi</w:t>
            </w:r>
            <w:r w:rsidR="009F2E97" w:rsidRPr="00397C47">
              <w:rPr>
                <w:rFonts w:ascii="Arial" w:hAnsi="Arial" w:cs="Arial"/>
                <w:spacing w:val="-1"/>
                <w:sz w:val="12"/>
                <w:szCs w:val="12"/>
              </w:rPr>
              <w:t xml:space="preserve"> / </w:t>
            </w:r>
            <w:bookmarkStart w:id="4" w:name="OLE_LINK24"/>
            <w:r w:rsidR="009F2E97" w:rsidRPr="00397C47">
              <w:rPr>
                <w:rFonts w:ascii="Arial" w:hAnsi="Arial" w:cs="Arial"/>
                <w:spacing w:val="-1"/>
                <w:sz w:val="12"/>
                <w:szCs w:val="12"/>
              </w:rPr>
              <w:t>Κωδικός</w:t>
            </w:r>
            <w:bookmarkEnd w:id="4"/>
          </w:p>
          <w:p w:rsidR="00D85493" w:rsidRPr="00397C47" w:rsidRDefault="00C62B11" w:rsidP="00B21E90">
            <w:pPr>
              <w:spacing w:after="0" w:line="240" w:lineRule="auto"/>
              <w:rPr>
                <w:rFonts w:ascii="Arial" w:hAnsi="Arial" w:cs="Arial"/>
                <w:spacing w:val="-1"/>
                <w:sz w:val="12"/>
                <w:szCs w:val="12"/>
                <w:lang w:val="el-GR"/>
              </w:rPr>
            </w:pPr>
            <w:r w:rsidRPr="00397C47">
              <w:rPr>
                <w:rFonts w:ascii="Arial" w:hAnsi="Arial" w:cs="Arial"/>
                <w:spacing w:val="-1"/>
                <w:sz w:val="12"/>
                <w:szCs w:val="12"/>
              </w:rPr>
              <w:t xml:space="preserve">     </w:t>
            </w:r>
            <w:r w:rsidR="001E0912" w:rsidRPr="00397C47">
              <w:rPr>
                <w:rFonts w:ascii="Arial" w:hAnsi="Arial" w:cs="Arial"/>
                <w:spacing w:val="-1"/>
                <w:sz w:val="12"/>
                <w:szCs w:val="12"/>
              </w:rPr>
              <w:t>Rajoni</w:t>
            </w:r>
            <w:r w:rsidR="001E0912" w:rsidRPr="00397C47">
              <w:rPr>
                <w:rFonts w:ascii="Arial" w:hAnsi="Arial" w:cs="Arial"/>
                <w:spacing w:val="-1"/>
                <w:sz w:val="12"/>
                <w:szCs w:val="12"/>
                <w:lang w:val="el-GR"/>
              </w:rPr>
              <w:t xml:space="preserve"> </w:t>
            </w:r>
            <w:r w:rsidR="001E0912" w:rsidRPr="00397C47">
              <w:rPr>
                <w:rFonts w:ascii="Arial" w:hAnsi="Arial" w:cs="Arial"/>
                <w:spacing w:val="-1"/>
                <w:sz w:val="12"/>
                <w:szCs w:val="12"/>
              </w:rPr>
              <w:t>i</w:t>
            </w:r>
            <w:r w:rsidR="001E0912" w:rsidRPr="00397C47">
              <w:rPr>
                <w:rFonts w:ascii="Arial" w:hAnsi="Arial" w:cs="Arial"/>
                <w:spacing w:val="-1"/>
                <w:sz w:val="12"/>
                <w:szCs w:val="12"/>
                <w:lang w:val="el-GR"/>
              </w:rPr>
              <w:t xml:space="preserve"> </w:t>
            </w:r>
            <w:r w:rsidR="001E0912" w:rsidRPr="00397C47">
              <w:rPr>
                <w:rFonts w:ascii="Arial" w:hAnsi="Arial" w:cs="Arial"/>
                <w:spacing w:val="-1"/>
                <w:sz w:val="12"/>
                <w:szCs w:val="12"/>
              </w:rPr>
              <w:t>origjin</w:t>
            </w:r>
            <w:r w:rsidR="00095297" w:rsidRPr="00397C47">
              <w:rPr>
                <w:rFonts w:ascii="Arial" w:hAnsi="Arial" w:cs="Arial"/>
                <w:spacing w:val="-1"/>
                <w:sz w:val="12"/>
                <w:szCs w:val="12"/>
                <w:lang w:val="el-GR"/>
              </w:rPr>
              <w:t>ë</w:t>
            </w:r>
            <w:r w:rsidR="001E0912" w:rsidRPr="00397C47">
              <w:rPr>
                <w:rFonts w:ascii="Arial" w:hAnsi="Arial" w:cs="Arial"/>
                <w:spacing w:val="-1"/>
                <w:sz w:val="12"/>
                <w:szCs w:val="12"/>
              </w:rPr>
              <w:t>s</w:t>
            </w:r>
            <w:r w:rsidR="001E0912" w:rsidRPr="00397C47">
              <w:rPr>
                <w:rFonts w:ascii="Arial" w:hAnsi="Arial" w:cs="Arial"/>
                <w:spacing w:val="-1"/>
                <w:sz w:val="12"/>
                <w:szCs w:val="12"/>
                <w:lang w:val="el-GR"/>
              </w:rPr>
              <w:t>/</w:t>
            </w:r>
            <w:r w:rsidRPr="00397C47">
              <w:rPr>
                <w:rFonts w:ascii="Arial" w:hAnsi="Arial" w:cs="Arial"/>
                <w:spacing w:val="-1"/>
                <w:sz w:val="12"/>
                <w:szCs w:val="12"/>
                <w:lang w:val="el-GR"/>
              </w:rPr>
              <w:t xml:space="preserve">                                               </w:t>
            </w:r>
          </w:p>
          <w:p w:rsidR="009F2E97" w:rsidRPr="00397C47" w:rsidRDefault="009F2E97" w:rsidP="00B21E90">
            <w:pPr>
              <w:spacing w:after="0" w:line="240" w:lineRule="auto"/>
              <w:rPr>
                <w:rFonts w:ascii="Arial" w:hAnsi="Arial" w:cs="Arial"/>
                <w:sz w:val="12"/>
                <w:szCs w:val="12"/>
                <w:lang w:val="el-GR"/>
              </w:rPr>
            </w:pPr>
            <w:r w:rsidRPr="00397C47">
              <w:rPr>
                <w:rFonts w:ascii="Arial" w:hAnsi="Arial" w:cs="Arial"/>
                <w:spacing w:val="-1"/>
                <w:sz w:val="12"/>
                <w:szCs w:val="12"/>
                <w:lang w:val="el-GR"/>
              </w:rPr>
              <w:t xml:space="preserve">     </w:t>
            </w:r>
            <w:r w:rsidRPr="00397C47">
              <w:rPr>
                <w:rFonts w:ascii="Arial" w:hAnsi="Arial" w:cs="Arial"/>
                <w:sz w:val="12"/>
                <w:szCs w:val="12"/>
                <w:lang w:val="el-GR"/>
              </w:rPr>
              <w:t xml:space="preserve">Περιφέρεια </w:t>
            </w:r>
            <w:r w:rsidR="000979EC" w:rsidRPr="00397C47">
              <w:rPr>
                <w:rFonts w:ascii="Arial" w:hAnsi="Arial" w:cs="Arial"/>
                <w:sz w:val="12"/>
                <w:szCs w:val="12"/>
                <w:lang w:val="el-GR"/>
              </w:rPr>
              <w:t>προέλευσης</w:t>
            </w:r>
            <w:r w:rsidRPr="00397C47">
              <w:rPr>
                <w:rFonts w:ascii="Arial" w:hAnsi="Arial" w:cs="Arial"/>
                <w:spacing w:val="-1"/>
                <w:sz w:val="12"/>
                <w:szCs w:val="12"/>
                <w:lang w:val="el-GR"/>
              </w:rPr>
              <w:t xml:space="preserve">                                              </w:t>
            </w:r>
          </w:p>
        </w:tc>
        <w:tc>
          <w:tcPr>
            <w:tcW w:w="2596" w:type="pct"/>
            <w:gridSpan w:val="3"/>
          </w:tcPr>
          <w:p w:rsidR="00C62B11" w:rsidRPr="00397C47" w:rsidRDefault="00C62B11" w:rsidP="00B21E90">
            <w:pPr>
              <w:spacing w:after="0" w:line="240" w:lineRule="auto"/>
              <w:ind w:left="184" w:hanging="184"/>
              <w:rPr>
                <w:rFonts w:ascii="Arial" w:hAnsi="Arial" w:cs="Arial"/>
                <w:b/>
                <w:spacing w:val="-1"/>
                <w:sz w:val="12"/>
                <w:szCs w:val="12"/>
              </w:rPr>
            </w:pPr>
            <w:r w:rsidRPr="00397C47">
              <w:rPr>
                <w:rFonts w:ascii="Arial" w:hAnsi="Arial" w:cs="Arial"/>
                <w:b/>
                <w:sz w:val="12"/>
                <w:szCs w:val="12"/>
              </w:rPr>
              <w:t xml:space="preserve">I.10 </w:t>
            </w:r>
            <w:r w:rsidRPr="00397C47">
              <w:rPr>
                <w:rFonts w:ascii="Arial" w:hAnsi="Arial" w:cs="Arial"/>
                <w:b/>
                <w:spacing w:val="-1"/>
                <w:sz w:val="12"/>
                <w:szCs w:val="12"/>
              </w:rPr>
              <w:t xml:space="preserve">Region of destination </w:t>
            </w:r>
            <w:r w:rsidRPr="00397C47">
              <w:rPr>
                <w:rFonts w:ascii="Arial" w:hAnsi="Arial" w:cs="Arial"/>
                <w:spacing w:val="-1"/>
                <w:sz w:val="12"/>
                <w:szCs w:val="12"/>
              </w:rPr>
              <w:t xml:space="preserve">/                                                       </w:t>
            </w:r>
            <w:r w:rsidRPr="00397C47">
              <w:rPr>
                <w:rFonts w:ascii="Arial" w:hAnsi="Arial" w:cs="Arial"/>
                <w:b/>
                <w:spacing w:val="-1"/>
                <w:sz w:val="12"/>
                <w:szCs w:val="12"/>
              </w:rPr>
              <w:t xml:space="preserve">Code </w:t>
            </w:r>
            <w:r w:rsidRPr="00397C47">
              <w:rPr>
                <w:rFonts w:ascii="Arial" w:hAnsi="Arial" w:cs="Arial"/>
                <w:spacing w:val="-1"/>
                <w:sz w:val="12"/>
                <w:szCs w:val="12"/>
              </w:rPr>
              <w:t>/ Kodi</w:t>
            </w:r>
            <w:r w:rsidR="009F2E97" w:rsidRPr="00397C47">
              <w:rPr>
                <w:rFonts w:ascii="Arial" w:hAnsi="Arial" w:cs="Arial"/>
                <w:spacing w:val="-1"/>
                <w:sz w:val="12"/>
                <w:szCs w:val="12"/>
              </w:rPr>
              <w:t xml:space="preserve"> / Κωδικός</w:t>
            </w:r>
          </w:p>
          <w:p w:rsidR="00C62B11" w:rsidRPr="00397C47" w:rsidRDefault="00C62B11" w:rsidP="00B21E90">
            <w:pPr>
              <w:spacing w:after="0" w:line="240" w:lineRule="auto"/>
              <w:rPr>
                <w:rFonts w:ascii="Arial" w:hAnsi="Arial" w:cs="Arial"/>
                <w:spacing w:val="-1"/>
                <w:sz w:val="12"/>
                <w:szCs w:val="12"/>
              </w:rPr>
            </w:pPr>
            <w:r w:rsidRPr="00397C47">
              <w:rPr>
                <w:rFonts w:ascii="Arial" w:hAnsi="Arial" w:cs="Arial"/>
                <w:spacing w:val="-1"/>
                <w:sz w:val="12"/>
                <w:szCs w:val="12"/>
              </w:rPr>
              <w:t xml:space="preserve">         Rajoni i destinacionit                                                             </w:t>
            </w:r>
          </w:p>
          <w:p w:rsidR="009F2E97" w:rsidRPr="00397C47" w:rsidRDefault="009F2E97" w:rsidP="00B21E90">
            <w:pPr>
              <w:spacing w:after="0" w:line="240" w:lineRule="auto"/>
              <w:rPr>
                <w:rFonts w:ascii="Arial" w:hAnsi="Arial" w:cs="Arial"/>
                <w:spacing w:val="-1"/>
                <w:sz w:val="12"/>
                <w:szCs w:val="12"/>
              </w:rPr>
            </w:pPr>
            <w:r w:rsidRPr="00397C47">
              <w:rPr>
                <w:rFonts w:ascii="Arial" w:hAnsi="Arial" w:cs="Arial"/>
                <w:spacing w:val="-1"/>
                <w:sz w:val="12"/>
                <w:szCs w:val="12"/>
              </w:rPr>
              <w:t xml:space="preserve">         Περιφέρεια προορισμού                                                            </w:t>
            </w:r>
          </w:p>
          <w:p w:rsidR="009F2E97" w:rsidRPr="00397C47" w:rsidRDefault="009F2E97" w:rsidP="00B21E90">
            <w:pPr>
              <w:spacing w:after="0" w:line="240" w:lineRule="auto"/>
              <w:rPr>
                <w:rFonts w:ascii="Arial" w:hAnsi="Arial" w:cs="Arial"/>
                <w:b/>
                <w:spacing w:val="-1"/>
                <w:sz w:val="12"/>
                <w:szCs w:val="12"/>
              </w:rPr>
            </w:pPr>
          </w:p>
          <w:p w:rsidR="00D85493" w:rsidRPr="00397C47" w:rsidRDefault="00D85493" w:rsidP="00B21E90">
            <w:pPr>
              <w:spacing w:after="0" w:line="240" w:lineRule="auto"/>
              <w:rPr>
                <w:rFonts w:ascii="Arial" w:hAnsi="Arial" w:cs="Arial"/>
                <w:b/>
                <w:sz w:val="12"/>
                <w:szCs w:val="12"/>
              </w:rPr>
            </w:pPr>
          </w:p>
        </w:tc>
      </w:tr>
      <w:tr w:rsidR="00397C47" w:rsidRPr="00E177C7" w:rsidTr="001C5CF1">
        <w:trPr>
          <w:cantSplit/>
          <w:trHeight w:val="20"/>
        </w:trPr>
        <w:tc>
          <w:tcPr>
            <w:tcW w:w="286" w:type="pct"/>
            <w:vMerge/>
          </w:tcPr>
          <w:p w:rsidR="00D85493" w:rsidRPr="00397C47" w:rsidRDefault="00D85493" w:rsidP="00B21E90">
            <w:pPr>
              <w:spacing w:after="0" w:line="240" w:lineRule="auto"/>
              <w:rPr>
                <w:rFonts w:ascii="Arial" w:hAnsi="Arial" w:cs="Arial"/>
                <w:sz w:val="12"/>
                <w:szCs w:val="12"/>
              </w:rPr>
            </w:pPr>
          </w:p>
        </w:tc>
        <w:tc>
          <w:tcPr>
            <w:tcW w:w="2118" w:type="pct"/>
          </w:tcPr>
          <w:p w:rsidR="00D85493" w:rsidRPr="00397C47" w:rsidRDefault="00C62B11" w:rsidP="00B21E90">
            <w:pPr>
              <w:spacing w:after="0" w:line="240" w:lineRule="auto"/>
              <w:rPr>
                <w:rFonts w:ascii="Arial" w:hAnsi="Arial" w:cs="Arial"/>
                <w:sz w:val="12"/>
                <w:szCs w:val="12"/>
              </w:rPr>
            </w:pPr>
            <w:r w:rsidRPr="00397C47">
              <w:rPr>
                <w:rFonts w:ascii="Arial" w:hAnsi="Arial" w:cs="Arial"/>
                <w:b/>
                <w:sz w:val="12"/>
                <w:szCs w:val="12"/>
              </w:rPr>
              <w:t xml:space="preserve">I.11 Place of dispatch/ </w:t>
            </w:r>
            <w:r w:rsidRPr="00397C47">
              <w:rPr>
                <w:rFonts w:ascii="Arial" w:hAnsi="Arial" w:cs="Arial"/>
                <w:sz w:val="12"/>
                <w:szCs w:val="12"/>
              </w:rPr>
              <w:t>Vendi i nisjes</w:t>
            </w:r>
            <w:r w:rsidR="009F2E97" w:rsidRPr="00397C47">
              <w:rPr>
                <w:rFonts w:ascii="Arial" w:hAnsi="Arial" w:cs="Arial"/>
                <w:sz w:val="12"/>
                <w:szCs w:val="12"/>
              </w:rPr>
              <w:t xml:space="preserve"> / Τόπος αποστολής</w:t>
            </w:r>
          </w:p>
          <w:p w:rsidR="00C62B11" w:rsidRPr="00397C47" w:rsidRDefault="00C62B11" w:rsidP="00B21E90">
            <w:pPr>
              <w:spacing w:after="0" w:line="240" w:lineRule="auto"/>
              <w:rPr>
                <w:rFonts w:ascii="Arial" w:hAnsi="Arial" w:cs="Arial"/>
                <w:sz w:val="12"/>
                <w:szCs w:val="12"/>
              </w:rPr>
            </w:pPr>
          </w:p>
          <w:p w:rsidR="00C62B11" w:rsidRPr="00397C47" w:rsidRDefault="00C62B11" w:rsidP="00B21E90">
            <w:pPr>
              <w:tabs>
                <w:tab w:val="left" w:pos="1221"/>
                <w:tab w:val="center" w:pos="2042"/>
                <w:tab w:val="left" w:pos="2650"/>
              </w:tabs>
              <w:spacing w:after="0" w:line="240" w:lineRule="auto"/>
              <w:rPr>
                <w:rFonts w:ascii="Arial" w:hAnsi="Arial" w:cs="Arial"/>
                <w:b/>
                <w:sz w:val="12"/>
                <w:szCs w:val="12"/>
              </w:rPr>
            </w:pPr>
            <w:r w:rsidRPr="00397C47">
              <w:rPr>
                <w:rFonts w:ascii="Arial" w:hAnsi="Arial" w:cs="Arial"/>
                <w:b/>
                <w:spacing w:val="-1"/>
                <w:sz w:val="12"/>
                <w:szCs w:val="12"/>
              </w:rPr>
              <w:t xml:space="preserve">Name </w:t>
            </w:r>
            <w:r w:rsidRPr="00397C47">
              <w:rPr>
                <w:rFonts w:ascii="Arial" w:hAnsi="Arial" w:cs="Arial"/>
                <w:spacing w:val="-1"/>
                <w:sz w:val="12"/>
                <w:szCs w:val="12"/>
              </w:rPr>
              <w:t>/</w:t>
            </w:r>
            <w:r w:rsidRPr="00397C47">
              <w:rPr>
                <w:rFonts w:ascii="Arial" w:hAnsi="Arial" w:cs="Arial"/>
                <w:b/>
                <w:spacing w:val="-1"/>
                <w:sz w:val="12"/>
                <w:szCs w:val="12"/>
              </w:rPr>
              <w:t xml:space="preserve">                         </w:t>
            </w:r>
            <w:r w:rsidR="00945D84" w:rsidRPr="00397C47">
              <w:rPr>
                <w:rFonts w:ascii="Arial" w:hAnsi="Arial" w:cs="Arial"/>
                <w:b/>
                <w:spacing w:val="-1"/>
                <w:sz w:val="12"/>
                <w:szCs w:val="12"/>
              </w:rPr>
              <w:t xml:space="preserve">                   </w:t>
            </w:r>
            <w:r w:rsidRPr="00397C47">
              <w:rPr>
                <w:rFonts w:ascii="Arial" w:hAnsi="Arial" w:cs="Arial"/>
                <w:b/>
                <w:spacing w:val="-1"/>
                <w:sz w:val="12"/>
                <w:szCs w:val="12"/>
              </w:rPr>
              <w:t xml:space="preserve">Registration/Approval </w:t>
            </w:r>
            <w:r w:rsidR="00945D84" w:rsidRPr="00397C47">
              <w:rPr>
                <w:rFonts w:ascii="Arial" w:hAnsi="Arial" w:cs="Arial"/>
                <w:b/>
                <w:spacing w:val="-1"/>
                <w:sz w:val="12"/>
                <w:szCs w:val="12"/>
              </w:rPr>
              <w:t>No</w:t>
            </w:r>
          </w:p>
          <w:p w:rsidR="00C62B11" w:rsidRPr="00397C47" w:rsidRDefault="00945D84" w:rsidP="00B21E90">
            <w:pPr>
              <w:spacing w:after="0" w:line="240" w:lineRule="auto"/>
              <w:rPr>
                <w:rFonts w:ascii="Arial" w:hAnsi="Arial" w:cs="Arial"/>
                <w:spacing w:val="-2"/>
                <w:sz w:val="12"/>
                <w:szCs w:val="12"/>
              </w:rPr>
            </w:pPr>
            <w:r w:rsidRPr="00397C47">
              <w:rPr>
                <w:rFonts w:ascii="Arial" w:hAnsi="Arial" w:cs="Arial"/>
                <w:spacing w:val="-2"/>
                <w:sz w:val="12"/>
                <w:szCs w:val="12"/>
              </w:rPr>
              <w:t xml:space="preserve"> Emri</w:t>
            </w:r>
            <w:r w:rsidR="00C62B11" w:rsidRPr="00397C47">
              <w:rPr>
                <w:rFonts w:ascii="Arial" w:hAnsi="Arial" w:cs="Arial"/>
                <w:spacing w:val="-2"/>
                <w:sz w:val="12"/>
                <w:szCs w:val="12"/>
              </w:rPr>
              <w:t xml:space="preserve">                             </w:t>
            </w:r>
            <w:r w:rsidRPr="00397C47">
              <w:rPr>
                <w:rFonts w:ascii="Arial" w:hAnsi="Arial" w:cs="Arial"/>
                <w:spacing w:val="-2"/>
                <w:sz w:val="12"/>
                <w:szCs w:val="12"/>
              </w:rPr>
              <w:t xml:space="preserve">                    </w:t>
            </w:r>
            <w:r w:rsidR="00C62B11" w:rsidRPr="00397C47">
              <w:rPr>
                <w:rFonts w:ascii="Arial" w:hAnsi="Arial" w:cs="Arial"/>
                <w:spacing w:val="-2"/>
                <w:sz w:val="12"/>
                <w:szCs w:val="12"/>
              </w:rPr>
              <w:t>Numri i Regjistrimit/Aprovimit</w:t>
            </w:r>
          </w:p>
          <w:p w:rsidR="009F2E97" w:rsidRPr="00397C47" w:rsidRDefault="009F2E97" w:rsidP="00B21E90">
            <w:pPr>
              <w:spacing w:after="0" w:line="240" w:lineRule="auto"/>
              <w:rPr>
                <w:rFonts w:ascii="Arial" w:hAnsi="Arial" w:cs="Arial"/>
                <w:spacing w:val="-2"/>
                <w:sz w:val="8"/>
                <w:szCs w:val="8"/>
                <w:lang w:val="el-GR"/>
              </w:rPr>
            </w:pPr>
            <w:r w:rsidRPr="00397C47">
              <w:rPr>
                <w:rFonts w:ascii="Arial" w:hAnsi="Arial" w:cs="Arial"/>
                <w:spacing w:val="-2"/>
                <w:sz w:val="12"/>
                <w:szCs w:val="12"/>
                <w:lang w:val="el-GR"/>
              </w:rPr>
              <w:t xml:space="preserve">Όνομα </w:t>
            </w:r>
            <w:r w:rsidR="00FE66AE" w:rsidRPr="00397C47">
              <w:rPr>
                <w:rFonts w:ascii="Arial" w:hAnsi="Arial" w:cs="Arial"/>
                <w:spacing w:val="-2"/>
                <w:sz w:val="12"/>
                <w:szCs w:val="12"/>
                <w:lang w:val="el-GR"/>
              </w:rPr>
              <w:t>/                                            Αριθ. καταχώρισης/έγκρισης</w:t>
            </w:r>
          </w:p>
          <w:p w:rsidR="00C62B11" w:rsidRPr="00397C47" w:rsidRDefault="00C62B11" w:rsidP="00B21E90">
            <w:pPr>
              <w:spacing w:after="0" w:line="240" w:lineRule="auto"/>
              <w:rPr>
                <w:rFonts w:ascii="Arial" w:hAnsi="Arial" w:cs="Arial"/>
                <w:spacing w:val="-1"/>
                <w:sz w:val="12"/>
                <w:szCs w:val="12"/>
                <w:lang w:val="el-GR"/>
              </w:rPr>
            </w:pPr>
          </w:p>
          <w:p w:rsidR="00C62B11" w:rsidRPr="00397C47" w:rsidRDefault="00C62B11" w:rsidP="00B21E90">
            <w:pPr>
              <w:spacing w:after="0" w:line="240" w:lineRule="auto"/>
              <w:rPr>
                <w:rFonts w:ascii="Arial" w:hAnsi="Arial" w:cs="Arial"/>
                <w:spacing w:val="-1"/>
                <w:sz w:val="12"/>
                <w:szCs w:val="12"/>
                <w:lang w:val="el-GR"/>
              </w:rPr>
            </w:pPr>
            <w:r w:rsidRPr="00397C47">
              <w:rPr>
                <w:rFonts w:ascii="Arial" w:hAnsi="Arial" w:cs="Arial"/>
                <w:b/>
                <w:spacing w:val="-1"/>
                <w:sz w:val="12"/>
                <w:szCs w:val="12"/>
              </w:rPr>
              <w:t>Address</w:t>
            </w:r>
            <w:r w:rsidR="00945D84" w:rsidRPr="00397C47">
              <w:rPr>
                <w:rFonts w:ascii="Arial" w:hAnsi="Arial" w:cs="Arial"/>
                <w:b/>
                <w:spacing w:val="-1"/>
                <w:sz w:val="12"/>
                <w:szCs w:val="12"/>
                <w:lang w:val="el-GR"/>
              </w:rPr>
              <w:t xml:space="preserve"> </w:t>
            </w:r>
            <w:r w:rsidR="00945D84" w:rsidRPr="00397C47">
              <w:rPr>
                <w:rFonts w:ascii="Arial" w:hAnsi="Arial" w:cs="Arial"/>
                <w:spacing w:val="-1"/>
                <w:sz w:val="12"/>
                <w:szCs w:val="12"/>
                <w:lang w:val="el-GR"/>
              </w:rPr>
              <w:t>/</w:t>
            </w:r>
          </w:p>
          <w:p w:rsidR="00C62B11" w:rsidRPr="00324A6F" w:rsidRDefault="00945D84" w:rsidP="00B21E90">
            <w:pPr>
              <w:spacing w:after="0" w:line="240" w:lineRule="auto"/>
              <w:rPr>
                <w:rFonts w:ascii="Arial" w:hAnsi="Arial" w:cs="Arial"/>
                <w:spacing w:val="-1"/>
                <w:sz w:val="12"/>
                <w:szCs w:val="12"/>
                <w:lang w:val="el-GR"/>
              </w:rPr>
            </w:pPr>
            <w:r w:rsidRPr="00397C47">
              <w:rPr>
                <w:rFonts w:ascii="Arial" w:hAnsi="Arial" w:cs="Arial"/>
                <w:spacing w:val="-1"/>
                <w:sz w:val="12"/>
                <w:szCs w:val="12"/>
                <w:lang w:val="el-GR"/>
              </w:rPr>
              <w:t xml:space="preserve"> </w:t>
            </w:r>
            <w:r w:rsidR="00C62B11" w:rsidRPr="00397C47">
              <w:rPr>
                <w:rFonts w:ascii="Arial" w:hAnsi="Arial" w:cs="Arial"/>
                <w:spacing w:val="-1"/>
                <w:sz w:val="12"/>
                <w:szCs w:val="12"/>
              </w:rPr>
              <w:t>Adresa</w:t>
            </w:r>
            <w:r w:rsidR="009F2E97" w:rsidRPr="00324A6F">
              <w:rPr>
                <w:rFonts w:ascii="Arial" w:hAnsi="Arial" w:cs="Arial"/>
                <w:spacing w:val="-1"/>
                <w:sz w:val="12"/>
                <w:szCs w:val="12"/>
                <w:lang w:val="el-GR"/>
              </w:rPr>
              <w:t xml:space="preserve"> /</w:t>
            </w:r>
          </w:p>
          <w:p w:rsidR="009F2E97" w:rsidRPr="00324A6F" w:rsidRDefault="009F2E97" w:rsidP="00B21E90">
            <w:pPr>
              <w:spacing w:after="0" w:line="240" w:lineRule="auto"/>
              <w:rPr>
                <w:rFonts w:ascii="Arial" w:hAnsi="Arial" w:cs="Arial"/>
                <w:spacing w:val="-1"/>
                <w:sz w:val="12"/>
                <w:szCs w:val="12"/>
                <w:lang w:val="el-GR"/>
              </w:rPr>
            </w:pPr>
            <w:r w:rsidRPr="00397C47">
              <w:rPr>
                <w:rFonts w:ascii="Arial" w:hAnsi="Arial" w:cs="Arial"/>
                <w:spacing w:val="-1"/>
                <w:sz w:val="12"/>
                <w:szCs w:val="12"/>
                <w:lang w:val="el-GR"/>
              </w:rPr>
              <w:t>Διεύθυνση</w:t>
            </w:r>
          </w:p>
          <w:p w:rsidR="00945D84" w:rsidRPr="00324A6F" w:rsidRDefault="00945D84" w:rsidP="00B21E90">
            <w:pPr>
              <w:spacing w:after="0" w:line="240" w:lineRule="auto"/>
              <w:rPr>
                <w:rFonts w:ascii="Arial" w:hAnsi="Arial" w:cs="Arial"/>
                <w:spacing w:val="-1"/>
                <w:sz w:val="12"/>
                <w:szCs w:val="12"/>
                <w:lang w:val="el-GR"/>
              </w:rPr>
            </w:pPr>
          </w:p>
          <w:p w:rsidR="009F2E97" w:rsidRPr="00324A6F" w:rsidRDefault="009F2E97" w:rsidP="00B21E90">
            <w:pPr>
              <w:spacing w:after="0" w:line="240" w:lineRule="auto"/>
              <w:rPr>
                <w:rFonts w:ascii="Arial" w:hAnsi="Arial" w:cs="Arial"/>
                <w:spacing w:val="-1"/>
                <w:sz w:val="12"/>
                <w:szCs w:val="12"/>
                <w:lang w:val="el-GR"/>
              </w:rPr>
            </w:pPr>
            <w:r w:rsidRPr="00397C47">
              <w:rPr>
                <w:rFonts w:ascii="Arial" w:hAnsi="Arial" w:cs="Arial"/>
                <w:b/>
                <w:spacing w:val="-1"/>
                <w:sz w:val="12"/>
                <w:szCs w:val="12"/>
              </w:rPr>
              <w:t>Country</w:t>
            </w:r>
            <w:r w:rsidRPr="00324A6F">
              <w:rPr>
                <w:rFonts w:ascii="Arial" w:hAnsi="Arial" w:cs="Arial"/>
                <w:b/>
                <w:spacing w:val="-1"/>
                <w:sz w:val="12"/>
                <w:szCs w:val="12"/>
                <w:lang w:val="el-GR"/>
              </w:rPr>
              <w:t xml:space="preserve"> </w:t>
            </w:r>
            <w:r w:rsidRPr="00324A6F">
              <w:rPr>
                <w:rFonts w:ascii="Arial" w:hAnsi="Arial" w:cs="Arial"/>
                <w:spacing w:val="-1"/>
                <w:sz w:val="12"/>
                <w:szCs w:val="12"/>
                <w:lang w:val="el-GR"/>
              </w:rPr>
              <w:t xml:space="preserve">/ </w:t>
            </w:r>
            <w:r w:rsidRPr="00397C47">
              <w:rPr>
                <w:rFonts w:ascii="Arial" w:hAnsi="Arial" w:cs="Arial"/>
                <w:sz w:val="12"/>
                <w:szCs w:val="12"/>
              </w:rPr>
              <w:t>Shteti</w:t>
            </w:r>
            <w:r w:rsidRPr="00324A6F">
              <w:rPr>
                <w:rFonts w:ascii="Arial" w:hAnsi="Arial" w:cs="Arial"/>
                <w:sz w:val="12"/>
                <w:szCs w:val="12"/>
                <w:lang w:val="el-GR"/>
              </w:rPr>
              <w:t xml:space="preserve"> / </w:t>
            </w:r>
            <w:r w:rsidRPr="00397C47">
              <w:rPr>
                <w:rFonts w:ascii="Arial" w:hAnsi="Arial" w:cs="Arial"/>
                <w:sz w:val="12"/>
                <w:szCs w:val="12"/>
                <w:lang w:val="el-GR"/>
              </w:rPr>
              <w:t>Χώρα</w:t>
            </w:r>
            <w:r w:rsidRPr="00324A6F">
              <w:rPr>
                <w:rFonts w:ascii="Arial" w:hAnsi="Arial" w:cs="Arial"/>
                <w:b/>
                <w:spacing w:val="-1"/>
                <w:sz w:val="12"/>
                <w:szCs w:val="12"/>
                <w:lang w:val="el-GR"/>
              </w:rPr>
              <w:t xml:space="preserve">      </w:t>
            </w:r>
            <w:r w:rsidRPr="00397C47">
              <w:rPr>
                <w:rFonts w:ascii="Arial" w:hAnsi="Arial" w:cs="Arial"/>
                <w:b/>
                <w:spacing w:val="-1"/>
                <w:sz w:val="12"/>
                <w:szCs w:val="12"/>
              </w:rPr>
              <w:t>ISO</w:t>
            </w:r>
            <w:r w:rsidRPr="00324A6F">
              <w:rPr>
                <w:rFonts w:ascii="Arial" w:hAnsi="Arial" w:cs="Arial"/>
                <w:b/>
                <w:spacing w:val="-1"/>
                <w:sz w:val="12"/>
                <w:szCs w:val="12"/>
                <w:lang w:val="el-GR"/>
              </w:rPr>
              <w:t xml:space="preserve"> </w:t>
            </w:r>
            <w:r w:rsidRPr="00397C47">
              <w:rPr>
                <w:rFonts w:ascii="Arial" w:hAnsi="Arial" w:cs="Arial"/>
                <w:b/>
                <w:spacing w:val="-1"/>
                <w:sz w:val="12"/>
                <w:szCs w:val="12"/>
              </w:rPr>
              <w:t>country</w:t>
            </w:r>
            <w:r w:rsidRPr="00324A6F">
              <w:rPr>
                <w:rFonts w:ascii="Arial" w:hAnsi="Arial" w:cs="Arial"/>
                <w:b/>
                <w:spacing w:val="-1"/>
                <w:sz w:val="12"/>
                <w:szCs w:val="12"/>
                <w:lang w:val="el-GR"/>
              </w:rPr>
              <w:t xml:space="preserve"> </w:t>
            </w:r>
            <w:r w:rsidRPr="00397C47">
              <w:rPr>
                <w:rFonts w:ascii="Arial" w:hAnsi="Arial" w:cs="Arial"/>
                <w:b/>
                <w:spacing w:val="-1"/>
                <w:sz w:val="12"/>
                <w:szCs w:val="12"/>
              </w:rPr>
              <w:t>code</w:t>
            </w:r>
            <w:r w:rsidRPr="00324A6F">
              <w:rPr>
                <w:rFonts w:ascii="Arial" w:hAnsi="Arial" w:cs="Arial"/>
                <w:b/>
                <w:spacing w:val="-1"/>
                <w:sz w:val="12"/>
                <w:szCs w:val="12"/>
                <w:lang w:val="el-GR"/>
              </w:rPr>
              <w:t xml:space="preserve"> </w:t>
            </w:r>
            <w:r w:rsidRPr="00324A6F">
              <w:rPr>
                <w:rFonts w:ascii="Arial" w:hAnsi="Arial" w:cs="Arial"/>
                <w:spacing w:val="-1"/>
                <w:sz w:val="12"/>
                <w:szCs w:val="12"/>
                <w:lang w:val="el-GR"/>
              </w:rPr>
              <w:t xml:space="preserve">/ </w:t>
            </w:r>
            <w:r w:rsidRPr="00397C47">
              <w:rPr>
                <w:rFonts w:ascii="Arial" w:hAnsi="Arial" w:cs="Arial"/>
                <w:sz w:val="12"/>
                <w:szCs w:val="12"/>
              </w:rPr>
              <w:t>Kodi</w:t>
            </w:r>
            <w:r w:rsidRPr="00324A6F">
              <w:rPr>
                <w:rFonts w:ascii="Arial" w:hAnsi="Arial" w:cs="Arial"/>
                <w:sz w:val="12"/>
                <w:szCs w:val="12"/>
                <w:lang w:val="el-GR"/>
              </w:rPr>
              <w:t xml:space="preserve"> </w:t>
            </w:r>
            <w:r w:rsidRPr="00397C47">
              <w:rPr>
                <w:rFonts w:ascii="Arial" w:hAnsi="Arial" w:cs="Arial"/>
                <w:sz w:val="12"/>
                <w:szCs w:val="12"/>
              </w:rPr>
              <w:t>ISO</w:t>
            </w:r>
            <w:r w:rsidRPr="00324A6F">
              <w:rPr>
                <w:rFonts w:ascii="Arial" w:hAnsi="Arial" w:cs="Arial"/>
                <w:sz w:val="12"/>
                <w:szCs w:val="12"/>
                <w:lang w:val="el-GR"/>
              </w:rPr>
              <w:t xml:space="preserve"> </w:t>
            </w:r>
            <w:r w:rsidRPr="00397C47">
              <w:rPr>
                <w:rFonts w:ascii="Arial" w:hAnsi="Arial" w:cs="Arial"/>
                <w:sz w:val="12"/>
                <w:szCs w:val="12"/>
              </w:rPr>
              <w:t>i</w:t>
            </w:r>
            <w:r w:rsidRPr="00324A6F">
              <w:rPr>
                <w:rFonts w:ascii="Arial" w:hAnsi="Arial" w:cs="Arial"/>
                <w:b/>
                <w:sz w:val="12"/>
                <w:szCs w:val="12"/>
                <w:lang w:val="el-GR"/>
              </w:rPr>
              <w:t xml:space="preserve"> </w:t>
            </w:r>
            <w:r w:rsidRPr="00397C47">
              <w:rPr>
                <w:rFonts w:ascii="Arial" w:hAnsi="Arial" w:cs="Arial"/>
                <w:sz w:val="12"/>
                <w:szCs w:val="12"/>
              </w:rPr>
              <w:t>shtetit</w:t>
            </w:r>
            <w:r w:rsidRPr="00324A6F">
              <w:rPr>
                <w:rFonts w:ascii="Arial" w:hAnsi="Arial" w:cs="Arial"/>
                <w:sz w:val="12"/>
                <w:szCs w:val="12"/>
                <w:lang w:val="el-GR"/>
              </w:rPr>
              <w:t xml:space="preserve"> / </w:t>
            </w:r>
            <w:r w:rsidRPr="00397C47">
              <w:rPr>
                <w:rFonts w:ascii="Arial" w:hAnsi="Arial" w:cs="Arial"/>
                <w:sz w:val="12"/>
                <w:szCs w:val="12"/>
                <w:lang w:val="el-GR"/>
              </w:rPr>
              <w:t>Κωδικός</w:t>
            </w:r>
            <w:r w:rsidRPr="00324A6F">
              <w:rPr>
                <w:rFonts w:ascii="Arial" w:hAnsi="Arial" w:cs="Arial"/>
                <w:sz w:val="12"/>
                <w:szCs w:val="12"/>
                <w:lang w:val="el-GR"/>
              </w:rPr>
              <w:t xml:space="preserve"> </w:t>
            </w:r>
            <w:r w:rsidRPr="00397C47">
              <w:rPr>
                <w:rFonts w:ascii="Arial" w:hAnsi="Arial" w:cs="Arial"/>
                <w:sz w:val="12"/>
                <w:szCs w:val="12"/>
              </w:rPr>
              <w:t>ISO</w:t>
            </w:r>
            <w:r w:rsidR="00793E08" w:rsidRPr="00324A6F">
              <w:rPr>
                <w:rFonts w:ascii="Arial" w:hAnsi="Arial" w:cs="Arial"/>
                <w:sz w:val="12"/>
                <w:szCs w:val="12"/>
                <w:lang w:val="el-GR"/>
              </w:rPr>
              <w:t xml:space="preserve"> </w:t>
            </w:r>
            <w:r w:rsidR="00397C47" w:rsidRPr="00397C47">
              <w:rPr>
                <w:rFonts w:ascii="Arial" w:hAnsi="Arial" w:cs="Arial"/>
                <w:sz w:val="12"/>
                <w:szCs w:val="12"/>
                <w:lang w:val="el-GR"/>
              </w:rPr>
              <w:t>χώρας</w:t>
            </w:r>
          </w:p>
          <w:p w:rsidR="00C62B11" w:rsidRPr="00324A6F" w:rsidRDefault="00C62B11" w:rsidP="00B21E90">
            <w:pPr>
              <w:spacing w:after="0" w:line="240" w:lineRule="auto"/>
              <w:rPr>
                <w:rFonts w:ascii="Arial" w:hAnsi="Arial" w:cs="Arial"/>
                <w:sz w:val="12"/>
                <w:szCs w:val="12"/>
                <w:lang w:val="el-GR"/>
              </w:rPr>
            </w:pPr>
          </w:p>
        </w:tc>
        <w:tc>
          <w:tcPr>
            <w:tcW w:w="2596" w:type="pct"/>
            <w:gridSpan w:val="3"/>
          </w:tcPr>
          <w:p w:rsidR="00945D84" w:rsidRPr="00397C47" w:rsidRDefault="00945D84" w:rsidP="00B21E90">
            <w:pPr>
              <w:spacing w:after="0" w:line="240" w:lineRule="auto"/>
              <w:ind w:left="248" w:hanging="248"/>
              <w:rPr>
                <w:rFonts w:ascii="Arial" w:hAnsi="Arial" w:cs="Arial"/>
                <w:sz w:val="12"/>
                <w:szCs w:val="12"/>
              </w:rPr>
            </w:pPr>
            <w:r w:rsidRPr="00397C47">
              <w:rPr>
                <w:rFonts w:ascii="Arial" w:hAnsi="Arial" w:cs="Arial"/>
                <w:b/>
                <w:sz w:val="12"/>
                <w:szCs w:val="12"/>
              </w:rPr>
              <w:t>I.12</w:t>
            </w:r>
            <w:r w:rsidRPr="00397C47">
              <w:rPr>
                <w:rFonts w:ascii="Arial" w:hAnsi="Arial" w:cs="Arial"/>
                <w:sz w:val="12"/>
                <w:szCs w:val="12"/>
              </w:rPr>
              <w:t xml:space="preserve"> </w:t>
            </w:r>
            <w:r w:rsidRPr="00397C47">
              <w:rPr>
                <w:rFonts w:ascii="Arial" w:hAnsi="Arial" w:cs="Arial"/>
                <w:b/>
                <w:sz w:val="12"/>
                <w:szCs w:val="12"/>
              </w:rPr>
              <w:t xml:space="preserve">Place of destination </w:t>
            </w:r>
            <w:r w:rsidRPr="00397C47">
              <w:rPr>
                <w:rFonts w:ascii="Arial" w:hAnsi="Arial" w:cs="Arial"/>
                <w:sz w:val="12"/>
                <w:szCs w:val="12"/>
              </w:rPr>
              <w:t>/ Vendi i destinacionit</w:t>
            </w:r>
            <w:r w:rsidR="009F2E97" w:rsidRPr="00397C47">
              <w:rPr>
                <w:rFonts w:ascii="Arial" w:hAnsi="Arial" w:cs="Arial"/>
                <w:sz w:val="12"/>
                <w:szCs w:val="12"/>
              </w:rPr>
              <w:t xml:space="preserve"> / Τόπος προορισμού</w:t>
            </w:r>
          </w:p>
          <w:p w:rsidR="00945D84" w:rsidRPr="00397C47" w:rsidRDefault="00945D84" w:rsidP="00B21E90">
            <w:pPr>
              <w:spacing w:after="0" w:line="240" w:lineRule="auto"/>
              <w:ind w:left="248" w:hanging="248"/>
              <w:rPr>
                <w:rFonts w:ascii="Arial" w:hAnsi="Arial" w:cs="Arial"/>
                <w:b/>
                <w:sz w:val="12"/>
                <w:szCs w:val="12"/>
              </w:rPr>
            </w:pPr>
          </w:p>
          <w:p w:rsidR="00945D84" w:rsidRPr="00397C47" w:rsidRDefault="00945D84" w:rsidP="00B21E90">
            <w:pPr>
              <w:tabs>
                <w:tab w:val="left" w:pos="1221"/>
                <w:tab w:val="center" w:pos="2042"/>
                <w:tab w:val="left" w:pos="2650"/>
              </w:tabs>
              <w:spacing w:after="0" w:line="240" w:lineRule="auto"/>
              <w:rPr>
                <w:rFonts w:ascii="Arial" w:hAnsi="Arial" w:cs="Arial"/>
                <w:b/>
                <w:sz w:val="12"/>
                <w:szCs w:val="12"/>
              </w:rPr>
            </w:pPr>
            <w:r w:rsidRPr="00397C47">
              <w:rPr>
                <w:rFonts w:ascii="Arial" w:hAnsi="Arial" w:cs="Arial"/>
                <w:b/>
                <w:spacing w:val="-1"/>
                <w:sz w:val="12"/>
                <w:szCs w:val="12"/>
              </w:rPr>
              <w:t xml:space="preserve">Name </w:t>
            </w:r>
            <w:r w:rsidRPr="00397C47">
              <w:rPr>
                <w:rFonts w:ascii="Arial" w:hAnsi="Arial" w:cs="Arial"/>
                <w:spacing w:val="-1"/>
                <w:sz w:val="12"/>
                <w:szCs w:val="12"/>
              </w:rPr>
              <w:t>/</w:t>
            </w:r>
            <w:r w:rsidRPr="00397C47">
              <w:rPr>
                <w:rFonts w:ascii="Arial" w:hAnsi="Arial" w:cs="Arial"/>
                <w:b/>
                <w:spacing w:val="-1"/>
                <w:sz w:val="12"/>
                <w:szCs w:val="12"/>
              </w:rPr>
              <w:t xml:space="preserve">                                            Registration/Approval No</w:t>
            </w:r>
          </w:p>
          <w:p w:rsidR="00945D84" w:rsidRPr="00397C47" w:rsidRDefault="00945D84" w:rsidP="00B21E90">
            <w:pPr>
              <w:spacing w:after="0" w:line="240" w:lineRule="auto"/>
              <w:rPr>
                <w:rFonts w:ascii="Arial" w:hAnsi="Arial" w:cs="Arial"/>
                <w:spacing w:val="-2"/>
                <w:sz w:val="12"/>
                <w:szCs w:val="12"/>
              </w:rPr>
            </w:pPr>
            <w:r w:rsidRPr="00397C47">
              <w:rPr>
                <w:rFonts w:ascii="Arial" w:hAnsi="Arial" w:cs="Arial"/>
                <w:spacing w:val="-2"/>
                <w:sz w:val="12"/>
                <w:szCs w:val="12"/>
              </w:rPr>
              <w:t xml:space="preserve"> Emri                                                 Numri i Regjistrimit/Aprovimit</w:t>
            </w:r>
          </w:p>
          <w:p w:rsidR="00FE66AE" w:rsidRPr="00397C47" w:rsidRDefault="00793E08" w:rsidP="00B21E90">
            <w:pPr>
              <w:spacing w:after="0" w:line="240" w:lineRule="auto"/>
              <w:rPr>
                <w:rFonts w:ascii="Arial" w:hAnsi="Arial" w:cs="Arial"/>
                <w:spacing w:val="-2"/>
                <w:sz w:val="12"/>
                <w:szCs w:val="12"/>
                <w:lang w:val="el-GR"/>
              </w:rPr>
            </w:pPr>
            <w:r w:rsidRPr="00397C47">
              <w:rPr>
                <w:rFonts w:ascii="Arial" w:hAnsi="Arial" w:cs="Arial"/>
                <w:spacing w:val="-2"/>
                <w:sz w:val="12"/>
                <w:szCs w:val="12"/>
                <w:lang w:val="el-GR"/>
              </w:rPr>
              <w:t>/Όνομα</w:t>
            </w:r>
            <w:r w:rsidR="00FE66AE" w:rsidRPr="00397C47">
              <w:rPr>
                <w:rFonts w:ascii="Arial" w:hAnsi="Arial" w:cs="Arial"/>
                <w:spacing w:val="-2"/>
                <w:sz w:val="12"/>
                <w:szCs w:val="12"/>
                <w:lang w:val="el-GR"/>
              </w:rPr>
              <w:t xml:space="preserve">                                   </w:t>
            </w:r>
            <w:r w:rsidR="00FE66AE" w:rsidRPr="00324A6F">
              <w:rPr>
                <w:rFonts w:ascii="Arial" w:hAnsi="Arial" w:cs="Arial"/>
                <w:spacing w:val="-2"/>
                <w:sz w:val="12"/>
                <w:szCs w:val="12"/>
                <w:lang w:val="el-GR"/>
              </w:rPr>
              <w:t xml:space="preserve">            </w:t>
            </w:r>
            <w:r w:rsidR="00FE66AE" w:rsidRPr="00397C47">
              <w:rPr>
                <w:rFonts w:ascii="Arial" w:hAnsi="Arial" w:cs="Arial"/>
                <w:spacing w:val="-2"/>
                <w:sz w:val="12"/>
                <w:szCs w:val="12"/>
                <w:lang w:val="el-GR"/>
              </w:rPr>
              <w:t xml:space="preserve">    Αριθ. καταχώρισης/έγκρισης</w:t>
            </w:r>
          </w:p>
          <w:p w:rsidR="00FE66AE" w:rsidRPr="00397C47" w:rsidRDefault="00FE66AE" w:rsidP="00B21E90">
            <w:pPr>
              <w:spacing w:after="0" w:line="240" w:lineRule="auto"/>
              <w:rPr>
                <w:rFonts w:ascii="Arial" w:hAnsi="Arial" w:cs="Arial"/>
                <w:b/>
                <w:spacing w:val="-2"/>
                <w:sz w:val="12"/>
                <w:szCs w:val="12"/>
                <w:lang w:val="el-GR"/>
              </w:rPr>
            </w:pPr>
          </w:p>
          <w:p w:rsidR="00945D84" w:rsidRPr="00397C47" w:rsidRDefault="00945D84" w:rsidP="00B21E90">
            <w:pPr>
              <w:spacing w:after="0" w:line="240" w:lineRule="auto"/>
              <w:rPr>
                <w:rFonts w:ascii="Arial" w:hAnsi="Arial" w:cs="Arial"/>
                <w:spacing w:val="-1"/>
                <w:sz w:val="12"/>
                <w:szCs w:val="12"/>
                <w:lang w:val="el-GR"/>
              </w:rPr>
            </w:pPr>
            <w:r w:rsidRPr="00397C47">
              <w:rPr>
                <w:rFonts w:ascii="Arial" w:hAnsi="Arial" w:cs="Arial"/>
                <w:b/>
                <w:spacing w:val="-1"/>
                <w:sz w:val="12"/>
                <w:szCs w:val="12"/>
              </w:rPr>
              <w:t>Address</w:t>
            </w:r>
            <w:r w:rsidRPr="00397C47">
              <w:rPr>
                <w:rFonts w:ascii="Arial" w:hAnsi="Arial" w:cs="Arial"/>
                <w:b/>
                <w:spacing w:val="-1"/>
                <w:sz w:val="12"/>
                <w:szCs w:val="12"/>
                <w:lang w:val="el-GR"/>
              </w:rPr>
              <w:t xml:space="preserve"> </w:t>
            </w:r>
            <w:r w:rsidRPr="00397C47">
              <w:rPr>
                <w:rFonts w:ascii="Arial" w:hAnsi="Arial" w:cs="Arial"/>
                <w:spacing w:val="-1"/>
                <w:sz w:val="12"/>
                <w:szCs w:val="12"/>
                <w:lang w:val="el-GR"/>
              </w:rPr>
              <w:t>/</w:t>
            </w:r>
          </w:p>
          <w:p w:rsidR="009F2E97" w:rsidRPr="00397C47" w:rsidRDefault="00945D84" w:rsidP="00B21E90">
            <w:pPr>
              <w:spacing w:after="0" w:line="240" w:lineRule="auto"/>
              <w:rPr>
                <w:rFonts w:ascii="Arial" w:hAnsi="Arial" w:cs="Arial"/>
                <w:spacing w:val="-1"/>
                <w:sz w:val="12"/>
                <w:szCs w:val="12"/>
                <w:lang w:val="el-GR"/>
              </w:rPr>
            </w:pPr>
            <w:r w:rsidRPr="00397C47">
              <w:rPr>
                <w:rFonts w:ascii="Arial" w:hAnsi="Arial" w:cs="Arial"/>
                <w:spacing w:val="-1"/>
                <w:sz w:val="12"/>
                <w:szCs w:val="12"/>
                <w:lang w:val="el-GR"/>
              </w:rPr>
              <w:t xml:space="preserve"> </w:t>
            </w:r>
            <w:r w:rsidR="009F2E97" w:rsidRPr="00397C47">
              <w:rPr>
                <w:rFonts w:ascii="Arial" w:hAnsi="Arial" w:cs="Arial"/>
                <w:spacing w:val="-1"/>
                <w:sz w:val="12"/>
                <w:szCs w:val="12"/>
              </w:rPr>
              <w:t>Adresa</w:t>
            </w:r>
            <w:r w:rsidR="009F2E97" w:rsidRPr="00397C47">
              <w:rPr>
                <w:rFonts w:ascii="Arial" w:hAnsi="Arial" w:cs="Arial"/>
                <w:spacing w:val="-1"/>
                <w:sz w:val="12"/>
                <w:szCs w:val="12"/>
                <w:lang w:val="el-GR"/>
              </w:rPr>
              <w:t xml:space="preserve"> /</w:t>
            </w:r>
          </w:p>
          <w:p w:rsidR="009F2E97" w:rsidRPr="00397C47" w:rsidRDefault="009F2E97" w:rsidP="00B21E90">
            <w:pPr>
              <w:spacing w:after="0" w:line="240" w:lineRule="auto"/>
              <w:rPr>
                <w:rFonts w:ascii="Arial" w:hAnsi="Arial" w:cs="Arial"/>
                <w:spacing w:val="-1"/>
                <w:sz w:val="12"/>
                <w:szCs w:val="12"/>
                <w:lang w:val="el-GR"/>
              </w:rPr>
            </w:pPr>
            <w:r w:rsidRPr="00397C47">
              <w:rPr>
                <w:rFonts w:ascii="Arial" w:hAnsi="Arial" w:cs="Arial"/>
                <w:spacing w:val="-1"/>
                <w:sz w:val="12"/>
                <w:szCs w:val="12"/>
                <w:lang w:val="el-GR"/>
              </w:rPr>
              <w:t>Διεύθυνση</w:t>
            </w:r>
          </w:p>
          <w:p w:rsidR="00945D84" w:rsidRPr="00397C47" w:rsidRDefault="00945D84" w:rsidP="00B21E90">
            <w:pPr>
              <w:spacing w:after="0" w:line="240" w:lineRule="auto"/>
              <w:rPr>
                <w:rFonts w:ascii="Arial" w:hAnsi="Arial" w:cs="Arial"/>
                <w:spacing w:val="-1"/>
                <w:sz w:val="12"/>
                <w:szCs w:val="12"/>
                <w:lang w:val="el-GR"/>
              </w:rPr>
            </w:pPr>
          </w:p>
          <w:p w:rsidR="00945D84" w:rsidRPr="00397C47" w:rsidRDefault="00945D84" w:rsidP="00B21E90">
            <w:pPr>
              <w:spacing w:after="0" w:line="240" w:lineRule="auto"/>
              <w:rPr>
                <w:rFonts w:ascii="Arial" w:hAnsi="Arial" w:cs="Arial"/>
                <w:spacing w:val="-1"/>
                <w:sz w:val="12"/>
                <w:szCs w:val="12"/>
                <w:lang w:val="el-GR"/>
              </w:rPr>
            </w:pPr>
          </w:p>
          <w:p w:rsidR="009F2E97" w:rsidRPr="00324A6F" w:rsidRDefault="009F2E97" w:rsidP="00B21E90">
            <w:pPr>
              <w:spacing w:after="0" w:line="240" w:lineRule="auto"/>
              <w:rPr>
                <w:rFonts w:ascii="Arial" w:hAnsi="Arial" w:cs="Arial"/>
                <w:spacing w:val="-1"/>
                <w:sz w:val="12"/>
                <w:szCs w:val="12"/>
                <w:lang w:val="el-GR"/>
              </w:rPr>
            </w:pPr>
            <w:r w:rsidRPr="00397C47">
              <w:rPr>
                <w:rFonts w:ascii="Arial" w:hAnsi="Arial" w:cs="Arial"/>
                <w:b/>
                <w:spacing w:val="-1"/>
                <w:sz w:val="12"/>
                <w:szCs w:val="12"/>
              </w:rPr>
              <w:t>Country</w:t>
            </w:r>
            <w:r w:rsidRPr="00324A6F">
              <w:rPr>
                <w:rFonts w:ascii="Arial" w:hAnsi="Arial" w:cs="Arial"/>
                <w:b/>
                <w:spacing w:val="-1"/>
                <w:sz w:val="12"/>
                <w:szCs w:val="12"/>
                <w:lang w:val="el-GR"/>
              </w:rPr>
              <w:t xml:space="preserve"> </w:t>
            </w:r>
            <w:r w:rsidRPr="00324A6F">
              <w:rPr>
                <w:rFonts w:ascii="Arial" w:hAnsi="Arial" w:cs="Arial"/>
                <w:spacing w:val="-1"/>
                <w:sz w:val="12"/>
                <w:szCs w:val="12"/>
                <w:lang w:val="el-GR"/>
              </w:rPr>
              <w:t xml:space="preserve">/ </w:t>
            </w:r>
            <w:r w:rsidRPr="00397C47">
              <w:rPr>
                <w:rFonts w:ascii="Arial" w:hAnsi="Arial" w:cs="Arial"/>
                <w:sz w:val="12"/>
                <w:szCs w:val="12"/>
              </w:rPr>
              <w:t>Shteti</w:t>
            </w:r>
            <w:r w:rsidRPr="00324A6F">
              <w:rPr>
                <w:rFonts w:ascii="Arial" w:hAnsi="Arial" w:cs="Arial"/>
                <w:sz w:val="12"/>
                <w:szCs w:val="12"/>
                <w:lang w:val="el-GR"/>
              </w:rPr>
              <w:t xml:space="preserve"> / </w:t>
            </w:r>
            <w:r w:rsidRPr="00397C47">
              <w:rPr>
                <w:rFonts w:ascii="Arial" w:hAnsi="Arial" w:cs="Arial"/>
                <w:sz w:val="12"/>
                <w:szCs w:val="12"/>
                <w:lang w:val="el-GR"/>
              </w:rPr>
              <w:t>Χώρα</w:t>
            </w:r>
            <w:r w:rsidRPr="00324A6F">
              <w:rPr>
                <w:rFonts w:ascii="Arial" w:hAnsi="Arial" w:cs="Arial"/>
                <w:b/>
                <w:spacing w:val="-1"/>
                <w:sz w:val="12"/>
                <w:szCs w:val="12"/>
                <w:lang w:val="el-GR"/>
              </w:rPr>
              <w:t xml:space="preserve">      </w:t>
            </w:r>
            <w:r w:rsidRPr="00397C47">
              <w:rPr>
                <w:rFonts w:ascii="Arial" w:hAnsi="Arial" w:cs="Arial"/>
                <w:b/>
                <w:spacing w:val="-1"/>
                <w:sz w:val="12"/>
                <w:szCs w:val="12"/>
              </w:rPr>
              <w:t>ISO</w:t>
            </w:r>
            <w:r w:rsidRPr="00324A6F">
              <w:rPr>
                <w:rFonts w:ascii="Arial" w:hAnsi="Arial" w:cs="Arial"/>
                <w:b/>
                <w:spacing w:val="-1"/>
                <w:sz w:val="12"/>
                <w:szCs w:val="12"/>
                <w:lang w:val="el-GR"/>
              </w:rPr>
              <w:t xml:space="preserve"> </w:t>
            </w:r>
            <w:r w:rsidRPr="00397C47">
              <w:rPr>
                <w:rFonts w:ascii="Arial" w:hAnsi="Arial" w:cs="Arial"/>
                <w:b/>
                <w:spacing w:val="-1"/>
                <w:sz w:val="12"/>
                <w:szCs w:val="12"/>
              </w:rPr>
              <w:t>country</w:t>
            </w:r>
            <w:r w:rsidRPr="00324A6F">
              <w:rPr>
                <w:rFonts w:ascii="Arial" w:hAnsi="Arial" w:cs="Arial"/>
                <w:b/>
                <w:spacing w:val="-1"/>
                <w:sz w:val="12"/>
                <w:szCs w:val="12"/>
                <w:lang w:val="el-GR"/>
              </w:rPr>
              <w:t xml:space="preserve"> </w:t>
            </w:r>
            <w:r w:rsidRPr="00397C47">
              <w:rPr>
                <w:rFonts w:ascii="Arial" w:hAnsi="Arial" w:cs="Arial"/>
                <w:b/>
                <w:spacing w:val="-1"/>
                <w:sz w:val="12"/>
                <w:szCs w:val="12"/>
              </w:rPr>
              <w:t>code</w:t>
            </w:r>
            <w:r w:rsidRPr="00324A6F">
              <w:rPr>
                <w:rFonts w:ascii="Arial" w:hAnsi="Arial" w:cs="Arial"/>
                <w:b/>
                <w:spacing w:val="-1"/>
                <w:sz w:val="12"/>
                <w:szCs w:val="12"/>
                <w:lang w:val="el-GR"/>
              </w:rPr>
              <w:t xml:space="preserve"> </w:t>
            </w:r>
            <w:r w:rsidRPr="00324A6F">
              <w:rPr>
                <w:rFonts w:ascii="Arial" w:hAnsi="Arial" w:cs="Arial"/>
                <w:spacing w:val="-1"/>
                <w:sz w:val="12"/>
                <w:szCs w:val="12"/>
                <w:lang w:val="el-GR"/>
              </w:rPr>
              <w:t xml:space="preserve">/ </w:t>
            </w:r>
            <w:r w:rsidRPr="00397C47">
              <w:rPr>
                <w:rFonts w:ascii="Arial" w:hAnsi="Arial" w:cs="Arial"/>
                <w:sz w:val="12"/>
                <w:szCs w:val="12"/>
              </w:rPr>
              <w:t>Kodi</w:t>
            </w:r>
            <w:r w:rsidRPr="00324A6F">
              <w:rPr>
                <w:rFonts w:ascii="Arial" w:hAnsi="Arial" w:cs="Arial"/>
                <w:sz w:val="12"/>
                <w:szCs w:val="12"/>
                <w:lang w:val="el-GR"/>
              </w:rPr>
              <w:t xml:space="preserve"> </w:t>
            </w:r>
            <w:r w:rsidRPr="00397C47">
              <w:rPr>
                <w:rFonts w:ascii="Arial" w:hAnsi="Arial" w:cs="Arial"/>
                <w:sz w:val="12"/>
                <w:szCs w:val="12"/>
              </w:rPr>
              <w:t>ISO</w:t>
            </w:r>
            <w:r w:rsidRPr="00324A6F">
              <w:rPr>
                <w:rFonts w:ascii="Arial" w:hAnsi="Arial" w:cs="Arial"/>
                <w:sz w:val="12"/>
                <w:szCs w:val="12"/>
                <w:lang w:val="el-GR"/>
              </w:rPr>
              <w:t xml:space="preserve"> </w:t>
            </w:r>
            <w:r w:rsidRPr="00397C47">
              <w:rPr>
                <w:rFonts w:ascii="Arial" w:hAnsi="Arial" w:cs="Arial"/>
                <w:sz w:val="12"/>
                <w:szCs w:val="12"/>
              </w:rPr>
              <w:t>i</w:t>
            </w:r>
            <w:r w:rsidRPr="00324A6F">
              <w:rPr>
                <w:rFonts w:ascii="Arial" w:hAnsi="Arial" w:cs="Arial"/>
                <w:b/>
                <w:sz w:val="12"/>
                <w:szCs w:val="12"/>
                <w:lang w:val="el-GR"/>
              </w:rPr>
              <w:t xml:space="preserve"> </w:t>
            </w:r>
            <w:r w:rsidRPr="00397C47">
              <w:rPr>
                <w:rFonts w:ascii="Arial" w:hAnsi="Arial" w:cs="Arial"/>
                <w:sz w:val="12"/>
                <w:szCs w:val="12"/>
              </w:rPr>
              <w:t>shtetit</w:t>
            </w:r>
            <w:r w:rsidRPr="00324A6F">
              <w:rPr>
                <w:rFonts w:ascii="Arial" w:hAnsi="Arial" w:cs="Arial"/>
                <w:sz w:val="12"/>
                <w:szCs w:val="12"/>
                <w:lang w:val="el-GR"/>
              </w:rPr>
              <w:t xml:space="preserve"> / </w:t>
            </w:r>
            <w:r w:rsidRPr="00397C47">
              <w:rPr>
                <w:rFonts w:ascii="Arial" w:hAnsi="Arial" w:cs="Arial"/>
                <w:sz w:val="12"/>
                <w:szCs w:val="12"/>
                <w:lang w:val="el-GR"/>
              </w:rPr>
              <w:t>Κωδικός</w:t>
            </w:r>
            <w:r w:rsidRPr="00324A6F">
              <w:rPr>
                <w:rFonts w:ascii="Arial" w:hAnsi="Arial" w:cs="Arial"/>
                <w:sz w:val="12"/>
                <w:szCs w:val="12"/>
                <w:lang w:val="el-GR"/>
              </w:rPr>
              <w:t xml:space="preserve"> </w:t>
            </w:r>
            <w:r w:rsidRPr="00397C47">
              <w:rPr>
                <w:rFonts w:ascii="Arial" w:hAnsi="Arial" w:cs="Arial"/>
                <w:sz w:val="12"/>
                <w:szCs w:val="12"/>
              </w:rPr>
              <w:t>ISO</w:t>
            </w:r>
            <w:r w:rsidR="00793E08" w:rsidRPr="00324A6F">
              <w:rPr>
                <w:rFonts w:ascii="Arial" w:hAnsi="Arial" w:cs="Arial"/>
                <w:sz w:val="12"/>
                <w:szCs w:val="12"/>
                <w:lang w:val="el-GR"/>
              </w:rPr>
              <w:t xml:space="preserve"> </w:t>
            </w:r>
            <w:r w:rsidR="00397C47" w:rsidRPr="00397C47">
              <w:rPr>
                <w:rFonts w:ascii="Arial" w:hAnsi="Arial" w:cs="Arial"/>
                <w:sz w:val="12"/>
                <w:szCs w:val="12"/>
                <w:lang w:val="el-GR"/>
              </w:rPr>
              <w:t>χώρας</w:t>
            </w:r>
          </w:p>
          <w:p w:rsidR="00D85493" w:rsidRPr="00324A6F" w:rsidRDefault="00945D84" w:rsidP="00B21E90">
            <w:pPr>
              <w:spacing w:after="0" w:line="240" w:lineRule="auto"/>
              <w:rPr>
                <w:rFonts w:ascii="Arial" w:hAnsi="Arial" w:cs="Arial"/>
                <w:sz w:val="12"/>
                <w:szCs w:val="12"/>
                <w:lang w:val="el-GR"/>
              </w:rPr>
            </w:pPr>
            <w:r w:rsidRPr="00324A6F">
              <w:rPr>
                <w:spacing w:val="-1"/>
                <w:sz w:val="12"/>
                <w:szCs w:val="12"/>
                <w:lang w:val="el-GR"/>
              </w:rPr>
              <w:tab/>
            </w:r>
          </w:p>
        </w:tc>
      </w:tr>
      <w:tr w:rsidR="00397C47" w:rsidRPr="00E177C7" w:rsidTr="001C5CF1">
        <w:trPr>
          <w:cantSplit/>
          <w:trHeight w:val="20"/>
        </w:trPr>
        <w:tc>
          <w:tcPr>
            <w:tcW w:w="286" w:type="pct"/>
            <w:vMerge/>
          </w:tcPr>
          <w:p w:rsidR="00D85493" w:rsidRPr="00324A6F" w:rsidRDefault="00D85493" w:rsidP="00B21E90">
            <w:pPr>
              <w:spacing w:after="0" w:line="240" w:lineRule="auto"/>
              <w:rPr>
                <w:rFonts w:ascii="Arial" w:hAnsi="Arial" w:cs="Arial"/>
                <w:sz w:val="12"/>
                <w:szCs w:val="12"/>
                <w:lang w:val="el-GR"/>
              </w:rPr>
            </w:pPr>
          </w:p>
        </w:tc>
        <w:tc>
          <w:tcPr>
            <w:tcW w:w="2118" w:type="pct"/>
          </w:tcPr>
          <w:p w:rsidR="00945D84" w:rsidRPr="00397C47" w:rsidRDefault="00945D84" w:rsidP="00B21E90">
            <w:pPr>
              <w:spacing w:after="0" w:line="240" w:lineRule="auto"/>
              <w:rPr>
                <w:rFonts w:ascii="Arial" w:hAnsi="Arial" w:cs="Arial"/>
                <w:sz w:val="12"/>
                <w:szCs w:val="12"/>
              </w:rPr>
            </w:pPr>
            <w:r w:rsidRPr="00397C47">
              <w:rPr>
                <w:rFonts w:ascii="Arial" w:hAnsi="Arial" w:cs="Arial"/>
                <w:b/>
                <w:sz w:val="12"/>
                <w:szCs w:val="12"/>
              </w:rPr>
              <w:t>I.13 Place of loading</w:t>
            </w:r>
            <w:r w:rsidRPr="00397C47">
              <w:rPr>
                <w:rFonts w:ascii="Arial" w:hAnsi="Arial" w:cs="Arial"/>
                <w:sz w:val="12"/>
                <w:szCs w:val="12"/>
              </w:rPr>
              <w:t xml:space="preserve"> /</w:t>
            </w:r>
          </w:p>
          <w:p w:rsidR="009F2E97" w:rsidRPr="00397C47" w:rsidRDefault="00945D84" w:rsidP="00B21E90">
            <w:pPr>
              <w:spacing w:after="0" w:line="240" w:lineRule="auto"/>
              <w:rPr>
                <w:rFonts w:ascii="Arial" w:hAnsi="Arial" w:cs="Arial"/>
                <w:sz w:val="12"/>
                <w:szCs w:val="12"/>
              </w:rPr>
            </w:pPr>
            <w:r w:rsidRPr="00397C47">
              <w:rPr>
                <w:rFonts w:ascii="Arial" w:hAnsi="Arial" w:cs="Arial"/>
                <w:sz w:val="12"/>
                <w:szCs w:val="12"/>
              </w:rPr>
              <w:t>Vendi i ngarkeses</w:t>
            </w:r>
            <w:r w:rsidR="009F2E97" w:rsidRPr="00397C47">
              <w:rPr>
                <w:rFonts w:ascii="Arial" w:hAnsi="Arial" w:cs="Arial"/>
                <w:sz w:val="12"/>
                <w:szCs w:val="12"/>
              </w:rPr>
              <w:t xml:space="preserve"> /</w:t>
            </w:r>
          </w:p>
          <w:p w:rsidR="009F2E97" w:rsidRPr="00397C47" w:rsidRDefault="009F2E97" w:rsidP="00B21E90">
            <w:pPr>
              <w:spacing w:after="0" w:line="240" w:lineRule="auto"/>
              <w:rPr>
                <w:rFonts w:ascii="Arial" w:hAnsi="Arial" w:cs="Arial"/>
                <w:sz w:val="12"/>
                <w:szCs w:val="12"/>
              </w:rPr>
            </w:pPr>
            <w:r w:rsidRPr="00397C47">
              <w:rPr>
                <w:rFonts w:ascii="Arial" w:hAnsi="Arial" w:cs="Arial"/>
                <w:sz w:val="12"/>
                <w:szCs w:val="12"/>
              </w:rPr>
              <w:t>Τόπος φόρτωσης</w:t>
            </w:r>
          </w:p>
          <w:p w:rsidR="00945D84" w:rsidRPr="00397C47" w:rsidRDefault="00945D84" w:rsidP="00B21E90">
            <w:pPr>
              <w:spacing w:after="0" w:line="240" w:lineRule="auto"/>
              <w:rPr>
                <w:rFonts w:ascii="Arial" w:hAnsi="Arial" w:cs="Arial"/>
                <w:sz w:val="12"/>
                <w:szCs w:val="12"/>
              </w:rPr>
            </w:pPr>
            <w:r w:rsidRPr="00397C47">
              <w:rPr>
                <w:rFonts w:ascii="Arial" w:hAnsi="Arial" w:cs="Arial"/>
              </w:rPr>
              <w:t xml:space="preserve"> </w:t>
            </w:r>
          </w:p>
          <w:p w:rsidR="00D85493" w:rsidRPr="00397C47" w:rsidRDefault="00D85493" w:rsidP="00B21E90">
            <w:pPr>
              <w:spacing w:after="0" w:line="240" w:lineRule="auto"/>
              <w:rPr>
                <w:rFonts w:ascii="Arial" w:hAnsi="Arial" w:cs="Arial"/>
                <w:sz w:val="12"/>
                <w:szCs w:val="12"/>
              </w:rPr>
            </w:pPr>
          </w:p>
        </w:tc>
        <w:tc>
          <w:tcPr>
            <w:tcW w:w="2596" w:type="pct"/>
            <w:gridSpan w:val="3"/>
          </w:tcPr>
          <w:p w:rsidR="00945D84" w:rsidRPr="00397C47" w:rsidRDefault="00945D84" w:rsidP="00B21E90">
            <w:pPr>
              <w:spacing w:after="0" w:line="240" w:lineRule="auto"/>
              <w:rPr>
                <w:rFonts w:ascii="Arial" w:hAnsi="Arial" w:cs="Arial"/>
                <w:b/>
                <w:sz w:val="12"/>
                <w:szCs w:val="12"/>
              </w:rPr>
            </w:pPr>
            <w:r w:rsidRPr="00397C47">
              <w:rPr>
                <w:rFonts w:ascii="Arial" w:hAnsi="Arial" w:cs="Arial"/>
                <w:b/>
                <w:sz w:val="12"/>
                <w:szCs w:val="12"/>
              </w:rPr>
              <w:t xml:space="preserve">I.14. Date and time of departure </w:t>
            </w:r>
            <w:r w:rsidRPr="00397C47">
              <w:rPr>
                <w:rFonts w:ascii="Arial" w:hAnsi="Arial" w:cs="Arial"/>
                <w:sz w:val="12"/>
                <w:szCs w:val="12"/>
              </w:rPr>
              <w:t>/</w:t>
            </w:r>
            <w:r w:rsidRPr="00397C47">
              <w:rPr>
                <w:rFonts w:ascii="Arial" w:hAnsi="Arial" w:cs="Arial"/>
                <w:b/>
                <w:sz w:val="12"/>
                <w:szCs w:val="12"/>
              </w:rPr>
              <w:t xml:space="preserve">               </w:t>
            </w:r>
          </w:p>
          <w:p w:rsidR="00D85493" w:rsidRPr="00397C47" w:rsidRDefault="00945D84" w:rsidP="00B21E90">
            <w:pPr>
              <w:spacing w:after="0" w:line="240" w:lineRule="auto"/>
              <w:rPr>
                <w:sz w:val="12"/>
                <w:szCs w:val="12"/>
                <w:lang w:val="el-GR"/>
              </w:rPr>
            </w:pPr>
            <w:r w:rsidRPr="00397C47">
              <w:rPr>
                <w:rFonts w:ascii="Arial" w:hAnsi="Arial" w:cs="Arial"/>
                <w:sz w:val="12"/>
                <w:szCs w:val="12"/>
              </w:rPr>
              <w:t xml:space="preserve">           Data</w:t>
            </w:r>
            <w:r w:rsidRPr="00397C47">
              <w:rPr>
                <w:rFonts w:ascii="Arial" w:hAnsi="Arial" w:cs="Arial"/>
                <w:sz w:val="12"/>
                <w:szCs w:val="12"/>
                <w:lang w:val="el-GR"/>
              </w:rPr>
              <w:t xml:space="preserve"> </w:t>
            </w:r>
            <w:r w:rsidRPr="00397C47">
              <w:rPr>
                <w:rFonts w:ascii="Arial" w:hAnsi="Arial" w:cs="Arial"/>
                <w:sz w:val="12"/>
                <w:szCs w:val="12"/>
              </w:rPr>
              <w:t>dhe</w:t>
            </w:r>
            <w:r w:rsidRPr="00397C47">
              <w:rPr>
                <w:rFonts w:ascii="Arial" w:hAnsi="Arial" w:cs="Arial"/>
                <w:sz w:val="12"/>
                <w:szCs w:val="12"/>
                <w:lang w:val="el-GR"/>
              </w:rPr>
              <w:t xml:space="preserve"> </w:t>
            </w:r>
            <w:r w:rsidRPr="00397C47">
              <w:rPr>
                <w:rFonts w:ascii="Arial" w:hAnsi="Arial" w:cs="Arial"/>
                <w:sz w:val="12"/>
                <w:szCs w:val="12"/>
              </w:rPr>
              <w:t>koha</w:t>
            </w:r>
            <w:r w:rsidRPr="00397C47">
              <w:rPr>
                <w:rFonts w:ascii="Arial" w:hAnsi="Arial" w:cs="Arial"/>
                <w:sz w:val="12"/>
                <w:szCs w:val="12"/>
                <w:lang w:val="el-GR"/>
              </w:rPr>
              <w:t xml:space="preserve"> </w:t>
            </w:r>
            <w:r w:rsidRPr="00397C47">
              <w:rPr>
                <w:rFonts w:ascii="Arial" w:hAnsi="Arial" w:cs="Arial"/>
                <w:sz w:val="12"/>
                <w:szCs w:val="12"/>
              </w:rPr>
              <w:t>e</w:t>
            </w:r>
            <w:r w:rsidRPr="00397C47">
              <w:rPr>
                <w:rFonts w:ascii="Arial" w:hAnsi="Arial" w:cs="Arial"/>
                <w:sz w:val="12"/>
                <w:szCs w:val="12"/>
                <w:lang w:val="el-GR"/>
              </w:rPr>
              <w:t xml:space="preserve"> </w:t>
            </w:r>
            <w:r w:rsidRPr="00397C47">
              <w:rPr>
                <w:rFonts w:ascii="Arial" w:hAnsi="Arial" w:cs="Arial"/>
                <w:sz w:val="12"/>
                <w:szCs w:val="12"/>
              </w:rPr>
              <w:t>nisjes</w:t>
            </w:r>
            <w:r w:rsidRPr="00397C47">
              <w:rPr>
                <w:sz w:val="12"/>
                <w:szCs w:val="12"/>
                <w:lang w:val="el-GR"/>
              </w:rPr>
              <w:t xml:space="preserve">                        </w:t>
            </w:r>
          </w:p>
          <w:p w:rsidR="009F2E97" w:rsidRPr="00397C47" w:rsidRDefault="009F2E97" w:rsidP="00B21E90">
            <w:pPr>
              <w:spacing w:after="0" w:line="240" w:lineRule="auto"/>
              <w:rPr>
                <w:rFonts w:ascii="Arial" w:hAnsi="Arial" w:cs="Arial"/>
                <w:sz w:val="12"/>
                <w:szCs w:val="12"/>
                <w:lang w:val="el-GR"/>
              </w:rPr>
            </w:pPr>
            <w:r w:rsidRPr="00397C47">
              <w:rPr>
                <w:rFonts w:ascii="Arial" w:hAnsi="Arial" w:cs="Arial"/>
                <w:sz w:val="12"/>
                <w:szCs w:val="12"/>
                <w:lang w:val="el-GR"/>
              </w:rPr>
              <w:t xml:space="preserve">           Ημερομηνία και ώρα αναχώρησης</w:t>
            </w:r>
            <w:r w:rsidRPr="00397C47">
              <w:rPr>
                <w:rFonts w:ascii="Arial" w:hAnsi="Arial" w:cs="Arial"/>
                <w:b/>
                <w:sz w:val="12"/>
                <w:szCs w:val="12"/>
                <w:lang w:val="el-GR"/>
              </w:rPr>
              <w:t xml:space="preserve">               </w:t>
            </w:r>
          </w:p>
        </w:tc>
      </w:tr>
      <w:tr w:rsidR="00397C47" w:rsidRPr="00397C47" w:rsidTr="001C5CF1">
        <w:trPr>
          <w:gridBefore w:val="1"/>
          <w:wBefore w:w="286" w:type="pct"/>
          <w:cantSplit/>
          <w:trHeight w:val="20"/>
        </w:trPr>
        <w:tc>
          <w:tcPr>
            <w:tcW w:w="2118" w:type="pct"/>
            <w:vMerge w:val="restart"/>
          </w:tcPr>
          <w:p w:rsidR="001A6DEE" w:rsidRPr="00397C47" w:rsidRDefault="001A6DEE" w:rsidP="00B21E90">
            <w:pPr>
              <w:spacing w:after="0" w:line="240" w:lineRule="auto"/>
              <w:ind w:left="361" w:hanging="360"/>
              <w:rPr>
                <w:rFonts w:ascii="Arial" w:hAnsi="Arial" w:cs="Arial"/>
                <w:b/>
                <w:sz w:val="12"/>
                <w:szCs w:val="12"/>
              </w:rPr>
            </w:pPr>
            <w:r w:rsidRPr="00397C47">
              <w:rPr>
                <w:rFonts w:ascii="Arial" w:hAnsi="Arial" w:cs="Arial"/>
                <w:b/>
                <w:sz w:val="12"/>
                <w:szCs w:val="12"/>
              </w:rPr>
              <w:t xml:space="preserve">I.15 Means of transport </w:t>
            </w:r>
            <w:r w:rsidRPr="00397C47">
              <w:rPr>
                <w:rFonts w:ascii="Arial" w:hAnsi="Arial" w:cs="Arial"/>
                <w:sz w:val="12"/>
                <w:szCs w:val="12"/>
              </w:rPr>
              <w:t>/ Mjeti i transportit</w:t>
            </w:r>
            <w:r w:rsidRPr="00397C47">
              <w:rPr>
                <w:rFonts w:ascii="Arial" w:hAnsi="Arial" w:cs="Arial"/>
                <w:b/>
                <w:sz w:val="12"/>
                <w:szCs w:val="12"/>
              </w:rPr>
              <w:t xml:space="preserve"> </w:t>
            </w:r>
            <w:r w:rsidR="009F2E97" w:rsidRPr="00397C47">
              <w:rPr>
                <w:rFonts w:ascii="Arial" w:hAnsi="Arial" w:cs="Arial"/>
                <w:b/>
                <w:sz w:val="12"/>
                <w:szCs w:val="12"/>
              </w:rPr>
              <w:t xml:space="preserve">/ </w:t>
            </w:r>
            <w:r w:rsidR="009F2E97" w:rsidRPr="00397C47">
              <w:rPr>
                <w:rFonts w:ascii="Arial" w:hAnsi="Arial" w:cs="Arial"/>
                <w:sz w:val="12"/>
                <w:szCs w:val="12"/>
              </w:rPr>
              <w:t>Μέσο μεταφοράς</w:t>
            </w:r>
          </w:p>
          <w:p w:rsidR="001A6DEE" w:rsidRPr="00397C47" w:rsidRDefault="001A6DEE" w:rsidP="00B21E90">
            <w:pPr>
              <w:spacing w:after="0" w:line="240" w:lineRule="auto"/>
              <w:ind w:left="361" w:hanging="360"/>
              <w:rPr>
                <w:b/>
                <w:sz w:val="12"/>
                <w:szCs w:val="12"/>
              </w:rPr>
            </w:pPr>
            <w:r w:rsidRPr="00397C47">
              <w:rPr>
                <w:b/>
                <w:sz w:val="12"/>
                <w:szCs w:val="12"/>
              </w:rPr>
              <w:t xml:space="preserve">  </w:t>
            </w:r>
          </w:p>
          <w:p w:rsidR="001A6DEE" w:rsidRPr="00397C47" w:rsidRDefault="001A6DEE" w:rsidP="00B21E90">
            <w:pPr>
              <w:widowControl w:val="0"/>
              <w:numPr>
                <w:ilvl w:val="0"/>
                <w:numId w:val="1"/>
              </w:numPr>
              <w:tabs>
                <w:tab w:val="left" w:pos="900"/>
                <w:tab w:val="left" w:pos="2900"/>
              </w:tabs>
              <w:autoSpaceDE w:val="0"/>
              <w:autoSpaceDN w:val="0"/>
              <w:adjustRightInd w:val="0"/>
              <w:spacing w:after="0" w:line="360" w:lineRule="auto"/>
              <w:ind w:left="601" w:hanging="90"/>
              <w:rPr>
                <w:rFonts w:ascii="Arial" w:hAnsi="Arial" w:cs="Arial"/>
                <w:b/>
                <w:sz w:val="12"/>
                <w:szCs w:val="12"/>
              </w:rPr>
            </w:pPr>
            <w:r w:rsidRPr="00397C47">
              <w:rPr>
                <w:rFonts w:ascii="Arial" w:hAnsi="Arial" w:cs="Arial"/>
                <w:b/>
                <w:sz w:val="12"/>
                <w:szCs w:val="12"/>
              </w:rPr>
              <w:t xml:space="preserve">Vessel / </w:t>
            </w:r>
            <w:r w:rsidRPr="00397C47">
              <w:rPr>
                <w:rFonts w:ascii="Arial" w:hAnsi="Arial" w:cs="Arial"/>
                <w:sz w:val="12"/>
                <w:szCs w:val="12"/>
              </w:rPr>
              <w:t>Anije</w:t>
            </w:r>
            <w:r w:rsidR="009F2E97" w:rsidRPr="00397C47">
              <w:rPr>
                <w:rFonts w:ascii="Arial" w:hAnsi="Arial" w:cs="Arial"/>
                <w:sz w:val="12"/>
                <w:szCs w:val="12"/>
              </w:rPr>
              <w:t xml:space="preserve"> / Σκάφος</w:t>
            </w:r>
          </w:p>
          <w:p w:rsidR="001A6DEE" w:rsidRPr="00397C47" w:rsidRDefault="001A6DEE" w:rsidP="00B21E90">
            <w:pPr>
              <w:widowControl w:val="0"/>
              <w:numPr>
                <w:ilvl w:val="0"/>
                <w:numId w:val="1"/>
              </w:numPr>
              <w:tabs>
                <w:tab w:val="left" w:pos="900"/>
                <w:tab w:val="left" w:pos="2900"/>
              </w:tabs>
              <w:autoSpaceDE w:val="0"/>
              <w:autoSpaceDN w:val="0"/>
              <w:adjustRightInd w:val="0"/>
              <w:spacing w:after="0" w:line="360" w:lineRule="auto"/>
              <w:ind w:left="601" w:hanging="90"/>
              <w:rPr>
                <w:rFonts w:ascii="Arial" w:hAnsi="Arial" w:cs="Arial"/>
                <w:b/>
                <w:sz w:val="12"/>
                <w:szCs w:val="12"/>
              </w:rPr>
            </w:pPr>
            <w:r w:rsidRPr="00397C47">
              <w:rPr>
                <w:rFonts w:ascii="Arial" w:hAnsi="Arial" w:cs="Arial"/>
                <w:b/>
                <w:sz w:val="12"/>
                <w:szCs w:val="12"/>
              </w:rPr>
              <w:t>Aircraft /</w:t>
            </w:r>
            <w:r w:rsidRPr="00397C47">
              <w:rPr>
                <w:rFonts w:ascii="Arial" w:hAnsi="Arial" w:cs="Arial"/>
              </w:rPr>
              <w:t xml:space="preserve"> </w:t>
            </w:r>
            <w:r w:rsidRPr="00397C47">
              <w:rPr>
                <w:rFonts w:ascii="Arial" w:hAnsi="Arial" w:cs="Arial"/>
                <w:sz w:val="12"/>
                <w:szCs w:val="12"/>
              </w:rPr>
              <w:t>Avion</w:t>
            </w:r>
            <w:r w:rsidR="009F2E97" w:rsidRPr="00397C47">
              <w:rPr>
                <w:rFonts w:ascii="Arial" w:hAnsi="Arial" w:cs="Arial"/>
                <w:sz w:val="12"/>
                <w:szCs w:val="12"/>
              </w:rPr>
              <w:t xml:space="preserve"> / Αεροσκάφος</w:t>
            </w:r>
          </w:p>
          <w:p w:rsidR="001A6DEE" w:rsidRPr="00397C47" w:rsidRDefault="001A6DEE" w:rsidP="00B21E90">
            <w:pPr>
              <w:widowControl w:val="0"/>
              <w:numPr>
                <w:ilvl w:val="0"/>
                <w:numId w:val="1"/>
              </w:numPr>
              <w:tabs>
                <w:tab w:val="left" w:pos="900"/>
                <w:tab w:val="left" w:pos="2900"/>
              </w:tabs>
              <w:autoSpaceDE w:val="0"/>
              <w:autoSpaceDN w:val="0"/>
              <w:adjustRightInd w:val="0"/>
              <w:spacing w:after="0" w:line="360" w:lineRule="auto"/>
              <w:ind w:left="601" w:hanging="90"/>
              <w:rPr>
                <w:rFonts w:ascii="Arial" w:hAnsi="Arial" w:cs="Arial"/>
                <w:b/>
                <w:sz w:val="12"/>
                <w:szCs w:val="12"/>
              </w:rPr>
            </w:pPr>
            <w:r w:rsidRPr="00397C47">
              <w:rPr>
                <w:rFonts w:ascii="Arial" w:hAnsi="Arial" w:cs="Arial"/>
                <w:b/>
                <w:sz w:val="12"/>
                <w:szCs w:val="12"/>
              </w:rPr>
              <w:t xml:space="preserve">Railway / </w:t>
            </w:r>
            <w:r w:rsidRPr="00397C47">
              <w:rPr>
                <w:rFonts w:ascii="Arial" w:hAnsi="Arial" w:cs="Arial"/>
                <w:sz w:val="12"/>
                <w:szCs w:val="12"/>
              </w:rPr>
              <w:t>Hekurudhë</w:t>
            </w:r>
            <w:r w:rsidR="009F2E97" w:rsidRPr="00397C47">
              <w:rPr>
                <w:rFonts w:ascii="Arial" w:hAnsi="Arial" w:cs="Arial"/>
                <w:sz w:val="12"/>
                <w:szCs w:val="12"/>
              </w:rPr>
              <w:t xml:space="preserve"> / Σιδηρόδρομος</w:t>
            </w:r>
          </w:p>
          <w:p w:rsidR="001A6DEE" w:rsidRPr="00397C47" w:rsidRDefault="001A6DEE" w:rsidP="00B21E90">
            <w:pPr>
              <w:widowControl w:val="0"/>
              <w:numPr>
                <w:ilvl w:val="0"/>
                <w:numId w:val="1"/>
              </w:numPr>
              <w:tabs>
                <w:tab w:val="left" w:pos="900"/>
                <w:tab w:val="left" w:pos="2900"/>
              </w:tabs>
              <w:autoSpaceDE w:val="0"/>
              <w:autoSpaceDN w:val="0"/>
              <w:adjustRightInd w:val="0"/>
              <w:spacing w:after="0" w:line="360" w:lineRule="auto"/>
              <w:ind w:left="601" w:hanging="90"/>
              <w:rPr>
                <w:rFonts w:ascii="Arial" w:hAnsi="Arial" w:cs="Arial"/>
                <w:b/>
                <w:sz w:val="12"/>
                <w:szCs w:val="12"/>
              </w:rPr>
            </w:pPr>
            <w:r w:rsidRPr="00397C47">
              <w:rPr>
                <w:rFonts w:ascii="Arial" w:hAnsi="Arial" w:cs="Arial"/>
                <w:b/>
                <w:sz w:val="12"/>
                <w:szCs w:val="12"/>
              </w:rPr>
              <w:t xml:space="preserve">Road vehicle / </w:t>
            </w:r>
            <w:r w:rsidRPr="00397C47">
              <w:rPr>
                <w:rFonts w:ascii="Arial" w:hAnsi="Arial" w:cs="Arial"/>
                <w:sz w:val="12"/>
                <w:szCs w:val="12"/>
              </w:rPr>
              <w:t>Mjet rrugor</w:t>
            </w:r>
            <w:r w:rsidR="009F2E97" w:rsidRPr="00397C47">
              <w:rPr>
                <w:rFonts w:ascii="Arial" w:hAnsi="Arial" w:cs="Arial"/>
                <w:sz w:val="12"/>
                <w:szCs w:val="12"/>
              </w:rPr>
              <w:t xml:space="preserve"> / Οδικό όχημα</w:t>
            </w:r>
          </w:p>
          <w:p w:rsidR="001A6DEE" w:rsidRPr="00397C47" w:rsidRDefault="001A6DEE" w:rsidP="00B21E90">
            <w:pPr>
              <w:widowControl w:val="0"/>
              <w:tabs>
                <w:tab w:val="left" w:pos="900"/>
                <w:tab w:val="left" w:pos="2900"/>
              </w:tabs>
              <w:autoSpaceDE w:val="0"/>
              <w:autoSpaceDN w:val="0"/>
              <w:adjustRightInd w:val="0"/>
              <w:spacing w:after="0" w:line="360" w:lineRule="auto"/>
              <w:ind w:left="511"/>
              <w:rPr>
                <w:rFonts w:ascii="Arial" w:hAnsi="Arial" w:cs="Arial"/>
                <w:b/>
                <w:sz w:val="12"/>
                <w:szCs w:val="12"/>
              </w:rPr>
            </w:pPr>
          </w:p>
          <w:p w:rsidR="001A6DEE" w:rsidRPr="00397C47" w:rsidRDefault="001A6DEE" w:rsidP="00B21E90">
            <w:pPr>
              <w:tabs>
                <w:tab w:val="left" w:pos="520"/>
                <w:tab w:val="center" w:pos="2195"/>
                <w:tab w:val="left" w:pos="3170"/>
              </w:tabs>
              <w:spacing w:after="0" w:line="240" w:lineRule="auto"/>
              <w:rPr>
                <w:b/>
                <w:sz w:val="12"/>
                <w:szCs w:val="12"/>
              </w:rPr>
            </w:pPr>
            <w:r w:rsidRPr="00397C47">
              <w:rPr>
                <w:b/>
                <w:sz w:val="12"/>
                <w:szCs w:val="12"/>
              </w:rPr>
              <w:t>Identification document:</w:t>
            </w:r>
          </w:p>
          <w:p w:rsidR="001A6DEE" w:rsidRPr="00397C47" w:rsidRDefault="001A6DEE" w:rsidP="00B21E90">
            <w:pPr>
              <w:tabs>
                <w:tab w:val="left" w:pos="520"/>
                <w:tab w:val="center" w:pos="2195"/>
                <w:tab w:val="left" w:pos="3170"/>
              </w:tabs>
              <w:spacing w:after="0" w:line="240" w:lineRule="auto"/>
              <w:rPr>
                <w:sz w:val="12"/>
                <w:szCs w:val="12"/>
              </w:rPr>
            </w:pPr>
            <w:r w:rsidRPr="00397C47">
              <w:rPr>
                <w:sz w:val="12"/>
                <w:szCs w:val="12"/>
              </w:rPr>
              <w:t xml:space="preserve"> Dokument Identifikimi:</w:t>
            </w:r>
          </w:p>
          <w:p w:rsidR="009F2E97" w:rsidRPr="00397C47" w:rsidRDefault="009F2E97" w:rsidP="00B21E90">
            <w:pPr>
              <w:tabs>
                <w:tab w:val="left" w:pos="520"/>
                <w:tab w:val="center" w:pos="2195"/>
                <w:tab w:val="left" w:pos="3170"/>
              </w:tabs>
              <w:spacing w:after="0" w:line="240" w:lineRule="auto"/>
              <w:rPr>
                <w:sz w:val="12"/>
                <w:szCs w:val="12"/>
              </w:rPr>
            </w:pPr>
            <w:r w:rsidRPr="00397C47">
              <w:rPr>
                <w:sz w:val="12"/>
                <w:szCs w:val="12"/>
              </w:rPr>
              <w:t>Έγγραφο ταυτοποίησης:</w:t>
            </w:r>
          </w:p>
          <w:p w:rsidR="001A6DEE" w:rsidRPr="00397C47" w:rsidRDefault="001A6DEE" w:rsidP="00B21E90">
            <w:pPr>
              <w:spacing w:after="0" w:line="240" w:lineRule="auto"/>
              <w:rPr>
                <w:b/>
                <w:sz w:val="12"/>
                <w:szCs w:val="12"/>
              </w:rPr>
            </w:pPr>
          </w:p>
          <w:p w:rsidR="001A6DEE" w:rsidRPr="00397C47" w:rsidRDefault="001A6DEE" w:rsidP="00B21E90">
            <w:pPr>
              <w:spacing w:after="0" w:line="240" w:lineRule="auto"/>
              <w:rPr>
                <w:rFonts w:ascii="Arial" w:hAnsi="Arial" w:cs="Arial"/>
                <w:sz w:val="12"/>
                <w:szCs w:val="12"/>
              </w:rPr>
            </w:pPr>
          </w:p>
        </w:tc>
        <w:tc>
          <w:tcPr>
            <w:tcW w:w="2596" w:type="pct"/>
            <w:gridSpan w:val="3"/>
          </w:tcPr>
          <w:p w:rsidR="001A6DEE" w:rsidRPr="00397C47" w:rsidRDefault="001A6DEE" w:rsidP="00B21E90">
            <w:pPr>
              <w:spacing w:after="0" w:line="240" w:lineRule="auto"/>
              <w:rPr>
                <w:rFonts w:ascii="Arial" w:hAnsi="Arial" w:cs="Arial"/>
                <w:sz w:val="12"/>
                <w:szCs w:val="12"/>
              </w:rPr>
            </w:pPr>
            <w:r w:rsidRPr="00397C47">
              <w:rPr>
                <w:rFonts w:ascii="Arial" w:hAnsi="Arial" w:cs="Arial"/>
                <w:b/>
                <w:sz w:val="12"/>
                <w:szCs w:val="12"/>
              </w:rPr>
              <w:t xml:space="preserve">I.16 </w:t>
            </w:r>
            <w:r w:rsidR="00A82B41" w:rsidRPr="00397C47">
              <w:rPr>
                <w:rFonts w:ascii="Arial" w:hAnsi="Arial" w:cs="Arial"/>
                <w:b/>
                <w:sz w:val="12"/>
                <w:szCs w:val="12"/>
              </w:rPr>
              <w:t xml:space="preserve">Entry Border Control Post </w:t>
            </w:r>
            <w:r w:rsidR="00A82B41" w:rsidRPr="00397C47">
              <w:rPr>
                <w:rFonts w:ascii="Arial" w:hAnsi="Arial" w:cs="Arial"/>
                <w:sz w:val="12"/>
                <w:szCs w:val="12"/>
              </w:rPr>
              <w:t>/ Hyrja në pikën e inspektimit kufitar</w:t>
            </w:r>
            <w:r w:rsidR="009F2E97" w:rsidRPr="00397C47">
              <w:rPr>
                <w:rFonts w:ascii="Arial" w:hAnsi="Arial" w:cs="Arial"/>
                <w:sz w:val="12"/>
                <w:szCs w:val="12"/>
              </w:rPr>
              <w:t xml:space="preserve"> / Συνοριακός σταθμός ελέγχου εισόδου</w:t>
            </w:r>
          </w:p>
          <w:p w:rsidR="001A6DEE" w:rsidRPr="00397C47" w:rsidRDefault="001A6DEE" w:rsidP="00B21E90">
            <w:pPr>
              <w:spacing w:after="0" w:line="240" w:lineRule="auto"/>
              <w:rPr>
                <w:rFonts w:ascii="Arial" w:hAnsi="Arial" w:cs="Arial"/>
                <w:sz w:val="12"/>
                <w:szCs w:val="12"/>
              </w:rPr>
            </w:pPr>
          </w:p>
          <w:p w:rsidR="001A6DEE" w:rsidRPr="00397C47" w:rsidRDefault="001A6DEE" w:rsidP="00B21E90">
            <w:pPr>
              <w:spacing w:after="0" w:line="240" w:lineRule="auto"/>
              <w:rPr>
                <w:rFonts w:ascii="Arial" w:hAnsi="Arial" w:cs="Arial"/>
                <w:sz w:val="12"/>
                <w:szCs w:val="12"/>
              </w:rPr>
            </w:pPr>
          </w:p>
        </w:tc>
      </w:tr>
      <w:tr w:rsidR="00397C47" w:rsidRPr="00E177C7" w:rsidTr="001C5CF1">
        <w:trPr>
          <w:gridBefore w:val="1"/>
          <w:wBefore w:w="286" w:type="pct"/>
          <w:cantSplit/>
          <w:trHeight w:val="20"/>
        </w:trPr>
        <w:tc>
          <w:tcPr>
            <w:tcW w:w="2118" w:type="pct"/>
            <w:vMerge/>
          </w:tcPr>
          <w:p w:rsidR="001A6DEE" w:rsidRPr="00397C47" w:rsidRDefault="001A6DEE" w:rsidP="00B21E90">
            <w:pPr>
              <w:spacing w:after="0" w:line="240" w:lineRule="auto"/>
              <w:ind w:left="361" w:hanging="360"/>
              <w:rPr>
                <w:rFonts w:ascii="Arial" w:hAnsi="Arial" w:cs="Arial"/>
                <w:sz w:val="12"/>
                <w:szCs w:val="12"/>
              </w:rPr>
            </w:pPr>
          </w:p>
        </w:tc>
        <w:tc>
          <w:tcPr>
            <w:tcW w:w="2596" w:type="pct"/>
            <w:gridSpan w:val="3"/>
          </w:tcPr>
          <w:p w:rsidR="001A6DEE" w:rsidRPr="00397C47" w:rsidRDefault="001A6DEE" w:rsidP="00B21E90">
            <w:pPr>
              <w:spacing w:after="0" w:line="240" w:lineRule="auto"/>
              <w:rPr>
                <w:rFonts w:ascii="Arial" w:hAnsi="Arial" w:cs="Arial"/>
                <w:sz w:val="12"/>
                <w:szCs w:val="12"/>
              </w:rPr>
            </w:pPr>
            <w:r w:rsidRPr="00397C47">
              <w:rPr>
                <w:rFonts w:ascii="Arial" w:hAnsi="Arial" w:cs="Arial"/>
                <w:b/>
                <w:sz w:val="12"/>
                <w:szCs w:val="12"/>
              </w:rPr>
              <w:t xml:space="preserve">I.17 Accompanying documents </w:t>
            </w:r>
            <w:r w:rsidRPr="00397C47">
              <w:rPr>
                <w:rFonts w:ascii="Arial" w:hAnsi="Arial" w:cs="Arial"/>
                <w:sz w:val="12"/>
                <w:szCs w:val="12"/>
              </w:rPr>
              <w:t>/ Dokumentat shoqëruese</w:t>
            </w:r>
            <w:r w:rsidR="009F2E97" w:rsidRPr="00397C47">
              <w:rPr>
                <w:rFonts w:ascii="Arial" w:hAnsi="Arial" w:cs="Arial"/>
                <w:sz w:val="12"/>
                <w:szCs w:val="12"/>
              </w:rPr>
              <w:t xml:space="preserve"> / Συνοδευτικά έγγραφα</w:t>
            </w:r>
          </w:p>
          <w:p w:rsidR="001A6DEE" w:rsidRPr="00397C47" w:rsidRDefault="001A6DEE" w:rsidP="00B21E90">
            <w:pPr>
              <w:spacing w:after="0" w:line="240" w:lineRule="auto"/>
              <w:rPr>
                <w:rFonts w:ascii="Arial" w:hAnsi="Arial" w:cs="Arial"/>
                <w:sz w:val="12"/>
                <w:szCs w:val="12"/>
              </w:rPr>
            </w:pPr>
          </w:p>
          <w:p w:rsidR="001A6DEE" w:rsidRPr="00397C47" w:rsidRDefault="001A6DEE" w:rsidP="00B21E90">
            <w:pPr>
              <w:spacing w:after="0" w:line="240" w:lineRule="auto"/>
              <w:rPr>
                <w:rFonts w:ascii="Arial" w:hAnsi="Arial" w:cs="Arial"/>
                <w:sz w:val="12"/>
                <w:szCs w:val="12"/>
              </w:rPr>
            </w:pPr>
            <w:r w:rsidRPr="00397C47">
              <w:rPr>
                <w:rFonts w:ascii="Arial" w:hAnsi="Arial" w:cs="Arial"/>
                <w:b/>
                <w:sz w:val="12"/>
                <w:szCs w:val="12"/>
              </w:rPr>
              <w:t xml:space="preserve">Type /                                                                                             Code </w:t>
            </w:r>
            <w:r w:rsidRPr="00397C47">
              <w:rPr>
                <w:rFonts w:ascii="Arial" w:hAnsi="Arial" w:cs="Arial"/>
                <w:sz w:val="12"/>
                <w:szCs w:val="12"/>
              </w:rPr>
              <w:t>/</w:t>
            </w:r>
          </w:p>
          <w:p w:rsidR="001A6DEE" w:rsidRPr="00397C47" w:rsidRDefault="001A6DEE" w:rsidP="00B21E90">
            <w:pPr>
              <w:spacing w:after="0" w:line="240" w:lineRule="auto"/>
              <w:rPr>
                <w:rFonts w:ascii="Arial" w:hAnsi="Arial" w:cs="Arial"/>
                <w:sz w:val="12"/>
                <w:szCs w:val="12"/>
              </w:rPr>
            </w:pPr>
            <w:r w:rsidRPr="00397C47">
              <w:rPr>
                <w:rFonts w:ascii="Arial" w:hAnsi="Arial" w:cs="Arial"/>
                <w:sz w:val="12"/>
                <w:szCs w:val="12"/>
              </w:rPr>
              <w:t xml:space="preserve"> Lloji </w:t>
            </w:r>
            <w:r w:rsidR="009F2E97" w:rsidRPr="00397C47">
              <w:rPr>
                <w:rFonts w:ascii="Arial" w:hAnsi="Arial" w:cs="Arial"/>
                <w:sz w:val="12"/>
                <w:szCs w:val="12"/>
              </w:rPr>
              <w:t xml:space="preserve"> /</w:t>
            </w:r>
            <w:r w:rsidRPr="00397C47">
              <w:rPr>
                <w:rFonts w:ascii="Arial" w:hAnsi="Arial" w:cs="Arial"/>
                <w:sz w:val="12"/>
                <w:szCs w:val="12"/>
              </w:rPr>
              <w:t xml:space="preserve">                                                                                                Kodi</w:t>
            </w:r>
            <w:r w:rsidR="009F2E97" w:rsidRPr="00397C47">
              <w:rPr>
                <w:rFonts w:ascii="Arial" w:hAnsi="Arial" w:cs="Arial"/>
                <w:sz w:val="12"/>
                <w:szCs w:val="12"/>
              </w:rPr>
              <w:t xml:space="preserve"> /</w:t>
            </w:r>
          </w:p>
          <w:p w:rsidR="009F2E97" w:rsidRPr="00397C47" w:rsidRDefault="000979EC" w:rsidP="00B21E90">
            <w:pPr>
              <w:spacing w:after="0" w:line="240" w:lineRule="auto"/>
              <w:rPr>
                <w:rFonts w:ascii="Arial" w:hAnsi="Arial" w:cs="Arial"/>
                <w:sz w:val="12"/>
                <w:szCs w:val="12"/>
              </w:rPr>
            </w:pPr>
            <w:r w:rsidRPr="00397C47">
              <w:rPr>
                <w:rFonts w:ascii="Arial" w:hAnsi="Arial" w:cs="Arial"/>
                <w:sz w:val="12"/>
                <w:szCs w:val="12"/>
                <w:lang w:val="el-GR"/>
              </w:rPr>
              <w:t>Τύπος</w:t>
            </w:r>
            <w:r w:rsidR="009F2E97" w:rsidRPr="00397C47">
              <w:rPr>
                <w:rFonts w:ascii="Arial" w:hAnsi="Arial" w:cs="Arial"/>
                <w:sz w:val="12"/>
                <w:szCs w:val="12"/>
              </w:rPr>
              <w:t xml:space="preserve">                                                                                             Κωδικός</w:t>
            </w:r>
          </w:p>
          <w:p w:rsidR="001A6DEE" w:rsidRPr="00397C47" w:rsidRDefault="001A6DEE" w:rsidP="00B21E90">
            <w:pPr>
              <w:spacing w:after="0" w:line="240" w:lineRule="auto"/>
              <w:rPr>
                <w:rFonts w:ascii="Arial" w:hAnsi="Arial" w:cs="Arial"/>
                <w:sz w:val="12"/>
                <w:szCs w:val="12"/>
              </w:rPr>
            </w:pPr>
          </w:p>
          <w:p w:rsidR="001A6DEE" w:rsidRPr="00397C47" w:rsidRDefault="001A6DEE" w:rsidP="00B21E90">
            <w:pPr>
              <w:spacing w:after="0" w:line="240" w:lineRule="auto"/>
              <w:rPr>
                <w:rFonts w:ascii="Arial" w:hAnsi="Arial" w:cs="Arial"/>
                <w:sz w:val="12"/>
                <w:szCs w:val="12"/>
              </w:rPr>
            </w:pPr>
            <w:r w:rsidRPr="00397C47">
              <w:rPr>
                <w:rFonts w:ascii="Arial" w:hAnsi="Arial" w:cs="Arial"/>
                <w:b/>
                <w:sz w:val="12"/>
                <w:szCs w:val="12"/>
              </w:rPr>
              <w:t xml:space="preserve">Country </w:t>
            </w:r>
            <w:r w:rsidRPr="00397C47">
              <w:rPr>
                <w:rFonts w:ascii="Arial" w:hAnsi="Arial" w:cs="Arial"/>
                <w:sz w:val="12"/>
                <w:szCs w:val="12"/>
              </w:rPr>
              <w:t>/</w:t>
            </w:r>
            <w:r w:rsidRPr="00397C47">
              <w:rPr>
                <w:rFonts w:ascii="Arial" w:hAnsi="Arial" w:cs="Arial"/>
                <w:b/>
                <w:sz w:val="12"/>
                <w:szCs w:val="12"/>
              </w:rPr>
              <w:t xml:space="preserve">                                                                                ISO country code </w:t>
            </w:r>
            <w:r w:rsidRPr="00397C47">
              <w:rPr>
                <w:rFonts w:ascii="Arial" w:hAnsi="Arial" w:cs="Arial"/>
                <w:sz w:val="12"/>
                <w:szCs w:val="12"/>
              </w:rPr>
              <w:t>/</w:t>
            </w:r>
          </w:p>
          <w:p w:rsidR="001A6DEE" w:rsidRPr="00397C47" w:rsidRDefault="001A6DEE" w:rsidP="00B21E90">
            <w:pPr>
              <w:tabs>
                <w:tab w:val="left" w:pos="3537"/>
              </w:tabs>
              <w:spacing w:after="0" w:line="240" w:lineRule="auto"/>
              <w:rPr>
                <w:rFonts w:ascii="Arial" w:hAnsi="Arial" w:cs="Arial"/>
                <w:b/>
                <w:sz w:val="12"/>
                <w:szCs w:val="12"/>
              </w:rPr>
            </w:pPr>
            <w:r w:rsidRPr="00397C47">
              <w:rPr>
                <w:rFonts w:ascii="Arial" w:hAnsi="Arial" w:cs="Arial"/>
                <w:sz w:val="12"/>
                <w:szCs w:val="12"/>
              </w:rPr>
              <w:t xml:space="preserve"> Shteti</w:t>
            </w:r>
            <w:r w:rsidRPr="00397C47">
              <w:rPr>
                <w:rFonts w:ascii="Arial" w:hAnsi="Arial" w:cs="Arial"/>
                <w:b/>
                <w:sz w:val="12"/>
                <w:szCs w:val="12"/>
              </w:rPr>
              <w:t xml:space="preserve"> </w:t>
            </w:r>
            <w:r w:rsidR="009F2E97" w:rsidRPr="00397C47">
              <w:rPr>
                <w:rFonts w:ascii="Arial" w:hAnsi="Arial" w:cs="Arial"/>
                <w:b/>
                <w:sz w:val="12"/>
                <w:szCs w:val="12"/>
              </w:rPr>
              <w:t>/</w:t>
            </w:r>
            <w:r w:rsidRPr="00397C47">
              <w:rPr>
                <w:rFonts w:ascii="Arial" w:hAnsi="Arial" w:cs="Arial"/>
                <w:b/>
                <w:sz w:val="12"/>
                <w:szCs w:val="12"/>
              </w:rPr>
              <w:t xml:space="preserve">                                                                                     </w:t>
            </w:r>
            <w:r w:rsidRPr="00397C47">
              <w:rPr>
                <w:rFonts w:ascii="Arial" w:hAnsi="Arial" w:cs="Arial"/>
                <w:sz w:val="12"/>
                <w:szCs w:val="12"/>
              </w:rPr>
              <w:t>Kodi ISO i shtetit</w:t>
            </w:r>
            <w:r w:rsidRPr="00397C47">
              <w:rPr>
                <w:rFonts w:ascii="Arial" w:hAnsi="Arial" w:cs="Arial"/>
                <w:b/>
                <w:sz w:val="12"/>
                <w:szCs w:val="12"/>
              </w:rPr>
              <w:t xml:space="preserve"> </w:t>
            </w:r>
            <w:r w:rsidR="009F2E97" w:rsidRPr="00397C47">
              <w:rPr>
                <w:rFonts w:ascii="Arial" w:hAnsi="Arial" w:cs="Arial"/>
                <w:b/>
                <w:sz w:val="12"/>
                <w:szCs w:val="12"/>
              </w:rPr>
              <w:t>/</w:t>
            </w:r>
          </w:p>
          <w:p w:rsidR="009F2E97" w:rsidRPr="00397C47" w:rsidRDefault="00397C47" w:rsidP="00B21E90">
            <w:pPr>
              <w:tabs>
                <w:tab w:val="left" w:pos="3537"/>
              </w:tabs>
              <w:spacing w:after="0" w:line="240" w:lineRule="auto"/>
              <w:rPr>
                <w:rFonts w:ascii="Arial" w:hAnsi="Arial" w:cs="Arial"/>
                <w:bCs/>
                <w:sz w:val="12"/>
                <w:szCs w:val="12"/>
                <w:lang w:val="it-IT"/>
              </w:rPr>
            </w:pPr>
            <w:r w:rsidRPr="00324A6F">
              <w:rPr>
                <w:rFonts w:ascii="Arial" w:hAnsi="Arial" w:cs="Arial"/>
                <w:bCs/>
                <w:sz w:val="12"/>
                <w:szCs w:val="12"/>
                <w:lang w:val="en-US"/>
              </w:rPr>
              <w:t xml:space="preserve"> </w:t>
            </w:r>
            <w:r w:rsidR="009F2E97" w:rsidRPr="00397C47">
              <w:rPr>
                <w:rFonts w:ascii="Arial" w:hAnsi="Arial" w:cs="Arial"/>
                <w:bCs/>
                <w:sz w:val="12"/>
                <w:szCs w:val="12"/>
              </w:rPr>
              <w:t>Χώρα</w:t>
            </w:r>
            <w:r w:rsidR="009F2E97" w:rsidRPr="00397C47">
              <w:rPr>
                <w:rFonts w:ascii="Arial" w:hAnsi="Arial" w:cs="Arial"/>
                <w:bCs/>
                <w:sz w:val="12"/>
                <w:szCs w:val="12"/>
                <w:lang w:val="it-IT"/>
              </w:rPr>
              <w:t xml:space="preserve">                                                                                 </w:t>
            </w:r>
            <w:r w:rsidR="009F2E97" w:rsidRPr="00397C47">
              <w:rPr>
                <w:rFonts w:ascii="Arial" w:hAnsi="Arial" w:cs="Arial"/>
                <w:bCs/>
                <w:sz w:val="12"/>
                <w:szCs w:val="12"/>
              </w:rPr>
              <w:t>Κωδικός</w:t>
            </w:r>
            <w:r w:rsidR="009F2E97" w:rsidRPr="00397C47">
              <w:rPr>
                <w:rFonts w:ascii="Arial" w:hAnsi="Arial" w:cs="Arial"/>
                <w:bCs/>
                <w:sz w:val="12"/>
                <w:szCs w:val="12"/>
                <w:lang w:val="it-IT"/>
              </w:rPr>
              <w:t xml:space="preserve"> ISO </w:t>
            </w:r>
            <w:r w:rsidR="009F2E97" w:rsidRPr="00397C47">
              <w:rPr>
                <w:rFonts w:ascii="Arial" w:hAnsi="Arial" w:cs="Arial"/>
                <w:bCs/>
                <w:sz w:val="12"/>
                <w:szCs w:val="12"/>
              </w:rPr>
              <w:t>χώρας</w:t>
            </w:r>
          </w:p>
          <w:p w:rsidR="001A6DEE" w:rsidRPr="00397C47" w:rsidRDefault="001A6DEE" w:rsidP="00B21E90">
            <w:pPr>
              <w:spacing w:after="0" w:line="240" w:lineRule="auto"/>
              <w:rPr>
                <w:rFonts w:ascii="Arial" w:hAnsi="Arial" w:cs="Arial"/>
                <w:b/>
                <w:sz w:val="12"/>
                <w:szCs w:val="12"/>
                <w:lang w:val="it-IT"/>
              </w:rPr>
            </w:pPr>
          </w:p>
          <w:p w:rsidR="001A6DEE" w:rsidRPr="00397C47" w:rsidRDefault="001A6DEE" w:rsidP="00B21E90">
            <w:pPr>
              <w:spacing w:after="0" w:line="240" w:lineRule="auto"/>
              <w:rPr>
                <w:rFonts w:ascii="Arial" w:hAnsi="Arial" w:cs="Arial"/>
                <w:sz w:val="12"/>
                <w:szCs w:val="12"/>
                <w:lang w:val="it-IT"/>
              </w:rPr>
            </w:pPr>
            <w:r w:rsidRPr="00397C47">
              <w:rPr>
                <w:rFonts w:ascii="Arial" w:hAnsi="Arial" w:cs="Arial"/>
                <w:b/>
                <w:sz w:val="12"/>
                <w:szCs w:val="12"/>
                <w:lang w:val="it-IT"/>
              </w:rPr>
              <w:t xml:space="preserve">Commercial document reference </w:t>
            </w:r>
            <w:r w:rsidRPr="00397C47">
              <w:rPr>
                <w:rFonts w:ascii="Arial" w:hAnsi="Arial" w:cs="Arial"/>
                <w:sz w:val="12"/>
                <w:szCs w:val="12"/>
                <w:lang w:val="it-IT"/>
              </w:rPr>
              <w:t>/</w:t>
            </w:r>
          </w:p>
          <w:p w:rsidR="001A6DEE" w:rsidRPr="00397C47" w:rsidRDefault="001A6DEE" w:rsidP="00B21E90">
            <w:pPr>
              <w:spacing w:after="0" w:line="240" w:lineRule="auto"/>
              <w:rPr>
                <w:rFonts w:ascii="Arial" w:hAnsi="Arial" w:cs="Arial"/>
                <w:sz w:val="12"/>
                <w:szCs w:val="12"/>
                <w:lang w:val="it-IT"/>
              </w:rPr>
            </w:pPr>
            <w:r w:rsidRPr="00397C47">
              <w:rPr>
                <w:rFonts w:ascii="Arial" w:hAnsi="Arial" w:cs="Arial"/>
                <w:sz w:val="12"/>
                <w:szCs w:val="12"/>
                <w:lang w:val="it-IT"/>
              </w:rPr>
              <w:t xml:space="preserve">    Referenca e dokumentit tregtar</w:t>
            </w:r>
            <w:r w:rsidR="009F2E97" w:rsidRPr="00397C47">
              <w:rPr>
                <w:rFonts w:ascii="Arial" w:hAnsi="Arial" w:cs="Arial"/>
                <w:sz w:val="12"/>
                <w:szCs w:val="12"/>
                <w:lang w:val="it-IT"/>
              </w:rPr>
              <w:t xml:space="preserve"> / </w:t>
            </w:r>
          </w:p>
          <w:p w:rsidR="009F2E97" w:rsidRPr="00397C47" w:rsidRDefault="009F2E97" w:rsidP="00B21E90">
            <w:pPr>
              <w:spacing w:after="0" w:line="240" w:lineRule="auto"/>
              <w:rPr>
                <w:rFonts w:ascii="Arial" w:hAnsi="Arial" w:cs="Arial"/>
                <w:bCs/>
                <w:sz w:val="12"/>
                <w:szCs w:val="12"/>
                <w:lang w:val="el-GR"/>
              </w:rPr>
            </w:pPr>
            <w:r w:rsidRPr="00397C47">
              <w:rPr>
                <w:rFonts w:ascii="Arial" w:hAnsi="Arial" w:cs="Arial"/>
                <w:sz w:val="12"/>
                <w:szCs w:val="12"/>
                <w:lang w:val="it-IT"/>
              </w:rPr>
              <w:t xml:space="preserve">    </w:t>
            </w:r>
            <w:r w:rsidRPr="00397C47">
              <w:rPr>
                <w:rFonts w:ascii="Arial" w:hAnsi="Arial" w:cs="Arial"/>
                <w:bCs/>
                <w:sz w:val="12"/>
                <w:szCs w:val="12"/>
                <w:lang w:val="el-GR"/>
              </w:rPr>
              <w:t>Στοιχεία αναφοράς εμπορικού εγγράφου</w:t>
            </w:r>
          </w:p>
          <w:p w:rsidR="001A6DEE" w:rsidRPr="00397C47" w:rsidRDefault="001A6DEE" w:rsidP="00B21E90">
            <w:pPr>
              <w:spacing w:after="0" w:line="240" w:lineRule="auto"/>
              <w:rPr>
                <w:rFonts w:ascii="Arial" w:hAnsi="Arial" w:cs="Arial"/>
                <w:sz w:val="12"/>
                <w:szCs w:val="12"/>
                <w:lang w:val="el-GR"/>
              </w:rPr>
            </w:pPr>
          </w:p>
        </w:tc>
      </w:tr>
      <w:tr w:rsidR="00397C47" w:rsidRPr="00E177C7" w:rsidTr="001C5CF1">
        <w:trPr>
          <w:gridBefore w:val="1"/>
          <w:wBefore w:w="286" w:type="pct"/>
          <w:cantSplit/>
          <w:trHeight w:val="20"/>
        </w:trPr>
        <w:tc>
          <w:tcPr>
            <w:tcW w:w="4714" w:type="pct"/>
            <w:gridSpan w:val="4"/>
          </w:tcPr>
          <w:p w:rsidR="001A6DEE" w:rsidRPr="00397C47" w:rsidRDefault="001A6DEE" w:rsidP="00B21E90">
            <w:pPr>
              <w:spacing w:after="0" w:line="240" w:lineRule="auto"/>
              <w:rPr>
                <w:rFonts w:ascii="Arial" w:hAnsi="Arial" w:cs="Arial"/>
                <w:sz w:val="12"/>
                <w:szCs w:val="12"/>
              </w:rPr>
            </w:pPr>
            <w:r w:rsidRPr="00397C47">
              <w:rPr>
                <w:rFonts w:ascii="Arial" w:hAnsi="Arial" w:cs="Arial"/>
                <w:sz w:val="12"/>
                <w:szCs w:val="12"/>
              </w:rPr>
              <w:t xml:space="preserve">I.18 </w:t>
            </w:r>
            <w:r w:rsidRPr="00397C47">
              <w:rPr>
                <w:rFonts w:ascii="Arial" w:hAnsi="Arial" w:cs="Arial"/>
                <w:b/>
                <w:sz w:val="12"/>
                <w:szCs w:val="12"/>
              </w:rPr>
              <w:t xml:space="preserve">Transport conditions </w:t>
            </w:r>
            <w:r w:rsidRPr="00397C47">
              <w:rPr>
                <w:rFonts w:ascii="Arial" w:hAnsi="Arial" w:cs="Arial"/>
                <w:sz w:val="12"/>
                <w:szCs w:val="12"/>
              </w:rPr>
              <w:t xml:space="preserve">/                                   </w:t>
            </w:r>
            <w:r w:rsidRPr="00397C47">
              <w:rPr>
                <w:rFonts w:ascii="Arial" w:hAnsi="Arial" w:cs="Arial"/>
                <w:sz w:val="12"/>
                <w:szCs w:val="12"/>
              </w:rPr>
              <w:sym w:font="Symbol" w:char="F088"/>
            </w:r>
            <w:r w:rsidRPr="00397C47">
              <w:rPr>
                <w:rFonts w:ascii="Arial" w:hAnsi="Arial" w:cs="Arial"/>
                <w:sz w:val="12"/>
                <w:szCs w:val="12"/>
              </w:rPr>
              <w:t xml:space="preserve"> </w:t>
            </w:r>
            <w:r w:rsidRPr="00397C47">
              <w:rPr>
                <w:rFonts w:ascii="Arial" w:hAnsi="Arial" w:cs="Arial"/>
                <w:b/>
                <w:sz w:val="12"/>
                <w:szCs w:val="12"/>
              </w:rPr>
              <w:t>Ambient</w:t>
            </w:r>
            <w:r w:rsidRPr="00397C47">
              <w:rPr>
                <w:rFonts w:ascii="Arial" w:hAnsi="Arial" w:cs="Arial"/>
                <w:sz w:val="12"/>
                <w:szCs w:val="12"/>
              </w:rPr>
              <w:t xml:space="preserve"> /</w:t>
            </w:r>
            <w:r w:rsidRPr="00397C47">
              <w:rPr>
                <w:rFonts w:ascii="Arial" w:hAnsi="Arial" w:cs="Arial"/>
                <w:b/>
                <w:sz w:val="12"/>
                <w:szCs w:val="12"/>
              </w:rPr>
              <w:t xml:space="preserve">                                            </w:t>
            </w:r>
            <w:r w:rsidRPr="00397C47">
              <w:rPr>
                <w:rFonts w:ascii="Arial" w:hAnsi="Arial" w:cs="Arial"/>
                <w:b/>
                <w:sz w:val="12"/>
                <w:szCs w:val="12"/>
              </w:rPr>
              <w:sym w:font="Symbol" w:char="F088"/>
            </w:r>
            <w:r w:rsidRPr="00397C47">
              <w:rPr>
                <w:rFonts w:ascii="Arial" w:hAnsi="Arial" w:cs="Arial"/>
                <w:b/>
                <w:sz w:val="12"/>
                <w:szCs w:val="12"/>
              </w:rPr>
              <w:t xml:space="preserve"> Chilled </w:t>
            </w:r>
            <w:r w:rsidRPr="00397C47">
              <w:rPr>
                <w:rFonts w:ascii="Arial" w:hAnsi="Arial" w:cs="Arial"/>
                <w:sz w:val="12"/>
                <w:szCs w:val="12"/>
              </w:rPr>
              <w:t>/</w:t>
            </w:r>
            <w:r w:rsidRPr="00397C47">
              <w:rPr>
                <w:rFonts w:ascii="Arial" w:hAnsi="Arial" w:cs="Arial"/>
                <w:b/>
                <w:sz w:val="12"/>
                <w:szCs w:val="12"/>
              </w:rPr>
              <w:t xml:space="preserve">                                                   </w:t>
            </w:r>
            <w:r w:rsidRPr="00397C47">
              <w:rPr>
                <w:rFonts w:ascii="Arial" w:hAnsi="Arial" w:cs="Arial"/>
                <w:b/>
                <w:sz w:val="12"/>
                <w:szCs w:val="12"/>
              </w:rPr>
              <w:sym w:font="Symbol" w:char="F088"/>
            </w:r>
            <w:r w:rsidRPr="00397C47">
              <w:rPr>
                <w:rFonts w:ascii="Arial" w:hAnsi="Arial" w:cs="Arial"/>
                <w:b/>
                <w:sz w:val="12"/>
                <w:szCs w:val="12"/>
              </w:rPr>
              <w:t xml:space="preserve"> Frozen </w:t>
            </w:r>
            <w:r w:rsidRPr="00397C47">
              <w:rPr>
                <w:rFonts w:ascii="Arial" w:hAnsi="Arial" w:cs="Arial"/>
                <w:sz w:val="12"/>
                <w:szCs w:val="12"/>
              </w:rPr>
              <w:t>/</w:t>
            </w:r>
          </w:p>
          <w:p w:rsidR="001A6DEE" w:rsidRPr="00397C47" w:rsidRDefault="001A6DEE" w:rsidP="00B21E90">
            <w:pPr>
              <w:spacing w:after="0" w:line="240" w:lineRule="auto"/>
              <w:rPr>
                <w:rFonts w:ascii="Arial" w:hAnsi="Arial" w:cs="Arial"/>
                <w:sz w:val="12"/>
                <w:szCs w:val="12"/>
                <w:lang w:val="en-US"/>
              </w:rPr>
            </w:pPr>
            <w:r w:rsidRPr="00397C47">
              <w:rPr>
                <w:rFonts w:ascii="Arial" w:hAnsi="Arial" w:cs="Arial"/>
                <w:sz w:val="12"/>
                <w:szCs w:val="12"/>
              </w:rPr>
              <w:t xml:space="preserve">         Kushtet</w:t>
            </w:r>
            <w:r w:rsidRPr="00397C47">
              <w:rPr>
                <w:rFonts w:ascii="Arial" w:hAnsi="Arial" w:cs="Arial"/>
                <w:sz w:val="12"/>
                <w:szCs w:val="12"/>
                <w:lang w:val="en-US"/>
              </w:rPr>
              <w:t xml:space="preserve"> </w:t>
            </w:r>
            <w:r w:rsidRPr="00397C47">
              <w:rPr>
                <w:rFonts w:ascii="Arial" w:hAnsi="Arial" w:cs="Arial"/>
                <w:sz w:val="12"/>
                <w:szCs w:val="12"/>
              </w:rPr>
              <w:t>e</w:t>
            </w:r>
            <w:r w:rsidRPr="00397C47">
              <w:rPr>
                <w:rFonts w:ascii="Arial" w:hAnsi="Arial" w:cs="Arial"/>
                <w:sz w:val="12"/>
                <w:szCs w:val="12"/>
                <w:lang w:val="en-US"/>
              </w:rPr>
              <w:t xml:space="preserve"> </w:t>
            </w:r>
            <w:r w:rsidRPr="00397C47">
              <w:rPr>
                <w:rFonts w:ascii="Arial" w:hAnsi="Arial" w:cs="Arial"/>
                <w:sz w:val="12"/>
                <w:szCs w:val="12"/>
              </w:rPr>
              <w:t>transportit</w:t>
            </w:r>
            <w:r w:rsidRPr="00397C47">
              <w:rPr>
                <w:rFonts w:ascii="Arial" w:hAnsi="Arial" w:cs="Arial"/>
                <w:sz w:val="12"/>
                <w:szCs w:val="12"/>
                <w:lang w:val="en-US"/>
              </w:rPr>
              <w:t xml:space="preserve">                                          </w:t>
            </w:r>
            <w:r w:rsidRPr="00397C47">
              <w:rPr>
                <w:rFonts w:ascii="Arial" w:hAnsi="Arial" w:cs="Arial"/>
                <w:sz w:val="12"/>
                <w:szCs w:val="12"/>
              </w:rPr>
              <w:t>Ambjenti</w:t>
            </w:r>
            <w:r w:rsidRPr="00397C47">
              <w:rPr>
                <w:rFonts w:ascii="Arial" w:hAnsi="Arial" w:cs="Arial"/>
                <w:sz w:val="12"/>
                <w:szCs w:val="12"/>
                <w:lang w:val="en-US"/>
              </w:rPr>
              <w:t xml:space="preserve">                                                  </w:t>
            </w:r>
            <w:r w:rsidRPr="00397C47">
              <w:rPr>
                <w:rFonts w:ascii="Arial" w:hAnsi="Arial" w:cs="Arial"/>
                <w:sz w:val="12"/>
                <w:szCs w:val="12"/>
              </w:rPr>
              <w:t>I</w:t>
            </w:r>
            <w:r w:rsidRPr="00397C47">
              <w:rPr>
                <w:rFonts w:ascii="Arial" w:hAnsi="Arial" w:cs="Arial"/>
                <w:sz w:val="12"/>
                <w:szCs w:val="12"/>
                <w:lang w:val="en-US"/>
              </w:rPr>
              <w:t xml:space="preserve"> </w:t>
            </w:r>
            <w:r w:rsidRPr="00397C47">
              <w:rPr>
                <w:rFonts w:ascii="Arial" w:hAnsi="Arial" w:cs="Arial"/>
                <w:sz w:val="12"/>
                <w:szCs w:val="12"/>
              </w:rPr>
              <w:t>ftohur</w:t>
            </w:r>
            <w:r w:rsidRPr="00397C47">
              <w:rPr>
                <w:rFonts w:ascii="Arial" w:hAnsi="Arial" w:cs="Arial"/>
                <w:sz w:val="12"/>
                <w:szCs w:val="12"/>
                <w:lang w:val="en-US"/>
              </w:rPr>
              <w:t xml:space="preserve">                                                         </w:t>
            </w:r>
            <w:r w:rsidRPr="00397C47">
              <w:rPr>
                <w:rFonts w:ascii="Arial" w:hAnsi="Arial" w:cs="Arial"/>
                <w:sz w:val="12"/>
                <w:szCs w:val="12"/>
              </w:rPr>
              <w:t>I</w:t>
            </w:r>
            <w:r w:rsidRPr="00397C47">
              <w:rPr>
                <w:rFonts w:ascii="Arial" w:hAnsi="Arial" w:cs="Arial"/>
                <w:sz w:val="12"/>
                <w:szCs w:val="12"/>
                <w:lang w:val="en-US"/>
              </w:rPr>
              <w:t xml:space="preserve"> </w:t>
            </w:r>
            <w:r w:rsidRPr="00397C47">
              <w:rPr>
                <w:rFonts w:ascii="Arial" w:hAnsi="Arial" w:cs="Arial"/>
                <w:sz w:val="12"/>
                <w:szCs w:val="12"/>
              </w:rPr>
              <w:t>ngrir</w:t>
            </w:r>
            <w:r w:rsidRPr="00397C47">
              <w:rPr>
                <w:rFonts w:ascii="Arial" w:hAnsi="Arial" w:cs="Arial"/>
                <w:sz w:val="12"/>
                <w:szCs w:val="12"/>
                <w:lang w:val="en-US"/>
              </w:rPr>
              <w:t>ë</w:t>
            </w:r>
          </w:p>
          <w:p w:rsidR="009F2E97" w:rsidRPr="00397C47" w:rsidRDefault="009F2E97" w:rsidP="00B21E90">
            <w:pPr>
              <w:spacing w:after="0" w:line="240" w:lineRule="auto"/>
              <w:rPr>
                <w:rFonts w:ascii="Arial" w:hAnsi="Arial" w:cs="Arial"/>
                <w:sz w:val="12"/>
                <w:szCs w:val="12"/>
                <w:lang w:val="el-GR"/>
              </w:rPr>
            </w:pPr>
            <w:r w:rsidRPr="000C34FA">
              <w:rPr>
                <w:rFonts w:ascii="Arial" w:hAnsi="Arial" w:cs="Arial"/>
                <w:sz w:val="12"/>
                <w:szCs w:val="12"/>
                <w:lang w:val="en-US"/>
              </w:rPr>
              <w:t xml:space="preserve">         </w:t>
            </w:r>
            <w:r w:rsidRPr="00397C47">
              <w:rPr>
                <w:rFonts w:ascii="Arial" w:hAnsi="Arial" w:cs="Arial"/>
                <w:sz w:val="12"/>
                <w:szCs w:val="12"/>
                <w:lang w:val="el-GR"/>
              </w:rPr>
              <w:t xml:space="preserve">Συνθήκες μεταφοράς                                     </w:t>
            </w:r>
            <w:r w:rsidR="000979EC" w:rsidRPr="00397C47">
              <w:rPr>
                <w:rFonts w:ascii="Arial" w:hAnsi="Arial" w:cs="Arial"/>
                <w:sz w:val="12"/>
                <w:szCs w:val="12"/>
                <w:lang w:val="el-GR"/>
              </w:rPr>
              <w:t>Σε θ</w:t>
            </w:r>
            <w:r w:rsidRPr="00397C47">
              <w:rPr>
                <w:rFonts w:ascii="Arial" w:hAnsi="Arial" w:cs="Arial"/>
                <w:sz w:val="12"/>
                <w:szCs w:val="12"/>
                <w:lang w:val="el-GR"/>
              </w:rPr>
              <w:t xml:space="preserve">ερμοκρασία περιβάλλοντος        </w:t>
            </w:r>
            <w:r w:rsidR="000979EC" w:rsidRPr="00397C47">
              <w:rPr>
                <w:rFonts w:ascii="Arial" w:hAnsi="Arial" w:cs="Arial"/>
                <w:sz w:val="12"/>
                <w:szCs w:val="12"/>
                <w:lang w:val="el-GR"/>
              </w:rPr>
              <w:t xml:space="preserve">     </w:t>
            </w:r>
            <w:r w:rsidRPr="00397C47">
              <w:rPr>
                <w:rFonts w:ascii="Arial" w:hAnsi="Arial" w:cs="Arial"/>
                <w:sz w:val="12"/>
                <w:szCs w:val="12"/>
                <w:lang w:val="el-GR"/>
              </w:rPr>
              <w:t xml:space="preserve">    </w:t>
            </w:r>
            <w:r w:rsidR="000979EC" w:rsidRPr="00397C47">
              <w:rPr>
                <w:rFonts w:ascii="Arial" w:hAnsi="Arial" w:cs="Arial"/>
                <w:sz w:val="12"/>
                <w:szCs w:val="12"/>
                <w:lang w:val="el-GR"/>
              </w:rPr>
              <w:t>Σε</w:t>
            </w:r>
            <w:r w:rsidRPr="00397C47">
              <w:rPr>
                <w:rFonts w:ascii="Arial" w:hAnsi="Arial" w:cs="Arial"/>
                <w:sz w:val="12"/>
                <w:szCs w:val="12"/>
                <w:lang w:val="el-GR"/>
              </w:rPr>
              <w:t xml:space="preserve"> ψύξη                             </w:t>
            </w:r>
            <w:r w:rsidR="000979EC" w:rsidRPr="00397C47">
              <w:rPr>
                <w:rFonts w:ascii="Arial" w:hAnsi="Arial" w:cs="Arial"/>
                <w:sz w:val="12"/>
                <w:szCs w:val="12"/>
                <w:lang w:val="el-GR"/>
              </w:rPr>
              <w:t xml:space="preserve">                    </w:t>
            </w:r>
            <w:r w:rsidRPr="00397C47">
              <w:rPr>
                <w:rFonts w:ascii="Arial" w:hAnsi="Arial" w:cs="Arial"/>
                <w:sz w:val="12"/>
                <w:szCs w:val="12"/>
                <w:lang w:val="el-GR"/>
              </w:rPr>
              <w:t xml:space="preserve">     Κατ</w:t>
            </w:r>
            <w:r w:rsidR="000979EC" w:rsidRPr="00397C47">
              <w:rPr>
                <w:rFonts w:ascii="Arial" w:hAnsi="Arial" w:cs="Arial"/>
                <w:sz w:val="12"/>
                <w:szCs w:val="12"/>
                <w:lang w:val="el-GR"/>
              </w:rPr>
              <w:t>ε</w:t>
            </w:r>
            <w:r w:rsidRPr="00397C47">
              <w:rPr>
                <w:rFonts w:ascii="Arial" w:hAnsi="Arial" w:cs="Arial"/>
                <w:sz w:val="12"/>
                <w:szCs w:val="12"/>
                <w:lang w:val="el-GR"/>
              </w:rPr>
              <w:t>ψυ</w:t>
            </w:r>
            <w:r w:rsidR="000979EC" w:rsidRPr="00397C47">
              <w:rPr>
                <w:rFonts w:ascii="Arial" w:hAnsi="Arial" w:cs="Arial"/>
                <w:sz w:val="12"/>
                <w:szCs w:val="12"/>
                <w:lang w:val="el-GR"/>
              </w:rPr>
              <w:t>γμένα</w:t>
            </w:r>
          </w:p>
        </w:tc>
      </w:tr>
      <w:tr w:rsidR="00397C47" w:rsidRPr="00397C47" w:rsidTr="001C5CF1">
        <w:trPr>
          <w:gridBefore w:val="1"/>
          <w:wBefore w:w="286" w:type="pct"/>
          <w:cantSplit/>
          <w:trHeight w:val="20"/>
        </w:trPr>
        <w:tc>
          <w:tcPr>
            <w:tcW w:w="2118" w:type="pct"/>
            <w:tcBorders>
              <w:right w:val="nil"/>
            </w:tcBorders>
          </w:tcPr>
          <w:p w:rsidR="001A6DEE" w:rsidRPr="00397C47" w:rsidRDefault="001A6DEE" w:rsidP="00B21E90">
            <w:pPr>
              <w:spacing w:after="0" w:line="240" w:lineRule="auto"/>
              <w:rPr>
                <w:rFonts w:ascii="Arial" w:hAnsi="Arial" w:cs="Arial"/>
                <w:b/>
                <w:sz w:val="12"/>
                <w:szCs w:val="12"/>
              </w:rPr>
            </w:pPr>
            <w:r w:rsidRPr="00397C47">
              <w:rPr>
                <w:rFonts w:ascii="Arial" w:hAnsi="Arial" w:cs="Arial"/>
                <w:b/>
                <w:sz w:val="12"/>
                <w:szCs w:val="12"/>
              </w:rPr>
              <w:lastRenderedPageBreak/>
              <w:t>I.19 Container number/Seal number</w:t>
            </w:r>
            <w:r w:rsidRPr="00397C47">
              <w:rPr>
                <w:rFonts w:ascii="Arial" w:hAnsi="Arial" w:cs="Arial"/>
                <w:sz w:val="12"/>
                <w:szCs w:val="12"/>
              </w:rPr>
              <w:t xml:space="preserve"> /</w:t>
            </w:r>
          </w:p>
          <w:p w:rsidR="001A6DEE" w:rsidRPr="00397C47" w:rsidRDefault="001A6DEE" w:rsidP="00B21E90">
            <w:pPr>
              <w:spacing w:after="0" w:line="240" w:lineRule="auto"/>
              <w:rPr>
                <w:rFonts w:ascii="Arial" w:hAnsi="Arial" w:cs="Arial"/>
                <w:sz w:val="12"/>
                <w:szCs w:val="12"/>
                <w:lang w:val="it-IT"/>
              </w:rPr>
            </w:pPr>
            <w:r w:rsidRPr="00397C47">
              <w:rPr>
                <w:rFonts w:ascii="Arial" w:hAnsi="Arial" w:cs="Arial"/>
                <w:sz w:val="12"/>
                <w:szCs w:val="12"/>
              </w:rPr>
              <w:t xml:space="preserve">        </w:t>
            </w:r>
            <w:r w:rsidRPr="00397C47">
              <w:rPr>
                <w:rFonts w:ascii="Arial" w:hAnsi="Arial" w:cs="Arial"/>
                <w:sz w:val="12"/>
                <w:szCs w:val="12"/>
                <w:lang w:val="it-IT"/>
              </w:rPr>
              <w:t>Numri i kontejnerit/Numri i vulës</w:t>
            </w:r>
          </w:p>
          <w:p w:rsidR="009F2E97" w:rsidRPr="00397C47" w:rsidRDefault="009F2E97" w:rsidP="00B21E90">
            <w:pPr>
              <w:spacing w:after="0" w:line="240" w:lineRule="auto"/>
              <w:rPr>
                <w:rFonts w:ascii="Arial" w:hAnsi="Arial" w:cs="Arial"/>
                <w:sz w:val="12"/>
                <w:szCs w:val="12"/>
                <w:lang w:val="el-GR"/>
              </w:rPr>
            </w:pPr>
            <w:r w:rsidRPr="00397C47">
              <w:rPr>
                <w:rFonts w:ascii="Arial" w:hAnsi="Arial" w:cs="Arial"/>
                <w:sz w:val="12"/>
                <w:szCs w:val="12"/>
                <w:lang w:val="it-IT"/>
              </w:rPr>
              <w:t xml:space="preserve">        </w:t>
            </w:r>
            <w:r w:rsidRPr="00397C47">
              <w:rPr>
                <w:rFonts w:ascii="Arial" w:hAnsi="Arial" w:cs="Arial"/>
                <w:sz w:val="12"/>
                <w:szCs w:val="12"/>
                <w:lang w:val="el-GR"/>
              </w:rPr>
              <w:t>Αριθμός εμπορευματοκιβωτίου/Αριθμός σφραγίδας</w:t>
            </w:r>
          </w:p>
          <w:p w:rsidR="001A6DEE" w:rsidRPr="00397C47" w:rsidRDefault="001A6DEE" w:rsidP="00B21E90">
            <w:pPr>
              <w:spacing w:after="0" w:line="240" w:lineRule="auto"/>
              <w:rPr>
                <w:rFonts w:ascii="Arial" w:hAnsi="Arial" w:cs="Arial"/>
                <w:sz w:val="12"/>
                <w:szCs w:val="12"/>
                <w:lang w:val="el-GR"/>
              </w:rPr>
            </w:pPr>
          </w:p>
          <w:p w:rsidR="001A6DEE" w:rsidRPr="00397C47" w:rsidRDefault="001A6DEE" w:rsidP="00B21E90">
            <w:pPr>
              <w:spacing w:after="0" w:line="240" w:lineRule="auto"/>
              <w:rPr>
                <w:rFonts w:ascii="Arial" w:hAnsi="Arial" w:cs="Arial"/>
                <w:lang w:val="el-GR"/>
              </w:rPr>
            </w:pPr>
            <w:r w:rsidRPr="00397C47">
              <w:rPr>
                <w:rFonts w:ascii="Arial" w:hAnsi="Arial" w:cs="Arial"/>
                <w:b/>
                <w:sz w:val="12"/>
                <w:szCs w:val="12"/>
                <w:lang w:val="el-GR"/>
              </w:rPr>
              <w:t xml:space="preserve">       </w:t>
            </w:r>
            <w:r w:rsidRPr="00397C47">
              <w:rPr>
                <w:rFonts w:ascii="Arial" w:hAnsi="Arial" w:cs="Arial"/>
                <w:b/>
                <w:sz w:val="12"/>
                <w:szCs w:val="12"/>
              </w:rPr>
              <w:t>Container</w:t>
            </w:r>
            <w:r w:rsidRPr="00397C47">
              <w:rPr>
                <w:rFonts w:ascii="Arial" w:hAnsi="Arial" w:cs="Arial"/>
                <w:b/>
                <w:sz w:val="12"/>
                <w:szCs w:val="12"/>
                <w:lang w:val="el-GR"/>
              </w:rPr>
              <w:t xml:space="preserve"> </w:t>
            </w:r>
            <w:r w:rsidRPr="00397C47">
              <w:rPr>
                <w:rFonts w:ascii="Arial" w:hAnsi="Arial" w:cs="Arial"/>
                <w:b/>
                <w:sz w:val="12"/>
                <w:szCs w:val="12"/>
              </w:rPr>
              <w:t>No</w:t>
            </w:r>
            <w:r w:rsidRPr="00397C47">
              <w:rPr>
                <w:rFonts w:ascii="Arial" w:hAnsi="Arial" w:cs="Arial"/>
                <w:b/>
                <w:sz w:val="12"/>
                <w:szCs w:val="12"/>
                <w:lang w:val="el-GR"/>
              </w:rPr>
              <w:t xml:space="preserve"> </w:t>
            </w:r>
            <w:r w:rsidRPr="00397C47">
              <w:rPr>
                <w:rFonts w:ascii="Arial" w:hAnsi="Arial" w:cs="Arial"/>
                <w:sz w:val="12"/>
                <w:szCs w:val="12"/>
                <w:lang w:val="el-GR"/>
              </w:rPr>
              <w:t>/</w:t>
            </w:r>
            <w:r w:rsidRPr="00397C47">
              <w:rPr>
                <w:rFonts w:ascii="Arial" w:hAnsi="Arial" w:cs="Arial"/>
                <w:lang w:val="el-GR"/>
              </w:rPr>
              <w:t xml:space="preserve">                            </w:t>
            </w:r>
          </w:p>
          <w:p w:rsidR="001A6DEE" w:rsidRPr="00397C47" w:rsidRDefault="001A6DEE" w:rsidP="00B21E90">
            <w:pPr>
              <w:spacing w:after="0" w:line="240" w:lineRule="auto"/>
              <w:rPr>
                <w:rFonts w:ascii="Arial" w:hAnsi="Arial" w:cs="Arial"/>
                <w:b/>
                <w:sz w:val="12"/>
                <w:szCs w:val="12"/>
              </w:rPr>
            </w:pPr>
            <w:r w:rsidRPr="00397C47">
              <w:rPr>
                <w:rFonts w:ascii="Arial" w:hAnsi="Arial" w:cs="Arial"/>
                <w:sz w:val="12"/>
                <w:szCs w:val="12"/>
                <w:lang w:val="el-GR"/>
              </w:rPr>
              <w:t xml:space="preserve">        </w:t>
            </w:r>
            <w:r w:rsidRPr="00397C47">
              <w:rPr>
                <w:rFonts w:ascii="Arial" w:hAnsi="Arial" w:cs="Arial"/>
                <w:sz w:val="12"/>
                <w:szCs w:val="12"/>
              </w:rPr>
              <w:t>Nr. Kontejneri</w:t>
            </w:r>
            <w:r w:rsidRPr="00397C47">
              <w:rPr>
                <w:rFonts w:ascii="Arial" w:hAnsi="Arial" w:cs="Arial"/>
                <w:b/>
                <w:sz w:val="12"/>
                <w:szCs w:val="12"/>
              </w:rPr>
              <w:tab/>
            </w:r>
          </w:p>
          <w:p w:rsidR="009F2E97" w:rsidRPr="00397C47" w:rsidRDefault="009F2E97" w:rsidP="00B21E90">
            <w:pPr>
              <w:spacing w:after="0" w:line="240" w:lineRule="auto"/>
              <w:rPr>
                <w:rFonts w:ascii="Arial" w:hAnsi="Arial" w:cs="Arial"/>
                <w:sz w:val="12"/>
                <w:szCs w:val="12"/>
              </w:rPr>
            </w:pPr>
            <w:r w:rsidRPr="00397C47">
              <w:rPr>
                <w:rFonts w:ascii="Arial" w:hAnsi="Arial" w:cs="Arial"/>
                <w:sz w:val="12"/>
                <w:szCs w:val="12"/>
              </w:rPr>
              <w:t xml:space="preserve">        Αριθμός εμπορευματοκιβωτίου</w:t>
            </w:r>
          </w:p>
        </w:tc>
        <w:tc>
          <w:tcPr>
            <w:tcW w:w="2596" w:type="pct"/>
            <w:gridSpan w:val="3"/>
            <w:tcBorders>
              <w:left w:val="nil"/>
            </w:tcBorders>
          </w:tcPr>
          <w:p w:rsidR="001A6DEE" w:rsidRPr="00397C47" w:rsidRDefault="001A6DEE" w:rsidP="00B21E90">
            <w:pPr>
              <w:spacing w:after="0" w:line="240" w:lineRule="auto"/>
              <w:rPr>
                <w:rFonts w:ascii="Arial" w:hAnsi="Arial" w:cs="Arial"/>
                <w:sz w:val="12"/>
                <w:szCs w:val="12"/>
              </w:rPr>
            </w:pPr>
            <w:r w:rsidRPr="00397C47">
              <w:rPr>
                <w:rFonts w:ascii="Arial" w:hAnsi="Arial" w:cs="Arial"/>
                <w:sz w:val="12"/>
                <w:szCs w:val="12"/>
              </w:rPr>
              <w:t xml:space="preserve"> </w:t>
            </w:r>
          </w:p>
          <w:p w:rsidR="001A6DEE" w:rsidRPr="00397C47" w:rsidRDefault="001A6DEE" w:rsidP="00B21E90">
            <w:pPr>
              <w:spacing w:after="0" w:line="240" w:lineRule="auto"/>
              <w:rPr>
                <w:rFonts w:ascii="Arial" w:hAnsi="Arial" w:cs="Arial"/>
                <w:sz w:val="12"/>
                <w:szCs w:val="12"/>
              </w:rPr>
            </w:pPr>
          </w:p>
          <w:p w:rsidR="001A6DEE" w:rsidRPr="00397C47" w:rsidRDefault="001A6DEE" w:rsidP="00B21E90">
            <w:pPr>
              <w:spacing w:after="0" w:line="240" w:lineRule="auto"/>
              <w:rPr>
                <w:rFonts w:ascii="Arial" w:hAnsi="Arial" w:cs="Arial"/>
                <w:sz w:val="12"/>
                <w:szCs w:val="12"/>
              </w:rPr>
            </w:pPr>
          </w:p>
          <w:p w:rsidR="001A6DEE" w:rsidRPr="00397C47" w:rsidRDefault="001A6DEE" w:rsidP="00B21E90">
            <w:pPr>
              <w:spacing w:after="0" w:line="240" w:lineRule="auto"/>
              <w:rPr>
                <w:rFonts w:ascii="Arial" w:hAnsi="Arial" w:cs="Arial"/>
                <w:sz w:val="12"/>
                <w:szCs w:val="12"/>
              </w:rPr>
            </w:pPr>
            <w:r w:rsidRPr="00397C47">
              <w:rPr>
                <w:b/>
                <w:sz w:val="12"/>
                <w:szCs w:val="12"/>
              </w:rPr>
              <w:t xml:space="preserve">        Seal No/</w:t>
            </w:r>
            <w:r w:rsidRPr="00397C47">
              <w:t xml:space="preserve"> </w:t>
            </w:r>
            <w:r w:rsidRPr="00397C47">
              <w:rPr>
                <w:sz w:val="12"/>
                <w:szCs w:val="12"/>
              </w:rPr>
              <w:t>Nr. Vulës</w:t>
            </w:r>
            <w:r w:rsidR="009F2E97" w:rsidRPr="00397C47">
              <w:rPr>
                <w:sz w:val="12"/>
                <w:szCs w:val="12"/>
              </w:rPr>
              <w:t xml:space="preserve"> / Αριθμός σφραγίδας</w:t>
            </w:r>
          </w:p>
        </w:tc>
      </w:tr>
      <w:tr w:rsidR="00397C47" w:rsidRPr="00397C47" w:rsidTr="001C5CF1">
        <w:trPr>
          <w:gridBefore w:val="1"/>
          <w:wBefore w:w="286" w:type="pct"/>
          <w:cantSplit/>
          <w:trHeight w:val="20"/>
        </w:trPr>
        <w:tc>
          <w:tcPr>
            <w:tcW w:w="2118" w:type="pct"/>
            <w:tcBorders>
              <w:right w:val="nil"/>
            </w:tcBorders>
          </w:tcPr>
          <w:p w:rsidR="00CB365E" w:rsidRPr="00397C47" w:rsidRDefault="00CB365E" w:rsidP="00B21E90">
            <w:pPr>
              <w:spacing w:after="0" w:line="240" w:lineRule="auto"/>
              <w:ind w:left="269" w:hanging="269"/>
              <w:rPr>
                <w:rFonts w:ascii="Arial" w:hAnsi="Arial" w:cs="Arial"/>
                <w:sz w:val="12"/>
                <w:szCs w:val="12"/>
              </w:rPr>
            </w:pPr>
            <w:r w:rsidRPr="00397C47">
              <w:rPr>
                <w:rFonts w:ascii="Arial" w:hAnsi="Arial" w:cs="Arial"/>
                <w:b/>
                <w:sz w:val="12"/>
                <w:szCs w:val="12"/>
              </w:rPr>
              <w:t xml:space="preserve">I.20 Certified as or for </w:t>
            </w:r>
            <w:r w:rsidRPr="00397C47">
              <w:rPr>
                <w:rFonts w:ascii="Arial" w:hAnsi="Arial" w:cs="Arial"/>
                <w:sz w:val="12"/>
                <w:szCs w:val="12"/>
              </w:rPr>
              <w:t>/ Certifikuar si ose për</w:t>
            </w:r>
            <w:r w:rsidR="009F2E97" w:rsidRPr="00397C47">
              <w:rPr>
                <w:rFonts w:ascii="Arial" w:hAnsi="Arial" w:cs="Arial"/>
                <w:sz w:val="12"/>
                <w:szCs w:val="12"/>
              </w:rPr>
              <w:t xml:space="preserve"> / Πιστοποίηση ως ή για</w:t>
            </w:r>
          </w:p>
          <w:p w:rsidR="00CB365E" w:rsidRPr="00397C47" w:rsidRDefault="00CB365E" w:rsidP="00B21E90">
            <w:pPr>
              <w:spacing w:after="0" w:line="240" w:lineRule="auto"/>
              <w:rPr>
                <w:rFonts w:ascii="Arial" w:hAnsi="Arial" w:cs="Arial"/>
                <w:b/>
                <w:sz w:val="12"/>
                <w:szCs w:val="12"/>
              </w:rPr>
            </w:pPr>
          </w:p>
        </w:tc>
        <w:tc>
          <w:tcPr>
            <w:tcW w:w="2596" w:type="pct"/>
            <w:gridSpan w:val="3"/>
            <w:tcBorders>
              <w:left w:val="nil"/>
            </w:tcBorders>
          </w:tcPr>
          <w:p w:rsidR="00CB365E" w:rsidRPr="00397C47" w:rsidRDefault="00CB365E" w:rsidP="00B21E90">
            <w:pPr>
              <w:spacing w:after="0" w:line="240" w:lineRule="auto"/>
              <w:rPr>
                <w:rFonts w:ascii="Arial" w:hAnsi="Arial" w:cs="Arial"/>
                <w:sz w:val="12"/>
                <w:szCs w:val="12"/>
              </w:rPr>
            </w:pPr>
          </w:p>
        </w:tc>
      </w:tr>
      <w:tr w:rsidR="00397C47" w:rsidRPr="00397C47" w:rsidTr="001C5CF1">
        <w:trPr>
          <w:gridBefore w:val="1"/>
          <w:wBefore w:w="286" w:type="pct"/>
          <w:cantSplit/>
          <w:trHeight w:val="20"/>
        </w:trPr>
        <w:tc>
          <w:tcPr>
            <w:tcW w:w="2118" w:type="pct"/>
            <w:tcBorders>
              <w:right w:val="nil"/>
            </w:tcBorders>
          </w:tcPr>
          <w:p w:rsidR="00CB365E" w:rsidRPr="00397C47" w:rsidRDefault="00CB365E" w:rsidP="00B21E90">
            <w:pPr>
              <w:spacing w:after="0" w:line="240" w:lineRule="auto"/>
              <w:ind w:left="269" w:hanging="269"/>
              <w:rPr>
                <w:rFonts w:ascii="Arial" w:hAnsi="Arial" w:cs="Arial"/>
                <w:b/>
                <w:sz w:val="12"/>
                <w:szCs w:val="12"/>
              </w:rPr>
            </w:pPr>
            <w:r w:rsidRPr="00397C47">
              <w:rPr>
                <w:rFonts w:ascii="Arial" w:hAnsi="Arial" w:cs="Arial"/>
                <w:b/>
                <w:sz w:val="12"/>
                <w:szCs w:val="12"/>
              </w:rPr>
              <w:t xml:space="preserve">            </w:t>
            </w:r>
          </w:p>
          <w:p w:rsidR="00CB365E" w:rsidRPr="00397C47" w:rsidRDefault="00CB365E" w:rsidP="00B21E90">
            <w:pPr>
              <w:spacing w:after="0" w:line="240" w:lineRule="auto"/>
              <w:ind w:left="269" w:hanging="269"/>
              <w:rPr>
                <w:rFonts w:ascii="Arial" w:hAnsi="Arial" w:cs="Arial"/>
                <w:b/>
                <w:sz w:val="12"/>
                <w:szCs w:val="12"/>
              </w:rPr>
            </w:pPr>
            <w:r w:rsidRPr="00397C47">
              <w:rPr>
                <w:rFonts w:ascii="Arial" w:hAnsi="Arial" w:cs="Arial"/>
                <w:b/>
                <w:sz w:val="12"/>
                <w:szCs w:val="12"/>
              </w:rPr>
              <w:t xml:space="preserve">             </w:t>
            </w:r>
            <w:r w:rsidRPr="00397C47">
              <w:rPr>
                <w:rFonts w:ascii="Arial" w:hAnsi="Arial" w:cs="Arial"/>
                <w:b/>
                <w:sz w:val="12"/>
                <w:szCs w:val="12"/>
              </w:rPr>
              <w:sym w:font="Symbol" w:char="F088"/>
            </w:r>
            <w:r w:rsidRPr="00397C47">
              <w:rPr>
                <w:rFonts w:ascii="Arial" w:hAnsi="Arial" w:cs="Arial"/>
                <w:b/>
                <w:sz w:val="12"/>
                <w:szCs w:val="12"/>
              </w:rPr>
              <w:t xml:space="preserve"> Further keeping                             </w:t>
            </w:r>
          </w:p>
          <w:p w:rsidR="00CB365E" w:rsidRPr="00397C47" w:rsidRDefault="00CB365E" w:rsidP="00B21E90">
            <w:pPr>
              <w:spacing w:after="0" w:line="240" w:lineRule="auto"/>
              <w:ind w:left="269" w:hanging="269"/>
              <w:rPr>
                <w:rFonts w:ascii="Arial" w:hAnsi="Arial" w:cs="Arial"/>
                <w:sz w:val="12"/>
                <w:szCs w:val="12"/>
              </w:rPr>
            </w:pPr>
            <w:r w:rsidRPr="00397C47">
              <w:rPr>
                <w:rFonts w:ascii="Arial" w:hAnsi="Arial" w:cs="Arial"/>
                <w:sz w:val="12"/>
                <w:szCs w:val="12"/>
              </w:rPr>
              <w:t xml:space="preserve">           Mbarështim të mëtejshëm                        </w:t>
            </w:r>
          </w:p>
          <w:p w:rsidR="009F2E97" w:rsidRPr="00397C47" w:rsidRDefault="009F2E97" w:rsidP="00B21E90">
            <w:pPr>
              <w:spacing w:after="0" w:line="240" w:lineRule="auto"/>
              <w:ind w:left="269" w:hanging="269"/>
              <w:rPr>
                <w:rFonts w:ascii="Arial" w:hAnsi="Arial" w:cs="Arial"/>
                <w:b/>
                <w:sz w:val="12"/>
                <w:szCs w:val="12"/>
              </w:rPr>
            </w:pPr>
            <w:r w:rsidRPr="00397C47">
              <w:rPr>
                <w:rFonts w:ascii="Arial" w:hAnsi="Arial" w:cs="Arial"/>
                <w:sz w:val="12"/>
                <w:szCs w:val="12"/>
              </w:rPr>
              <w:t xml:space="preserve">           Περαιτέρω διατήρηση                       </w:t>
            </w:r>
          </w:p>
        </w:tc>
        <w:tc>
          <w:tcPr>
            <w:tcW w:w="2596" w:type="pct"/>
            <w:gridSpan w:val="3"/>
            <w:tcBorders>
              <w:left w:val="nil"/>
            </w:tcBorders>
          </w:tcPr>
          <w:p w:rsidR="00CB365E" w:rsidRPr="00397C47" w:rsidRDefault="00CB365E" w:rsidP="00B21E90">
            <w:pPr>
              <w:spacing w:after="0" w:line="240" w:lineRule="auto"/>
              <w:rPr>
                <w:rFonts w:ascii="Arial" w:hAnsi="Arial" w:cs="Arial"/>
                <w:sz w:val="12"/>
                <w:szCs w:val="12"/>
              </w:rPr>
            </w:pPr>
          </w:p>
        </w:tc>
      </w:tr>
      <w:tr w:rsidR="00397C47" w:rsidRPr="00397C47" w:rsidTr="001C5CF1">
        <w:trPr>
          <w:gridBefore w:val="1"/>
          <w:wBefore w:w="286" w:type="pct"/>
          <w:cantSplit/>
          <w:trHeight w:val="20"/>
        </w:trPr>
        <w:tc>
          <w:tcPr>
            <w:tcW w:w="2118" w:type="pct"/>
            <w:vMerge w:val="restart"/>
            <w:tcBorders>
              <w:right w:val="single" w:sz="4" w:space="0" w:color="auto"/>
            </w:tcBorders>
          </w:tcPr>
          <w:p w:rsidR="00CB365E" w:rsidRPr="00397C47" w:rsidRDefault="00CB365E" w:rsidP="00B21E90">
            <w:pPr>
              <w:spacing w:after="0" w:line="240" w:lineRule="auto"/>
              <w:ind w:left="269" w:hanging="269"/>
              <w:rPr>
                <w:rFonts w:ascii="Arial" w:hAnsi="Arial" w:cs="Arial"/>
                <w:sz w:val="12"/>
                <w:szCs w:val="12"/>
              </w:rPr>
            </w:pPr>
            <w:r w:rsidRPr="00397C47">
              <w:rPr>
                <w:rFonts w:ascii="Arial" w:hAnsi="Arial" w:cs="Arial"/>
                <w:b/>
                <w:sz w:val="12"/>
                <w:szCs w:val="12"/>
              </w:rPr>
              <w:t xml:space="preserve">I.21  </w:t>
            </w:r>
            <w:r w:rsidRPr="00397C47">
              <w:rPr>
                <w:rFonts w:ascii="Arial" w:hAnsi="Arial" w:cs="Arial"/>
                <w:b/>
                <w:sz w:val="12"/>
                <w:szCs w:val="12"/>
              </w:rPr>
              <w:sym w:font="Symbol" w:char="F088"/>
            </w:r>
            <w:r w:rsidRPr="00397C47">
              <w:rPr>
                <w:rFonts w:ascii="Arial" w:hAnsi="Arial" w:cs="Arial"/>
                <w:b/>
                <w:sz w:val="12"/>
                <w:szCs w:val="12"/>
              </w:rPr>
              <w:t xml:space="preserve"> For transit </w:t>
            </w:r>
            <w:r w:rsidRPr="00397C47">
              <w:rPr>
                <w:rFonts w:ascii="Arial" w:hAnsi="Arial" w:cs="Arial"/>
                <w:sz w:val="12"/>
                <w:szCs w:val="12"/>
              </w:rPr>
              <w:t>/ Për tranzit:</w:t>
            </w:r>
            <w:r w:rsidR="004A2126" w:rsidRPr="00397C47">
              <w:rPr>
                <w:rFonts w:ascii="Arial" w:hAnsi="Arial" w:cs="Arial"/>
                <w:sz w:val="12"/>
                <w:szCs w:val="12"/>
              </w:rPr>
              <w:t>/ Για διαμετακόμιση</w:t>
            </w:r>
          </w:p>
          <w:p w:rsidR="00CB365E" w:rsidRPr="00397C47" w:rsidRDefault="00CB365E" w:rsidP="00B21E90">
            <w:pPr>
              <w:spacing w:after="0" w:line="240" w:lineRule="auto"/>
              <w:ind w:left="269" w:hanging="269"/>
              <w:rPr>
                <w:rFonts w:ascii="Arial" w:hAnsi="Arial" w:cs="Arial"/>
                <w:sz w:val="12"/>
                <w:szCs w:val="12"/>
              </w:rPr>
            </w:pPr>
          </w:p>
          <w:p w:rsidR="004A2126" w:rsidRPr="00397C47" w:rsidRDefault="00CB365E" w:rsidP="00B21E90">
            <w:pPr>
              <w:spacing w:after="0" w:line="240" w:lineRule="auto"/>
              <w:ind w:left="269" w:hanging="269"/>
              <w:rPr>
                <w:rFonts w:ascii="Arial" w:hAnsi="Arial" w:cs="Arial"/>
                <w:sz w:val="12"/>
                <w:szCs w:val="12"/>
                <w:lang w:val="en-US"/>
              </w:rPr>
            </w:pPr>
            <w:r w:rsidRPr="00397C47">
              <w:rPr>
                <w:rFonts w:ascii="Arial" w:hAnsi="Arial" w:cs="Arial"/>
                <w:b/>
                <w:sz w:val="12"/>
                <w:szCs w:val="12"/>
              </w:rPr>
              <w:t>Third</w:t>
            </w:r>
            <w:r w:rsidRPr="00397C47">
              <w:rPr>
                <w:rFonts w:ascii="Arial" w:hAnsi="Arial" w:cs="Arial"/>
                <w:b/>
                <w:sz w:val="12"/>
                <w:szCs w:val="12"/>
                <w:lang w:val="en-US"/>
              </w:rPr>
              <w:t xml:space="preserve"> </w:t>
            </w:r>
            <w:r w:rsidRPr="00397C47">
              <w:rPr>
                <w:rFonts w:ascii="Arial" w:hAnsi="Arial" w:cs="Arial"/>
                <w:b/>
                <w:sz w:val="12"/>
                <w:szCs w:val="12"/>
              </w:rPr>
              <w:t>country</w:t>
            </w:r>
            <w:r w:rsidRPr="00397C47">
              <w:rPr>
                <w:rFonts w:ascii="Arial" w:hAnsi="Arial" w:cs="Arial"/>
                <w:b/>
                <w:sz w:val="12"/>
                <w:szCs w:val="12"/>
                <w:lang w:val="en-US"/>
              </w:rPr>
              <w:t xml:space="preserve"> </w:t>
            </w:r>
            <w:r w:rsidRPr="00397C47">
              <w:rPr>
                <w:rFonts w:ascii="Arial" w:hAnsi="Arial" w:cs="Arial"/>
                <w:sz w:val="12"/>
                <w:szCs w:val="12"/>
                <w:lang w:val="en-US"/>
              </w:rPr>
              <w:t xml:space="preserve">/ </w:t>
            </w:r>
            <w:r w:rsidRPr="00397C47">
              <w:rPr>
                <w:rFonts w:ascii="Arial" w:hAnsi="Arial" w:cs="Arial"/>
                <w:sz w:val="12"/>
                <w:szCs w:val="12"/>
              </w:rPr>
              <w:t>Vendi</w:t>
            </w:r>
            <w:r w:rsidRPr="00397C47">
              <w:rPr>
                <w:rFonts w:ascii="Arial" w:hAnsi="Arial" w:cs="Arial"/>
                <w:sz w:val="12"/>
                <w:szCs w:val="12"/>
                <w:lang w:val="en-US"/>
              </w:rPr>
              <w:t xml:space="preserve"> </w:t>
            </w:r>
            <w:r w:rsidRPr="00397C47">
              <w:rPr>
                <w:rFonts w:ascii="Arial" w:hAnsi="Arial" w:cs="Arial"/>
                <w:sz w:val="12"/>
                <w:szCs w:val="12"/>
              </w:rPr>
              <w:t>i</w:t>
            </w:r>
            <w:r w:rsidRPr="00397C47">
              <w:rPr>
                <w:rFonts w:ascii="Arial" w:hAnsi="Arial" w:cs="Arial"/>
                <w:sz w:val="12"/>
                <w:szCs w:val="12"/>
                <w:lang w:val="en-US"/>
              </w:rPr>
              <w:t xml:space="preserve"> </w:t>
            </w:r>
            <w:r w:rsidRPr="00397C47">
              <w:rPr>
                <w:rFonts w:ascii="Arial" w:hAnsi="Arial" w:cs="Arial"/>
                <w:sz w:val="12"/>
                <w:szCs w:val="12"/>
              </w:rPr>
              <w:t>tret</w:t>
            </w:r>
            <w:r w:rsidRPr="00397C47">
              <w:rPr>
                <w:rFonts w:ascii="Arial" w:hAnsi="Arial" w:cs="Arial"/>
                <w:sz w:val="12"/>
                <w:szCs w:val="12"/>
                <w:lang w:val="en-US"/>
              </w:rPr>
              <w:t xml:space="preserve">ë </w:t>
            </w:r>
            <w:r w:rsidR="004A2126" w:rsidRPr="00397C47">
              <w:rPr>
                <w:rFonts w:ascii="Arial" w:hAnsi="Arial" w:cs="Arial"/>
                <w:sz w:val="12"/>
                <w:szCs w:val="12"/>
                <w:lang w:val="en-US"/>
              </w:rPr>
              <w:t xml:space="preserve"> / </w:t>
            </w:r>
            <w:r w:rsidR="00F87A7C" w:rsidRPr="00397C47">
              <w:rPr>
                <w:rFonts w:ascii="Arial" w:hAnsi="Arial" w:cs="Arial"/>
                <w:sz w:val="12"/>
                <w:szCs w:val="12"/>
                <w:lang w:val="el-GR"/>
              </w:rPr>
              <w:t>Χώρα</w:t>
            </w:r>
            <w:r w:rsidR="00F87A7C" w:rsidRPr="00397C47">
              <w:rPr>
                <w:rFonts w:ascii="Arial" w:hAnsi="Arial" w:cs="Arial"/>
                <w:sz w:val="12"/>
                <w:szCs w:val="12"/>
                <w:lang w:val="en-US"/>
              </w:rPr>
              <w:t xml:space="preserve"> </w:t>
            </w:r>
            <w:r w:rsidR="00397C47" w:rsidRPr="00397C47">
              <w:rPr>
                <w:rFonts w:ascii="Arial" w:hAnsi="Arial" w:cs="Arial"/>
                <w:sz w:val="12"/>
                <w:szCs w:val="12"/>
                <w:lang w:val="el-GR"/>
              </w:rPr>
              <w:t>ε</w:t>
            </w:r>
            <w:r w:rsidR="006032E4" w:rsidRPr="00397C47">
              <w:rPr>
                <w:rFonts w:ascii="Arial" w:hAnsi="Arial" w:cs="Arial"/>
                <w:sz w:val="12"/>
                <w:szCs w:val="12"/>
                <w:lang w:val="el-GR"/>
              </w:rPr>
              <w:t>κτός</w:t>
            </w:r>
            <w:r w:rsidR="006032E4" w:rsidRPr="00397C47">
              <w:rPr>
                <w:rFonts w:ascii="Arial" w:hAnsi="Arial" w:cs="Arial"/>
                <w:sz w:val="12"/>
                <w:szCs w:val="12"/>
                <w:lang w:val="en-US"/>
              </w:rPr>
              <w:t xml:space="preserve"> </w:t>
            </w:r>
            <w:r w:rsidR="006032E4" w:rsidRPr="00397C47">
              <w:rPr>
                <w:rFonts w:ascii="Arial" w:hAnsi="Arial" w:cs="Arial"/>
                <w:sz w:val="12"/>
                <w:szCs w:val="12"/>
                <w:lang w:val="el-GR"/>
              </w:rPr>
              <w:t>ΕΕ</w:t>
            </w:r>
            <w:r w:rsidR="00776C57" w:rsidRPr="00397C47">
              <w:rPr>
                <w:rFonts w:ascii="Arial" w:hAnsi="Arial" w:cs="Arial"/>
                <w:sz w:val="12"/>
                <w:szCs w:val="12"/>
                <w:lang w:val="en-US"/>
              </w:rPr>
              <w:t xml:space="preserve"> </w:t>
            </w:r>
          </w:p>
          <w:p w:rsidR="004A2126" w:rsidRPr="00397C47" w:rsidRDefault="004A2126" w:rsidP="00B21E90">
            <w:pPr>
              <w:spacing w:after="0" w:line="240" w:lineRule="auto"/>
              <w:ind w:left="269" w:hanging="269"/>
              <w:rPr>
                <w:rFonts w:ascii="Arial" w:hAnsi="Arial" w:cs="Arial"/>
                <w:sz w:val="12"/>
                <w:szCs w:val="12"/>
                <w:lang w:val="en-US"/>
              </w:rPr>
            </w:pPr>
          </w:p>
          <w:p w:rsidR="004A2126" w:rsidRPr="00397C47" w:rsidRDefault="004A2126" w:rsidP="00B21E90">
            <w:pPr>
              <w:spacing w:after="0" w:line="240" w:lineRule="auto"/>
              <w:ind w:left="269" w:hanging="269"/>
              <w:rPr>
                <w:rFonts w:ascii="Arial" w:hAnsi="Arial" w:cs="Arial"/>
                <w:sz w:val="12"/>
                <w:szCs w:val="12"/>
                <w:lang w:val="en-US"/>
              </w:rPr>
            </w:pPr>
          </w:p>
          <w:p w:rsidR="00CB365E" w:rsidRPr="00397C47" w:rsidRDefault="00CB365E" w:rsidP="00B21E90">
            <w:pPr>
              <w:spacing w:after="0" w:line="240" w:lineRule="auto"/>
              <w:ind w:left="269" w:hanging="269"/>
              <w:rPr>
                <w:rFonts w:ascii="Arial" w:hAnsi="Arial" w:cs="Arial"/>
                <w:sz w:val="12"/>
                <w:szCs w:val="12"/>
                <w:lang w:val="en-US"/>
              </w:rPr>
            </w:pPr>
            <w:r w:rsidRPr="00397C47">
              <w:rPr>
                <w:rFonts w:ascii="Arial" w:hAnsi="Arial" w:cs="Arial"/>
                <w:sz w:val="12"/>
                <w:szCs w:val="12"/>
                <w:lang w:val="en-US"/>
              </w:rPr>
              <w:t xml:space="preserve">      </w:t>
            </w:r>
            <w:r w:rsidRPr="00397C47">
              <w:rPr>
                <w:rFonts w:ascii="Arial" w:hAnsi="Arial" w:cs="Arial"/>
                <w:b/>
                <w:sz w:val="12"/>
                <w:szCs w:val="12"/>
              </w:rPr>
              <w:t xml:space="preserve">ISO country code </w:t>
            </w:r>
            <w:r w:rsidRPr="00397C47">
              <w:rPr>
                <w:rFonts w:ascii="Arial" w:hAnsi="Arial" w:cs="Arial"/>
                <w:sz w:val="12"/>
                <w:szCs w:val="12"/>
              </w:rPr>
              <w:t>/ Kodi ISO i shtetit</w:t>
            </w:r>
            <w:r w:rsidR="004A2126" w:rsidRPr="00397C47">
              <w:rPr>
                <w:rFonts w:ascii="Arial" w:hAnsi="Arial" w:cs="Arial"/>
                <w:sz w:val="12"/>
                <w:szCs w:val="12"/>
              </w:rPr>
              <w:t xml:space="preserve"> / Κωδικός ISO</w:t>
            </w:r>
            <w:r w:rsidR="00793E08" w:rsidRPr="00397C47">
              <w:rPr>
                <w:rFonts w:ascii="Arial" w:hAnsi="Arial" w:cs="Arial"/>
                <w:sz w:val="12"/>
                <w:szCs w:val="12"/>
                <w:lang w:val="en-US"/>
              </w:rPr>
              <w:t xml:space="preserve"> </w:t>
            </w:r>
            <w:r w:rsidR="00397C47" w:rsidRPr="00397C47">
              <w:rPr>
                <w:rFonts w:ascii="Arial" w:hAnsi="Arial" w:cs="Arial"/>
                <w:sz w:val="12"/>
                <w:szCs w:val="12"/>
                <w:lang w:val="el-GR"/>
              </w:rPr>
              <w:t>χώρας</w:t>
            </w:r>
          </w:p>
          <w:p w:rsidR="009A56CC" w:rsidRPr="00397C47" w:rsidRDefault="009A56CC" w:rsidP="00B21E90">
            <w:pPr>
              <w:spacing w:after="0" w:line="240" w:lineRule="auto"/>
              <w:ind w:left="269" w:hanging="269"/>
              <w:rPr>
                <w:rFonts w:ascii="Arial" w:hAnsi="Arial" w:cs="Arial"/>
                <w:sz w:val="12"/>
                <w:szCs w:val="12"/>
              </w:rPr>
            </w:pPr>
          </w:p>
          <w:p w:rsidR="009A56CC" w:rsidRPr="00397C47" w:rsidRDefault="009A56CC" w:rsidP="00B21E90">
            <w:pPr>
              <w:spacing w:after="0" w:line="240" w:lineRule="auto"/>
              <w:ind w:left="269" w:hanging="269"/>
              <w:rPr>
                <w:rFonts w:ascii="Arial" w:hAnsi="Arial" w:cs="Arial"/>
                <w:sz w:val="12"/>
                <w:szCs w:val="12"/>
              </w:rPr>
            </w:pPr>
          </w:p>
          <w:p w:rsidR="009A56CC" w:rsidRPr="00397C47" w:rsidRDefault="009A56CC" w:rsidP="00B21E90">
            <w:pPr>
              <w:spacing w:after="0" w:line="240" w:lineRule="auto"/>
              <w:ind w:left="269" w:hanging="269"/>
              <w:rPr>
                <w:rFonts w:ascii="Arial" w:hAnsi="Arial" w:cs="Arial"/>
                <w:sz w:val="12"/>
                <w:szCs w:val="12"/>
              </w:rPr>
            </w:pPr>
          </w:p>
        </w:tc>
        <w:tc>
          <w:tcPr>
            <w:tcW w:w="2596" w:type="pct"/>
            <w:gridSpan w:val="3"/>
            <w:tcBorders>
              <w:left w:val="single" w:sz="4" w:space="0" w:color="auto"/>
            </w:tcBorders>
          </w:tcPr>
          <w:p w:rsidR="00CB365E" w:rsidRPr="00397C47" w:rsidRDefault="009A56CC" w:rsidP="00B21E90">
            <w:pPr>
              <w:spacing w:after="0" w:line="240" w:lineRule="auto"/>
              <w:rPr>
                <w:rFonts w:ascii="Arial" w:hAnsi="Arial" w:cs="Arial"/>
                <w:sz w:val="12"/>
                <w:szCs w:val="12"/>
              </w:rPr>
            </w:pPr>
            <w:r w:rsidRPr="00397C47">
              <w:rPr>
                <w:rFonts w:ascii="Arial" w:hAnsi="Arial" w:cs="Arial"/>
                <w:b/>
                <w:sz w:val="12"/>
                <w:szCs w:val="12"/>
              </w:rPr>
              <w:t xml:space="preserve">I.22 </w:t>
            </w:r>
            <w:r w:rsidRPr="00397C47">
              <w:rPr>
                <w:rFonts w:ascii="Arial" w:hAnsi="Arial" w:cs="Arial"/>
                <w:b/>
                <w:sz w:val="12"/>
                <w:szCs w:val="12"/>
              </w:rPr>
              <w:sym w:font="Symbol" w:char="F088"/>
            </w:r>
            <w:r w:rsidRPr="00397C47">
              <w:rPr>
                <w:rFonts w:ascii="Arial" w:hAnsi="Arial" w:cs="Arial"/>
                <w:b/>
                <w:sz w:val="12"/>
                <w:szCs w:val="12"/>
              </w:rPr>
              <w:t xml:space="preserve"> For internal market </w:t>
            </w:r>
            <w:r w:rsidRPr="00397C47">
              <w:rPr>
                <w:rFonts w:ascii="Arial" w:hAnsi="Arial" w:cs="Arial"/>
                <w:sz w:val="12"/>
                <w:szCs w:val="12"/>
              </w:rPr>
              <w:t>/ Për tregun e brendshëm</w:t>
            </w:r>
            <w:r w:rsidR="004A2126" w:rsidRPr="00397C47">
              <w:rPr>
                <w:rFonts w:ascii="Arial" w:hAnsi="Arial" w:cs="Arial"/>
                <w:sz w:val="12"/>
                <w:szCs w:val="12"/>
              </w:rPr>
              <w:t xml:space="preserve"> / Για την εσωτερική αγορά</w:t>
            </w:r>
          </w:p>
        </w:tc>
      </w:tr>
      <w:tr w:rsidR="00397C47" w:rsidRPr="00397C47" w:rsidTr="001C5CF1">
        <w:trPr>
          <w:gridBefore w:val="1"/>
          <w:wBefore w:w="286" w:type="pct"/>
          <w:cantSplit/>
          <w:trHeight w:val="20"/>
        </w:trPr>
        <w:tc>
          <w:tcPr>
            <w:tcW w:w="2118" w:type="pct"/>
            <w:vMerge/>
            <w:tcBorders>
              <w:bottom w:val="single" w:sz="4" w:space="0" w:color="auto"/>
              <w:right w:val="single" w:sz="4" w:space="0" w:color="auto"/>
            </w:tcBorders>
          </w:tcPr>
          <w:p w:rsidR="00CB365E" w:rsidRPr="00397C47" w:rsidRDefault="00CB365E" w:rsidP="00B21E90">
            <w:pPr>
              <w:spacing w:after="0" w:line="240" w:lineRule="auto"/>
              <w:ind w:left="269" w:hanging="269"/>
              <w:rPr>
                <w:rFonts w:ascii="Arial" w:hAnsi="Arial" w:cs="Arial"/>
                <w:b/>
                <w:sz w:val="12"/>
                <w:szCs w:val="12"/>
              </w:rPr>
            </w:pPr>
          </w:p>
        </w:tc>
        <w:tc>
          <w:tcPr>
            <w:tcW w:w="271" w:type="pct"/>
            <w:tcBorders>
              <w:left w:val="single" w:sz="4" w:space="0" w:color="auto"/>
              <w:bottom w:val="single" w:sz="4" w:space="0" w:color="auto"/>
            </w:tcBorders>
          </w:tcPr>
          <w:p w:rsidR="00CB365E" w:rsidRPr="00397C47" w:rsidRDefault="00CB365E" w:rsidP="00B21E90">
            <w:pPr>
              <w:spacing w:after="0" w:line="240" w:lineRule="auto"/>
              <w:rPr>
                <w:rFonts w:ascii="Arial" w:hAnsi="Arial" w:cs="Arial"/>
                <w:sz w:val="12"/>
                <w:szCs w:val="12"/>
              </w:rPr>
            </w:pPr>
          </w:p>
          <w:p w:rsidR="00684BF8" w:rsidRPr="00397C47" w:rsidRDefault="00684BF8" w:rsidP="00B21E90">
            <w:pPr>
              <w:spacing w:after="0" w:line="240" w:lineRule="auto"/>
              <w:rPr>
                <w:rFonts w:ascii="Arial" w:hAnsi="Arial" w:cs="Arial"/>
                <w:sz w:val="12"/>
                <w:szCs w:val="12"/>
              </w:rPr>
            </w:pPr>
            <w:r w:rsidRPr="00397C47">
              <w:rPr>
                <w:rFonts w:ascii="Arial" w:hAnsi="Arial" w:cs="Arial"/>
                <w:b/>
                <w:sz w:val="12"/>
                <w:szCs w:val="12"/>
              </w:rPr>
              <w:t>I.23</w:t>
            </w:r>
          </w:p>
        </w:tc>
        <w:tc>
          <w:tcPr>
            <w:tcW w:w="2326" w:type="pct"/>
            <w:gridSpan w:val="2"/>
            <w:tcBorders>
              <w:left w:val="single" w:sz="4" w:space="0" w:color="auto"/>
              <w:bottom w:val="single" w:sz="4" w:space="0" w:color="auto"/>
              <w:tr2bl w:val="single" w:sz="4" w:space="0" w:color="auto"/>
            </w:tcBorders>
          </w:tcPr>
          <w:p w:rsidR="00CB365E" w:rsidRPr="00397C47" w:rsidRDefault="00CB365E" w:rsidP="00B21E90">
            <w:pPr>
              <w:spacing w:after="0" w:line="240" w:lineRule="auto"/>
              <w:rPr>
                <w:rFonts w:ascii="Arial" w:hAnsi="Arial" w:cs="Arial"/>
                <w:sz w:val="12"/>
                <w:szCs w:val="12"/>
              </w:rPr>
            </w:pPr>
          </w:p>
        </w:tc>
      </w:tr>
    </w:tbl>
    <w:p w:rsidR="003139A6" w:rsidRPr="00397C47" w:rsidRDefault="003139A6">
      <w:pPr>
        <w:rPr>
          <w:rFonts w:ascii="Arial" w:hAnsi="Arial" w:cs="Arial"/>
          <w:sz w:val="12"/>
          <w:szCs w:val="12"/>
        </w:rPr>
      </w:pPr>
    </w:p>
    <w:p w:rsidR="0051218B" w:rsidRPr="00397C47" w:rsidRDefault="0051218B">
      <w:pPr>
        <w:rPr>
          <w:rFonts w:ascii="Arial" w:hAnsi="Arial" w:cs="Arial"/>
          <w:sz w:val="12"/>
          <w:szCs w:val="12"/>
        </w:rPr>
      </w:pP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8"/>
        <w:gridCol w:w="2823"/>
        <w:gridCol w:w="4281"/>
      </w:tblGrid>
      <w:tr w:rsidR="00397C47" w:rsidRPr="00397C47" w:rsidTr="00C83308">
        <w:trPr>
          <w:trHeight w:val="584"/>
        </w:trPr>
        <w:tc>
          <w:tcPr>
            <w:tcW w:w="1968" w:type="dxa"/>
            <w:tcBorders>
              <w:bottom w:val="single" w:sz="4" w:space="0" w:color="auto"/>
            </w:tcBorders>
          </w:tcPr>
          <w:p w:rsidR="007D00F0" w:rsidRPr="00397C47" w:rsidRDefault="007D00F0" w:rsidP="00B21E90">
            <w:pPr>
              <w:spacing w:after="0" w:line="240" w:lineRule="auto"/>
              <w:ind w:left="269" w:hanging="269"/>
              <w:rPr>
                <w:rFonts w:ascii="Arial" w:hAnsi="Arial" w:cs="Arial"/>
                <w:sz w:val="12"/>
                <w:szCs w:val="12"/>
              </w:rPr>
            </w:pPr>
          </w:p>
          <w:p w:rsidR="007D00F0" w:rsidRPr="00397C47" w:rsidRDefault="007D00F0" w:rsidP="00B21E90">
            <w:pPr>
              <w:spacing w:after="0" w:line="240" w:lineRule="auto"/>
              <w:ind w:left="269" w:hanging="269"/>
              <w:rPr>
                <w:rFonts w:ascii="Arial" w:hAnsi="Arial" w:cs="Arial"/>
                <w:sz w:val="12"/>
                <w:szCs w:val="12"/>
              </w:rPr>
            </w:pPr>
            <w:r w:rsidRPr="00397C47">
              <w:rPr>
                <w:sz w:val="12"/>
                <w:szCs w:val="12"/>
              </w:rPr>
              <w:t xml:space="preserve"> </w:t>
            </w:r>
            <w:r w:rsidRPr="00397C47">
              <w:rPr>
                <w:rFonts w:ascii="Arial" w:hAnsi="Arial" w:cs="Arial"/>
                <w:b/>
                <w:sz w:val="12"/>
                <w:szCs w:val="12"/>
              </w:rPr>
              <w:t xml:space="preserve">I.24 Total number of packages </w:t>
            </w:r>
            <w:r w:rsidRPr="00397C47">
              <w:rPr>
                <w:rFonts w:ascii="Arial" w:hAnsi="Arial" w:cs="Arial"/>
                <w:sz w:val="12"/>
                <w:szCs w:val="12"/>
              </w:rPr>
              <w:t>/</w:t>
            </w:r>
          </w:p>
          <w:p w:rsidR="007D00F0" w:rsidRPr="00397C47" w:rsidRDefault="007D00F0" w:rsidP="00B21E90">
            <w:pPr>
              <w:spacing w:after="0" w:line="240" w:lineRule="auto"/>
              <w:rPr>
                <w:rFonts w:ascii="Arial" w:hAnsi="Arial" w:cs="Arial"/>
                <w:sz w:val="12"/>
                <w:szCs w:val="12"/>
                <w:lang w:val="el-GR"/>
              </w:rPr>
            </w:pPr>
            <w:r w:rsidRPr="00397C47">
              <w:rPr>
                <w:rFonts w:ascii="Arial" w:hAnsi="Arial" w:cs="Arial"/>
                <w:sz w:val="12"/>
                <w:szCs w:val="12"/>
              </w:rPr>
              <w:t xml:space="preserve">   </w:t>
            </w:r>
            <w:r w:rsidR="00FC0B45" w:rsidRPr="00397C47">
              <w:rPr>
                <w:rFonts w:ascii="Arial" w:hAnsi="Arial" w:cs="Arial"/>
                <w:sz w:val="12"/>
                <w:szCs w:val="12"/>
              </w:rPr>
              <w:t xml:space="preserve">        Numri</w:t>
            </w:r>
            <w:r w:rsidR="00FC0B45" w:rsidRPr="00397C47">
              <w:rPr>
                <w:rFonts w:ascii="Arial" w:hAnsi="Arial" w:cs="Arial"/>
                <w:sz w:val="12"/>
                <w:szCs w:val="12"/>
                <w:lang w:val="el-GR"/>
              </w:rPr>
              <w:t xml:space="preserve"> </w:t>
            </w:r>
            <w:r w:rsidR="00FC0B45" w:rsidRPr="00397C47">
              <w:rPr>
                <w:rFonts w:ascii="Arial" w:hAnsi="Arial" w:cs="Arial"/>
                <w:sz w:val="12"/>
                <w:szCs w:val="12"/>
              </w:rPr>
              <w:t>total</w:t>
            </w:r>
            <w:r w:rsidR="00FC0B45" w:rsidRPr="00397C47">
              <w:rPr>
                <w:rFonts w:ascii="Arial" w:hAnsi="Arial" w:cs="Arial"/>
                <w:sz w:val="12"/>
                <w:szCs w:val="12"/>
                <w:lang w:val="el-GR"/>
              </w:rPr>
              <w:t xml:space="preserve"> </w:t>
            </w:r>
            <w:r w:rsidR="00FC0B45" w:rsidRPr="00397C47">
              <w:rPr>
                <w:rFonts w:ascii="Arial" w:hAnsi="Arial" w:cs="Arial"/>
                <w:sz w:val="12"/>
                <w:szCs w:val="12"/>
              </w:rPr>
              <w:t>i</w:t>
            </w:r>
            <w:r w:rsidR="00FC0B45" w:rsidRPr="00397C47">
              <w:rPr>
                <w:rFonts w:ascii="Arial" w:hAnsi="Arial" w:cs="Arial"/>
                <w:sz w:val="12"/>
                <w:szCs w:val="12"/>
                <w:lang w:val="el-GR"/>
              </w:rPr>
              <w:t xml:space="preserve"> </w:t>
            </w:r>
            <w:r w:rsidR="00FC0B45" w:rsidRPr="00397C47">
              <w:rPr>
                <w:rFonts w:ascii="Arial" w:hAnsi="Arial" w:cs="Arial"/>
                <w:sz w:val="12"/>
                <w:szCs w:val="12"/>
              </w:rPr>
              <w:t>pak</w:t>
            </w:r>
            <w:r w:rsidR="003A17D6" w:rsidRPr="00397C47">
              <w:rPr>
                <w:rFonts w:ascii="Arial" w:hAnsi="Arial" w:cs="Arial"/>
                <w:sz w:val="12"/>
                <w:szCs w:val="12"/>
              </w:rPr>
              <w:t>etimeve</w:t>
            </w:r>
            <w:r w:rsidR="004A2126" w:rsidRPr="00397C47">
              <w:rPr>
                <w:rFonts w:ascii="Arial" w:hAnsi="Arial" w:cs="Arial"/>
                <w:sz w:val="12"/>
                <w:szCs w:val="12"/>
                <w:lang w:val="el-GR"/>
              </w:rPr>
              <w:t xml:space="preserve"> /</w:t>
            </w:r>
          </w:p>
          <w:p w:rsidR="004A2126" w:rsidRPr="00397C47" w:rsidRDefault="004A2126" w:rsidP="00B21E90">
            <w:pPr>
              <w:spacing w:after="0" w:line="240" w:lineRule="auto"/>
              <w:rPr>
                <w:rFonts w:ascii="Arial" w:hAnsi="Arial" w:cs="Arial"/>
                <w:sz w:val="12"/>
                <w:szCs w:val="12"/>
                <w:lang w:val="el-GR"/>
              </w:rPr>
            </w:pPr>
            <w:r w:rsidRPr="00397C47">
              <w:rPr>
                <w:rFonts w:ascii="Arial" w:hAnsi="Arial" w:cs="Arial"/>
                <w:sz w:val="12"/>
                <w:szCs w:val="12"/>
                <w:lang w:val="el-GR"/>
              </w:rPr>
              <w:t xml:space="preserve">Συνολικός αριθμός </w:t>
            </w:r>
            <w:r w:rsidR="006032E4" w:rsidRPr="00397C47">
              <w:rPr>
                <w:rFonts w:ascii="Arial" w:hAnsi="Arial" w:cs="Arial"/>
                <w:sz w:val="12"/>
                <w:szCs w:val="12"/>
                <w:lang w:val="el-GR"/>
              </w:rPr>
              <w:t>δεμάτων</w:t>
            </w:r>
          </w:p>
          <w:p w:rsidR="007D00F0" w:rsidRPr="00397C47" w:rsidRDefault="007D00F0" w:rsidP="00B21E90">
            <w:pPr>
              <w:spacing w:after="0" w:line="240" w:lineRule="auto"/>
              <w:rPr>
                <w:sz w:val="12"/>
                <w:szCs w:val="12"/>
                <w:lang w:val="el-GR"/>
              </w:rPr>
            </w:pPr>
          </w:p>
        </w:tc>
        <w:tc>
          <w:tcPr>
            <w:tcW w:w="2823" w:type="dxa"/>
            <w:tcBorders>
              <w:bottom w:val="single" w:sz="4" w:space="0" w:color="auto"/>
            </w:tcBorders>
          </w:tcPr>
          <w:p w:rsidR="007D00F0" w:rsidRPr="00397C47" w:rsidRDefault="007D00F0" w:rsidP="00B21E90">
            <w:pPr>
              <w:spacing w:after="0" w:line="240" w:lineRule="auto"/>
              <w:rPr>
                <w:sz w:val="12"/>
                <w:szCs w:val="12"/>
                <w:lang w:val="el-GR"/>
              </w:rPr>
            </w:pPr>
          </w:p>
          <w:p w:rsidR="007D00F0" w:rsidRPr="00397C47" w:rsidRDefault="007D00F0" w:rsidP="00B21E90">
            <w:pPr>
              <w:spacing w:after="0" w:line="240" w:lineRule="auto"/>
              <w:rPr>
                <w:sz w:val="12"/>
                <w:szCs w:val="12"/>
              </w:rPr>
            </w:pPr>
            <w:r w:rsidRPr="00397C47">
              <w:rPr>
                <w:rFonts w:ascii="Arial" w:hAnsi="Arial" w:cs="Arial"/>
                <w:b/>
                <w:sz w:val="12"/>
                <w:szCs w:val="12"/>
              </w:rPr>
              <w:t xml:space="preserve">I.25 Total quantity </w:t>
            </w:r>
            <w:r w:rsidRPr="00397C47">
              <w:rPr>
                <w:rFonts w:ascii="Arial" w:hAnsi="Arial" w:cs="Arial"/>
                <w:sz w:val="12"/>
                <w:szCs w:val="12"/>
              </w:rPr>
              <w:t>/ Sasia totale</w:t>
            </w:r>
            <w:r w:rsidR="004A2126" w:rsidRPr="00397C47">
              <w:rPr>
                <w:rFonts w:ascii="Arial" w:hAnsi="Arial" w:cs="Arial"/>
                <w:sz w:val="12"/>
                <w:szCs w:val="12"/>
              </w:rPr>
              <w:t xml:space="preserve"> / Συνολική ποσότητα</w:t>
            </w:r>
          </w:p>
          <w:p w:rsidR="007D00F0" w:rsidRPr="00397C47" w:rsidRDefault="007D00F0" w:rsidP="00B21E90">
            <w:pPr>
              <w:spacing w:after="0" w:line="240" w:lineRule="auto"/>
              <w:rPr>
                <w:sz w:val="12"/>
                <w:szCs w:val="12"/>
              </w:rPr>
            </w:pPr>
          </w:p>
        </w:tc>
        <w:tc>
          <w:tcPr>
            <w:tcW w:w="4281" w:type="dxa"/>
            <w:tcBorders>
              <w:bottom w:val="single" w:sz="4" w:space="0" w:color="auto"/>
            </w:tcBorders>
          </w:tcPr>
          <w:p w:rsidR="007D00F0" w:rsidRPr="00397C47" w:rsidRDefault="007D00F0" w:rsidP="00B21E90">
            <w:pPr>
              <w:spacing w:after="0" w:line="240" w:lineRule="auto"/>
              <w:rPr>
                <w:sz w:val="12"/>
                <w:szCs w:val="12"/>
              </w:rPr>
            </w:pPr>
          </w:p>
          <w:p w:rsidR="00CE5427" w:rsidRPr="00397C47" w:rsidRDefault="00CE5427" w:rsidP="00B21E90">
            <w:pPr>
              <w:spacing w:after="0" w:line="240" w:lineRule="auto"/>
              <w:rPr>
                <w:rFonts w:ascii="Arial" w:hAnsi="Arial" w:cs="Arial"/>
                <w:sz w:val="12"/>
                <w:szCs w:val="12"/>
              </w:rPr>
            </w:pPr>
            <w:r w:rsidRPr="00397C47">
              <w:rPr>
                <w:rFonts w:ascii="Arial" w:hAnsi="Arial" w:cs="Arial"/>
                <w:b/>
                <w:sz w:val="12"/>
                <w:szCs w:val="12"/>
              </w:rPr>
              <w:t xml:space="preserve">I.26 Total net weight/gross weight (kg) </w:t>
            </w:r>
            <w:r w:rsidRPr="00397C47">
              <w:rPr>
                <w:rFonts w:ascii="Arial" w:hAnsi="Arial" w:cs="Arial"/>
                <w:sz w:val="12"/>
                <w:szCs w:val="12"/>
              </w:rPr>
              <w:t>/ Pesha totale neto/bruto (kg)</w:t>
            </w:r>
            <w:r w:rsidRPr="00397C47">
              <w:rPr>
                <w:sz w:val="12"/>
                <w:szCs w:val="12"/>
              </w:rPr>
              <w:t xml:space="preserve"> </w:t>
            </w:r>
            <w:r w:rsidR="004A2126" w:rsidRPr="00397C47">
              <w:rPr>
                <w:sz w:val="12"/>
                <w:szCs w:val="12"/>
              </w:rPr>
              <w:t>/ Συνολικό καθαρό βάρος/μεικτό βάρος (kg)</w:t>
            </w:r>
            <w:r w:rsidRPr="00397C47">
              <w:rPr>
                <w:sz w:val="12"/>
                <w:szCs w:val="12"/>
              </w:rPr>
              <w:t xml:space="preserve"> </w:t>
            </w:r>
          </w:p>
          <w:p w:rsidR="007D00F0" w:rsidRPr="00397C47" w:rsidRDefault="007D00F0" w:rsidP="00B21E90">
            <w:pPr>
              <w:spacing w:after="0" w:line="240" w:lineRule="auto"/>
              <w:rPr>
                <w:sz w:val="12"/>
                <w:szCs w:val="12"/>
              </w:rPr>
            </w:pPr>
          </w:p>
        </w:tc>
      </w:tr>
      <w:tr w:rsidR="00397C47" w:rsidRPr="00397C47" w:rsidTr="00C83308">
        <w:trPr>
          <w:trHeight w:val="350"/>
        </w:trPr>
        <w:tc>
          <w:tcPr>
            <w:tcW w:w="9072" w:type="dxa"/>
            <w:gridSpan w:val="3"/>
          </w:tcPr>
          <w:p w:rsidR="006E6E1B" w:rsidRPr="00397C47" w:rsidRDefault="006E6E1B" w:rsidP="00B21E90">
            <w:pPr>
              <w:spacing w:after="0" w:line="240" w:lineRule="auto"/>
              <w:rPr>
                <w:rFonts w:ascii="Arial" w:hAnsi="Arial" w:cs="Arial"/>
                <w:b/>
                <w:sz w:val="12"/>
                <w:szCs w:val="12"/>
              </w:rPr>
            </w:pPr>
          </w:p>
          <w:p w:rsidR="006E6E1B" w:rsidRPr="00397C47" w:rsidRDefault="006E6E1B" w:rsidP="00B21E90">
            <w:pPr>
              <w:spacing w:after="0" w:line="240" w:lineRule="auto"/>
              <w:rPr>
                <w:rFonts w:ascii="Arial" w:hAnsi="Arial" w:cs="Arial"/>
                <w:sz w:val="12"/>
                <w:szCs w:val="12"/>
              </w:rPr>
            </w:pPr>
            <w:r w:rsidRPr="00397C47">
              <w:rPr>
                <w:rFonts w:ascii="Arial" w:hAnsi="Arial" w:cs="Arial"/>
                <w:b/>
                <w:sz w:val="12"/>
                <w:szCs w:val="12"/>
              </w:rPr>
              <w:t xml:space="preserve">I.27 Description of consignment </w:t>
            </w:r>
            <w:r w:rsidRPr="00397C47">
              <w:rPr>
                <w:rFonts w:ascii="Arial" w:hAnsi="Arial" w:cs="Arial"/>
                <w:sz w:val="12"/>
                <w:szCs w:val="12"/>
              </w:rPr>
              <w:t>/ Përshkrimi i dërgesës</w:t>
            </w:r>
            <w:r w:rsidR="004A2126" w:rsidRPr="00397C47">
              <w:rPr>
                <w:rFonts w:ascii="Arial" w:hAnsi="Arial" w:cs="Arial"/>
                <w:sz w:val="12"/>
                <w:szCs w:val="12"/>
              </w:rPr>
              <w:t xml:space="preserve"> / Περιγραφή του φορτίου</w:t>
            </w:r>
          </w:p>
          <w:p w:rsidR="006E6E1B" w:rsidRPr="00397C47" w:rsidRDefault="006E6E1B" w:rsidP="00B21E90">
            <w:pPr>
              <w:spacing w:after="0" w:line="240" w:lineRule="auto"/>
              <w:rPr>
                <w:rFonts w:ascii="Arial" w:hAnsi="Arial" w:cs="Arial"/>
                <w:sz w:val="12"/>
                <w:szCs w:val="12"/>
              </w:rPr>
            </w:pPr>
          </w:p>
        </w:tc>
      </w:tr>
      <w:tr w:rsidR="00397C47" w:rsidRPr="00E177C7" w:rsidTr="00C83308">
        <w:trPr>
          <w:trHeight w:val="1610"/>
        </w:trPr>
        <w:tc>
          <w:tcPr>
            <w:tcW w:w="9072" w:type="dxa"/>
            <w:gridSpan w:val="3"/>
            <w:tcBorders>
              <w:bottom w:val="single" w:sz="4" w:space="0" w:color="auto"/>
            </w:tcBorders>
          </w:tcPr>
          <w:p w:rsidR="00744D6A" w:rsidRPr="00397C47" w:rsidRDefault="00744D6A" w:rsidP="00B21E90">
            <w:pPr>
              <w:spacing w:after="0" w:line="240" w:lineRule="auto"/>
              <w:rPr>
                <w:rFonts w:ascii="Arial" w:hAnsi="Arial" w:cs="Arial"/>
                <w:sz w:val="12"/>
                <w:szCs w:val="12"/>
              </w:rPr>
            </w:pPr>
          </w:p>
          <w:p w:rsidR="00744D6A" w:rsidRPr="00397C47" w:rsidRDefault="00744D6A" w:rsidP="00B21E90">
            <w:pPr>
              <w:spacing w:after="0" w:line="240" w:lineRule="auto"/>
              <w:rPr>
                <w:rFonts w:ascii="Arial" w:hAnsi="Arial" w:cs="Arial"/>
                <w:b/>
                <w:sz w:val="12"/>
                <w:szCs w:val="12"/>
                <w:lang w:val="it-IT"/>
              </w:rPr>
            </w:pPr>
            <w:r w:rsidRPr="00397C47">
              <w:rPr>
                <w:rFonts w:ascii="Arial" w:hAnsi="Arial" w:cs="Arial"/>
                <w:b/>
                <w:sz w:val="12"/>
                <w:szCs w:val="12"/>
                <w:lang w:val="it-IT"/>
              </w:rPr>
              <w:t xml:space="preserve">CN code             Species                  Subspecies/Category                                                    </w:t>
            </w:r>
            <w:r w:rsidR="009E5B8B" w:rsidRPr="00397C47">
              <w:rPr>
                <w:rFonts w:ascii="Arial" w:hAnsi="Arial" w:cs="Arial"/>
                <w:b/>
                <w:sz w:val="12"/>
                <w:szCs w:val="12"/>
                <w:lang w:val="it-IT"/>
              </w:rPr>
              <w:t xml:space="preserve">       </w:t>
            </w:r>
            <w:r w:rsidRPr="00397C47">
              <w:rPr>
                <w:rFonts w:ascii="Arial" w:hAnsi="Arial" w:cs="Arial"/>
                <w:b/>
                <w:sz w:val="12"/>
                <w:szCs w:val="12"/>
                <w:lang w:val="it-IT"/>
              </w:rPr>
              <w:t xml:space="preserve">   </w:t>
            </w:r>
            <w:r w:rsidR="009E5B8B" w:rsidRPr="00397C47">
              <w:rPr>
                <w:rFonts w:ascii="Arial" w:hAnsi="Arial" w:cs="Arial"/>
                <w:b/>
                <w:sz w:val="12"/>
                <w:szCs w:val="12"/>
                <w:lang w:val="it-IT"/>
              </w:rPr>
              <w:t xml:space="preserve">                                                                              </w:t>
            </w:r>
            <w:r w:rsidRPr="00397C47">
              <w:rPr>
                <w:rFonts w:ascii="Arial" w:hAnsi="Arial" w:cs="Arial"/>
                <w:b/>
                <w:sz w:val="12"/>
                <w:szCs w:val="12"/>
                <w:lang w:val="it-IT"/>
              </w:rPr>
              <w:t xml:space="preserve">Quantity </w:t>
            </w:r>
          </w:p>
          <w:p w:rsidR="00744D6A" w:rsidRPr="00397C47" w:rsidRDefault="00744D6A" w:rsidP="00B21E90">
            <w:pPr>
              <w:spacing w:after="0" w:line="240" w:lineRule="auto"/>
              <w:rPr>
                <w:rFonts w:ascii="Arial" w:hAnsi="Arial" w:cs="Arial"/>
                <w:sz w:val="12"/>
                <w:szCs w:val="12"/>
                <w:lang w:val="it-IT"/>
              </w:rPr>
            </w:pPr>
            <w:r w:rsidRPr="00397C47">
              <w:rPr>
                <w:rFonts w:ascii="Arial" w:hAnsi="Arial" w:cs="Arial"/>
                <w:sz w:val="12"/>
                <w:szCs w:val="12"/>
                <w:lang w:val="it-IT"/>
              </w:rPr>
              <w:t xml:space="preserve"> Kodi CN              Specia</w:t>
            </w:r>
            <w:r w:rsidRPr="00397C47">
              <w:rPr>
                <w:rFonts w:ascii="Arial" w:hAnsi="Arial" w:cs="Arial"/>
                <w:lang w:val="it-IT"/>
              </w:rPr>
              <w:t xml:space="preserve">            </w:t>
            </w:r>
            <w:r w:rsidRPr="00397C47">
              <w:rPr>
                <w:rFonts w:ascii="Arial" w:hAnsi="Arial" w:cs="Arial"/>
                <w:sz w:val="12"/>
                <w:szCs w:val="12"/>
                <w:lang w:val="it-IT"/>
              </w:rPr>
              <w:t xml:space="preserve">Nënspeciet/Kategoria         </w:t>
            </w:r>
            <w:r w:rsidRPr="00397C47">
              <w:rPr>
                <w:rFonts w:ascii="Arial" w:hAnsi="Arial" w:cs="Arial"/>
                <w:lang w:val="it-IT"/>
              </w:rPr>
              <w:t xml:space="preserve">            </w:t>
            </w:r>
            <w:r w:rsidRPr="00397C47">
              <w:rPr>
                <w:rFonts w:ascii="Arial" w:hAnsi="Arial" w:cs="Arial"/>
                <w:sz w:val="12"/>
                <w:szCs w:val="12"/>
                <w:lang w:val="it-IT"/>
              </w:rPr>
              <w:t xml:space="preserve">                                </w:t>
            </w:r>
            <w:r w:rsidR="009E5B8B" w:rsidRPr="00397C47">
              <w:rPr>
                <w:rFonts w:ascii="Arial" w:hAnsi="Arial" w:cs="Arial"/>
                <w:sz w:val="12"/>
                <w:szCs w:val="12"/>
                <w:lang w:val="it-IT"/>
              </w:rPr>
              <w:t xml:space="preserve">                                                                               S</w:t>
            </w:r>
            <w:r w:rsidRPr="00397C47">
              <w:rPr>
                <w:rFonts w:ascii="Arial" w:hAnsi="Arial" w:cs="Arial"/>
                <w:sz w:val="12"/>
                <w:szCs w:val="12"/>
                <w:lang w:val="it-IT"/>
              </w:rPr>
              <w:t>as</w:t>
            </w:r>
            <w:r w:rsidR="009E5B8B" w:rsidRPr="00397C47">
              <w:rPr>
                <w:rFonts w:ascii="Arial" w:hAnsi="Arial" w:cs="Arial"/>
                <w:sz w:val="12"/>
                <w:szCs w:val="12"/>
                <w:lang w:val="it-IT"/>
              </w:rPr>
              <w:t>ia</w:t>
            </w:r>
          </w:p>
          <w:p w:rsidR="004A2126" w:rsidRPr="00397C47" w:rsidRDefault="005A04A5" w:rsidP="00B21E90">
            <w:pPr>
              <w:spacing w:after="0" w:line="240" w:lineRule="auto"/>
              <w:rPr>
                <w:rFonts w:ascii="Arial" w:hAnsi="Arial" w:cs="Arial"/>
                <w:sz w:val="12"/>
                <w:szCs w:val="12"/>
                <w:lang w:val="el-GR"/>
              </w:rPr>
            </w:pPr>
            <w:r w:rsidRPr="00397C47">
              <w:rPr>
                <w:rFonts w:ascii="Arial" w:hAnsi="Arial" w:cs="Arial"/>
                <w:sz w:val="12"/>
                <w:szCs w:val="12"/>
                <w:lang w:val="el-GR"/>
              </w:rPr>
              <w:t>Κωδικός</w:t>
            </w:r>
            <w:r w:rsidR="009D766C" w:rsidRPr="00397C47">
              <w:rPr>
                <w:rFonts w:ascii="Arial" w:hAnsi="Arial" w:cs="Arial"/>
                <w:sz w:val="12"/>
                <w:szCs w:val="12"/>
                <w:lang w:val="el-GR"/>
              </w:rPr>
              <w:t xml:space="preserve"> ΣΟ</w:t>
            </w:r>
            <w:r w:rsidR="004A2126" w:rsidRPr="00397C47">
              <w:rPr>
                <w:rFonts w:ascii="Arial" w:hAnsi="Arial" w:cs="Arial"/>
                <w:sz w:val="12"/>
                <w:szCs w:val="12"/>
                <w:lang w:val="el-GR"/>
              </w:rPr>
              <w:t xml:space="preserve">        Είδος</w:t>
            </w:r>
            <w:r w:rsidR="004A2126" w:rsidRPr="00397C47">
              <w:rPr>
                <w:rFonts w:ascii="Arial" w:hAnsi="Arial" w:cs="Arial"/>
                <w:lang w:val="el-GR"/>
              </w:rPr>
              <w:t xml:space="preserve">            </w:t>
            </w:r>
            <w:r w:rsidR="004A2126" w:rsidRPr="00397C47">
              <w:rPr>
                <w:rFonts w:ascii="Arial" w:hAnsi="Arial" w:cs="Arial"/>
                <w:sz w:val="12"/>
                <w:szCs w:val="12"/>
                <w:lang w:val="el-GR"/>
              </w:rPr>
              <w:t xml:space="preserve">Υποείδος/Κατηγορία         </w:t>
            </w:r>
            <w:r w:rsidR="004A2126" w:rsidRPr="00397C47">
              <w:rPr>
                <w:rFonts w:ascii="Arial" w:hAnsi="Arial" w:cs="Arial"/>
                <w:lang w:val="el-GR"/>
              </w:rPr>
              <w:t xml:space="preserve">            </w:t>
            </w:r>
            <w:r w:rsidR="004A2126" w:rsidRPr="00397C47">
              <w:rPr>
                <w:rFonts w:ascii="Arial" w:hAnsi="Arial" w:cs="Arial"/>
                <w:sz w:val="12"/>
                <w:szCs w:val="12"/>
                <w:lang w:val="el-GR"/>
              </w:rPr>
              <w:t xml:space="preserve">                                                                                                               Ποσότητα</w:t>
            </w:r>
          </w:p>
          <w:p w:rsidR="004A2126" w:rsidRPr="00397C47" w:rsidRDefault="004A2126" w:rsidP="00B21E90">
            <w:pPr>
              <w:spacing w:after="0" w:line="240" w:lineRule="auto"/>
              <w:rPr>
                <w:rFonts w:ascii="Arial" w:hAnsi="Arial" w:cs="Arial"/>
                <w:sz w:val="12"/>
                <w:szCs w:val="12"/>
                <w:lang w:val="el-GR"/>
              </w:rPr>
            </w:pPr>
          </w:p>
          <w:p w:rsidR="00E32D94" w:rsidRPr="00397C47" w:rsidRDefault="00E32D94" w:rsidP="00B21E90">
            <w:pPr>
              <w:spacing w:after="0" w:line="240" w:lineRule="auto"/>
              <w:rPr>
                <w:rFonts w:ascii="Arial" w:hAnsi="Arial" w:cs="Arial"/>
                <w:sz w:val="12"/>
                <w:szCs w:val="12"/>
                <w:lang w:val="el-GR"/>
              </w:rPr>
            </w:pPr>
          </w:p>
          <w:p w:rsidR="00E32D94" w:rsidRPr="00397C47" w:rsidRDefault="00E32D94" w:rsidP="00B21E90">
            <w:pPr>
              <w:spacing w:after="0" w:line="240" w:lineRule="auto"/>
              <w:rPr>
                <w:rFonts w:ascii="Arial" w:hAnsi="Arial" w:cs="Arial"/>
                <w:sz w:val="12"/>
                <w:szCs w:val="12"/>
                <w:lang w:val="el-GR"/>
              </w:rPr>
            </w:pPr>
          </w:p>
          <w:p w:rsidR="00744D6A" w:rsidRPr="00397C47" w:rsidRDefault="00744D6A" w:rsidP="00B21E90">
            <w:pPr>
              <w:spacing w:after="0" w:line="240" w:lineRule="auto"/>
              <w:rPr>
                <w:rFonts w:ascii="Arial" w:hAnsi="Arial" w:cs="Arial"/>
                <w:sz w:val="12"/>
                <w:szCs w:val="12"/>
                <w:lang w:val="el-GR"/>
              </w:rPr>
            </w:pPr>
          </w:p>
          <w:p w:rsidR="00744D6A" w:rsidRPr="00397C47" w:rsidRDefault="00744D6A" w:rsidP="00B21E90">
            <w:pPr>
              <w:spacing w:after="0" w:line="240" w:lineRule="auto"/>
              <w:rPr>
                <w:rFonts w:ascii="Arial" w:hAnsi="Arial" w:cs="Arial"/>
                <w:sz w:val="12"/>
                <w:szCs w:val="12"/>
                <w:lang w:val="el-GR"/>
              </w:rPr>
            </w:pPr>
          </w:p>
          <w:p w:rsidR="00744D6A" w:rsidRPr="00397C47" w:rsidRDefault="00744D6A" w:rsidP="00B21E90">
            <w:pPr>
              <w:spacing w:after="0" w:line="240" w:lineRule="auto"/>
              <w:rPr>
                <w:rFonts w:ascii="Arial" w:hAnsi="Arial" w:cs="Arial"/>
                <w:sz w:val="12"/>
                <w:szCs w:val="12"/>
                <w:lang w:val="el-GR"/>
              </w:rPr>
            </w:pPr>
          </w:p>
          <w:p w:rsidR="00744D6A" w:rsidRPr="00397C47" w:rsidRDefault="00744D6A" w:rsidP="00B21E90">
            <w:pPr>
              <w:spacing w:after="0" w:line="240" w:lineRule="auto"/>
              <w:rPr>
                <w:rFonts w:ascii="Arial" w:hAnsi="Arial" w:cs="Arial"/>
                <w:lang w:val="el-GR"/>
              </w:rPr>
            </w:pPr>
          </w:p>
          <w:p w:rsidR="00744D6A" w:rsidRPr="00397C47" w:rsidRDefault="00744D6A" w:rsidP="00B21E90">
            <w:pPr>
              <w:spacing w:after="0" w:line="240" w:lineRule="auto"/>
              <w:rPr>
                <w:rFonts w:ascii="Arial" w:hAnsi="Arial" w:cs="Arial"/>
                <w:sz w:val="12"/>
                <w:szCs w:val="12"/>
                <w:lang w:val="el-GR"/>
              </w:rPr>
            </w:pPr>
          </w:p>
        </w:tc>
      </w:tr>
    </w:tbl>
    <w:p w:rsidR="0051218B" w:rsidRPr="00397C47" w:rsidRDefault="0051218B">
      <w:pPr>
        <w:rPr>
          <w:rFonts w:ascii="Arial" w:hAnsi="Arial" w:cs="Arial"/>
          <w:sz w:val="12"/>
          <w:szCs w:val="12"/>
          <w:lang w:val="el-GR"/>
        </w:rPr>
      </w:pPr>
    </w:p>
    <w:p w:rsidR="000900C1" w:rsidRPr="00397C47" w:rsidRDefault="000900C1">
      <w:pPr>
        <w:rPr>
          <w:rFonts w:ascii="Arial" w:hAnsi="Arial" w:cs="Arial"/>
          <w:sz w:val="12"/>
          <w:szCs w:val="12"/>
          <w:lang w:val="el-GR"/>
        </w:rPr>
      </w:pPr>
    </w:p>
    <w:p w:rsidR="000900C1" w:rsidRPr="00397C47" w:rsidRDefault="000900C1">
      <w:pPr>
        <w:rPr>
          <w:rFonts w:ascii="Arial" w:hAnsi="Arial" w:cs="Arial"/>
          <w:sz w:val="12"/>
          <w:szCs w:val="12"/>
          <w:lang w:val="el-GR"/>
        </w:rPr>
      </w:pPr>
    </w:p>
    <w:p w:rsidR="006E6E1B" w:rsidRPr="00397C47" w:rsidRDefault="006E6E1B">
      <w:pPr>
        <w:rPr>
          <w:rFonts w:ascii="Arial" w:hAnsi="Arial" w:cs="Arial"/>
          <w:sz w:val="12"/>
          <w:szCs w:val="12"/>
          <w:lang w:val="el-GR"/>
        </w:rPr>
      </w:pPr>
    </w:p>
    <w:p w:rsidR="006E6E1B" w:rsidRPr="00397C47" w:rsidRDefault="006E6E1B">
      <w:pPr>
        <w:rPr>
          <w:rFonts w:ascii="Arial" w:hAnsi="Arial" w:cs="Arial"/>
          <w:sz w:val="12"/>
          <w:szCs w:val="12"/>
          <w:lang w:val="el-GR"/>
        </w:rPr>
      </w:pPr>
    </w:p>
    <w:p w:rsidR="006E6E1B" w:rsidRPr="00397C47" w:rsidRDefault="006E6E1B">
      <w:pPr>
        <w:rPr>
          <w:rFonts w:ascii="Arial" w:hAnsi="Arial" w:cs="Arial"/>
          <w:sz w:val="12"/>
          <w:szCs w:val="12"/>
          <w:lang w:val="el-GR"/>
        </w:rPr>
      </w:pPr>
    </w:p>
    <w:p w:rsidR="006E6E1B" w:rsidRPr="00397C47" w:rsidRDefault="006E6E1B">
      <w:pPr>
        <w:rPr>
          <w:rFonts w:ascii="Arial" w:hAnsi="Arial" w:cs="Arial"/>
          <w:sz w:val="12"/>
          <w:szCs w:val="12"/>
          <w:lang w:val="el-GR"/>
        </w:rPr>
      </w:pPr>
    </w:p>
    <w:p w:rsidR="006E6E1B" w:rsidRPr="00397C47" w:rsidRDefault="006E6E1B">
      <w:pPr>
        <w:rPr>
          <w:rFonts w:ascii="Arial" w:hAnsi="Arial" w:cs="Arial"/>
          <w:sz w:val="12"/>
          <w:szCs w:val="12"/>
          <w:lang w:val="el-GR"/>
        </w:rPr>
      </w:pPr>
    </w:p>
    <w:p w:rsidR="006E6E1B" w:rsidRPr="00397C47" w:rsidRDefault="006E6E1B">
      <w:pPr>
        <w:rPr>
          <w:rFonts w:ascii="Arial" w:hAnsi="Arial" w:cs="Arial"/>
          <w:sz w:val="12"/>
          <w:szCs w:val="12"/>
          <w:lang w:val="el-GR"/>
        </w:rPr>
      </w:pPr>
    </w:p>
    <w:p w:rsidR="006E6E1B" w:rsidRPr="00397C47" w:rsidRDefault="006E6E1B">
      <w:pPr>
        <w:rPr>
          <w:rFonts w:ascii="Arial" w:hAnsi="Arial" w:cs="Arial"/>
          <w:sz w:val="12"/>
          <w:szCs w:val="12"/>
          <w:lang w:val="el-GR"/>
        </w:rPr>
      </w:pPr>
    </w:p>
    <w:p w:rsidR="006E6E1B" w:rsidRPr="00397C47" w:rsidRDefault="006E6E1B">
      <w:pPr>
        <w:rPr>
          <w:rFonts w:ascii="Arial" w:hAnsi="Arial" w:cs="Arial"/>
          <w:sz w:val="12"/>
          <w:szCs w:val="12"/>
          <w:lang w:val="el-GR"/>
        </w:rPr>
      </w:pPr>
    </w:p>
    <w:p w:rsidR="006E6E1B" w:rsidRPr="00397C47" w:rsidRDefault="006E6E1B">
      <w:pPr>
        <w:rPr>
          <w:rFonts w:ascii="Arial" w:hAnsi="Arial" w:cs="Arial"/>
          <w:sz w:val="12"/>
          <w:szCs w:val="12"/>
          <w:lang w:val="el-GR"/>
        </w:rPr>
      </w:pPr>
    </w:p>
    <w:p w:rsidR="006E6E1B" w:rsidRPr="00397C47" w:rsidRDefault="006E6E1B">
      <w:pPr>
        <w:rPr>
          <w:rFonts w:ascii="Arial" w:hAnsi="Arial" w:cs="Arial"/>
          <w:sz w:val="12"/>
          <w:szCs w:val="12"/>
          <w:lang w:val="el-GR"/>
        </w:rPr>
      </w:pPr>
    </w:p>
    <w:p w:rsidR="006E6E1B" w:rsidRPr="00397C47" w:rsidRDefault="006E6E1B">
      <w:pPr>
        <w:rPr>
          <w:rFonts w:ascii="Arial" w:hAnsi="Arial" w:cs="Arial"/>
          <w:sz w:val="12"/>
          <w:szCs w:val="12"/>
          <w:lang w:val="el-GR"/>
        </w:rPr>
      </w:pPr>
    </w:p>
    <w:p w:rsidR="006E6E1B" w:rsidRPr="00397C47" w:rsidRDefault="006E6E1B">
      <w:pPr>
        <w:rPr>
          <w:rFonts w:ascii="Arial" w:hAnsi="Arial" w:cs="Arial"/>
          <w:sz w:val="12"/>
          <w:szCs w:val="12"/>
          <w:lang w:val="el-GR"/>
        </w:rPr>
      </w:pPr>
    </w:p>
    <w:p w:rsidR="005171C8" w:rsidRPr="00397C47" w:rsidRDefault="005171C8">
      <w:pPr>
        <w:rPr>
          <w:rFonts w:ascii="Arial" w:hAnsi="Arial" w:cs="Arial"/>
          <w:sz w:val="12"/>
          <w:szCs w:val="12"/>
          <w:lang w:val="el-GR"/>
        </w:rPr>
      </w:pPr>
      <w:r w:rsidRPr="00397C47">
        <w:rPr>
          <w:rFonts w:ascii="Arial" w:hAnsi="Arial" w:cs="Arial"/>
          <w:sz w:val="12"/>
          <w:szCs w:val="12"/>
          <w:lang w:val="el-GR"/>
        </w:rPr>
        <w:br w:type="page"/>
      </w:r>
    </w:p>
    <w:p w:rsidR="006E6E1B" w:rsidRPr="00397C47" w:rsidRDefault="006E6E1B">
      <w:pPr>
        <w:rPr>
          <w:rFonts w:ascii="Arial" w:hAnsi="Arial" w:cs="Arial"/>
          <w:sz w:val="12"/>
          <w:szCs w:val="12"/>
          <w:lang w:val="el-GR"/>
        </w:rPr>
      </w:pPr>
    </w:p>
    <w:p w:rsidR="002705FB" w:rsidRPr="00C83308" w:rsidRDefault="002705FB" w:rsidP="002705FB">
      <w:pPr>
        <w:jc w:val="right"/>
        <w:rPr>
          <w:rFonts w:ascii="Arial" w:hAnsi="Arial" w:cs="Arial"/>
          <w:b/>
          <w:sz w:val="12"/>
          <w:szCs w:val="12"/>
          <w:lang w:val="en-US"/>
        </w:rPr>
      </w:pPr>
      <w:r w:rsidRPr="00397C47">
        <w:rPr>
          <w:rFonts w:ascii="Arial" w:hAnsi="Arial" w:cs="Arial"/>
          <w:b/>
          <w:sz w:val="12"/>
          <w:szCs w:val="12"/>
        </w:rPr>
        <w:t>Certificate</w:t>
      </w:r>
      <w:r w:rsidRPr="00397C47">
        <w:rPr>
          <w:rFonts w:ascii="Arial" w:hAnsi="Arial" w:cs="Arial"/>
          <w:b/>
          <w:sz w:val="12"/>
          <w:szCs w:val="12"/>
          <w:lang w:val="en-US"/>
        </w:rPr>
        <w:t xml:space="preserve"> </w:t>
      </w:r>
      <w:r w:rsidRPr="00397C47">
        <w:rPr>
          <w:rFonts w:ascii="Arial" w:hAnsi="Arial" w:cs="Arial"/>
          <w:b/>
          <w:sz w:val="12"/>
          <w:szCs w:val="12"/>
        </w:rPr>
        <w:t>model</w:t>
      </w:r>
      <w:r w:rsidRPr="00397C47">
        <w:rPr>
          <w:rFonts w:ascii="Arial" w:hAnsi="Arial" w:cs="Arial"/>
          <w:b/>
          <w:sz w:val="12"/>
          <w:szCs w:val="12"/>
          <w:lang w:val="en-US"/>
        </w:rPr>
        <w:t xml:space="preserve"> </w:t>
      </w:r>
      <w:r w:rsidR="00432B84" w:rsidRPr="00397C47">
        <w:rPr>
          <w:rFonts w:ascii="Arial" w:hAnsi="Arial" w:cs="Arial"/>
          <w:b/>
          <w:sz w:val="12"/>
          <w:szCs w:val="12"/>
        </w:rPr>
        <w:t>DOC</w:t>
      </w:r>
      <w:r w:rsidRPr="00397C47">
        <w:rPr>
          <w:rFonts w:ascii="Arial" w:hAnsi="Arial" w:cs="Arial"/>
          <w:b/>
          <w:sz w:val="12"/>
          <w:szCs w:val="12"/>
          <w:lang w:val="en-US"/>
        </w:rPr>
        <w:t xml:space="preserve"> / </w:t>
      </w:r>
      <w:r w:rsidRPr="00397C47">
        <w:rPr>
          <w:rFonts w:ascii="Arial" w:hAnsi="Arial" w:cs="Arial"/>
          <w:b/>
          <w:sz w:val="12"/>
          <w:szCs w:val="12"/>
        </w:rPr>
        <w:t>Model</w:t>
      </w:r>
      <w:r w:rsidRPr="00397C47">
        <w:rPr>
          <w:rFonts w:ascii="Arial" w:hAnsi="Arial" w:cs="Arial"/>
          <w:b/>
          <w:sz w:val="12"/>
          <w:szCs w:val="12"/>
          <w:lang w:val="en-US"/>
        </w:rPr>
        <w:t xml:space="preserve"> </w:t>
      </w:r>
      <w:r w:rsidR="007D1CFB" w:rsidRPr="00397C47">
        <w:rPr>
          <w:rFonts w:ascii="Arial" w:hAnsi="Arial" w:cs="Arial"/>
          <w:b/>
          <w:sz w:val="12"/>
          <w:szCs w:val="12"/>
        </w:rPr>
        <w:t>c</w:t>
      </w:r>
      <w:r w:rsidRPr="00397C47">
        <w:rPr>
          <w:rFonts w:ascii="Arial" w:hAnsi="Arial" w:cs="Arial"/>
          <w:b/>
          <w:sz w:val="12"/>
          <w:szCs w:val="12"/>
        </w:rPr>
        <w:t>er</w:t>
      </w:r>
      <w:r w:rsidR="00D716BE" w:rsidRPr="00397C47">
        <w:rPr>
          <w:rFonts w:ascii="Arial" w:hAnsi="Arial" w:cs="Arial"/>
          <w:b/>
          <w:sz w:val="12"/>
          <w:szCs w:val="12"/>
        </w:rPr>
        <w:t>t</w:t>
      </w:r>
      <w:r w:rsidRPr="00397C47">
        <w:rPr>
          <w:rFonts w:ascii="Arial" w:hAnsi="Arial" w:cs="Arial"/>
          <w:b/>
          <w:sz w:val="12"/>
          <w:szCs w:val="12"/>
        </w:rPr>
        <w:t>ifikat</w:t>
      </w:r>
      <w:r w:rsidR="008A5904" w:rsidRPr="00397C47">
        <w:rPr>
          <w:rFonts w:ascii="Arial" w:hAnsi="Arial" w:cs="Arial"/>
          <w:b/>
          <w:sz w:val="12"/>
          <w:szCs w:val="12"/>
          <w:lang w:val="en-US"/>
        </w:rPr>
        <w:t>ë</w:t>
      </w:r>
      <w:r w:rsidRPr="00397C47">
        <w:rPr>
          <w:rFonts w:ascii="Arial" w:hAnsi="Arial" w:cs="Arial"/>
          <w:b/>
          <w:sz w:val="12"/>
          <w:szCs w:val="12"/>
          <w:lang w:val="en-US"/>
        </w:rPr>
        <w:t xml:space="preserve"> </w:t>
      </w:r>
      <w:r w:rsidR="008A2E67" w:rsidRPr="00397C47">
        <w:rPr>
          <w:rFonts w:ascii="Arial" w:hAnsi="Arial" w:cs="Arial"/>
          <w:b/>
          <w:sz w:val="12"/>
          <w:szCs w:val="12"/>
        </w:rPr>
        <w:t>DOC</w:t>
      </w:r>
      <w:r w:rsidR="004A2126" w:rsidRPr="00397C47">
        <w:rPr>
          <w:rFonts w:ascii="Arial" w:hAnsi="Arial" w:cs="Arial"/>
          <w:b/>
          <w:sz w:val="12"/>
          <w:szCs w:val="12"/>
          <w:lang w:val="en-US"/>
        </w:rPr>
        <w:t xml:space="preserve"> / </w:t>
      </w:r>
      <w:r w:rsidR="004A2126" w:rsidRPr="00397C47">
        <w:rPr>
          <w:rFonts w:ascii="Arial" w:hAnsi="Arial" w:cs="Arial"/>
          <w:b/>
          <w:sz w:val="12"/>
          <w:szCs w:val="12"/>
          <w:lang w:val="el-GR"/>
        </w:rPr>
        <w:t>Υπόδειγμα</w:t>
      </w:r>
      <w:r w:rsidR="004A2126" w:rsidRPr="00397C47">
        <w:rPr>
          <w:rFonts w:ascii="Arial" w:hAnsi="Arial" w:cs="Arial"/>
          <w:b/>
          <w:sz w:val="12"/>
          <w:szCs w:val="12"/>
          <w:lang w:val="en-US"/>
        </w:rPr>
        <w:t xml:space="preserve"> </w:t>
      </w:r>
      <w:r w:rsidR="004A2126" w:rsidRPr="00397C47">
        <w:rPr>
          <w:rFonts w:ascii="Arial" w:hAnsi="Arial" w:cs="Arial"/>
          <w:b/>
          <w:sz w:val="12"/>
          <w:szCs w:val="12"/>
          <w:lang w:val="el-GR"/>
        </w:rPr>
        <w:t>πιστοποιητικού</w:t>
      </w:r>
      <w:r w:rsidR="004A2126" w:rsidRPr="00397C47">
        <w:rPr>
          <w:rFonts w:ascii="Arial" w:hAnsi="Arial" w:cs="Arial"/>
          <w:b/>
          <w:sz w:val="12"/>
          <w:szCs w:val="12"/>
          <w:lang w:val="en-US"/>
        </w:rPr>
        <w:t xml:space="preserve"> </w:t>
      </w:r>
      <w:r w:rsidR="00C83308">
        <w:rPr>
          <w:rFonts w:ascii="Arial" w:hAnsi="Arial" w:cs="Arial"/>
          <w:b/>
          <w:sz w:val="12"/>
          <w:szCs w:val="12"/>
          <w:lang w:val="en-US"/>
        </w:rPr>
        <w:t>DOC</w:t>
      </w:r>
    </w:p>
    <w:p w:rsidR="009E5B8B" w:rsidRPr="00397C47" w:rsidRDefault="009E5B8B" w:rsidP="009E5B8B">
      <w:pPr>
        <w:rPr>
          <w:rFonts w:ascii="Arial" w:hAnsi="Arial" w:cs="Arial"/>
          <w:sz w:val="12"/>
          <w:szCs w:val="12"/>
        </w:rPr>
      </w:pPr>
      <w:r w:rsidRPr="00397C47">
        <w:rPr>
          <w:rFonts w:ascii="Arial" w:hAnsi="Arial" w:cs="Arial"/>
          <w:b/>
          <w:sz w:val="12"/>
          <w:szCs w:val="12"/>
        </w:rPr>
        <w:t xml:space="preserve">COUNTRY </w:t>
      </w:r>
      <w:r w:rsidRPr="00397C47">
        <w:rPr>
          <w:rFonts w:ascii="Arial" w:hAnsi="Arial" w:cs="Arial"/>
          <w:sz w:val="12"/>
          <w:szCs w:val="12"/>
        </w:rPr>
        <w:t>/ SHTETI</w:t>
      </w:r>
      <w:r w:rsidR="004A2126" w:rsidRPr="00397C47">
        <w:rPr>
          <w:rFonts w:ascii="Arial" w:hAnsi="Arial" w:cs="Arial"/>
          <w:sz w:val="12"/>
          <w:szCs w:val="12"/>
        </w:rPr>
        <w:t xml:space="preserve"> / ΧΩΡΑ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3"/>
        <w:gridCol w:w="4246"/>
        <w:gridCol w:w="2101"/>
        <w:gridCol w:w="2856"/>
      </w:tblGrid>
      <w:tr w:rsidR="00397C47" w:rsidRPr="00397C47" w:rsidTr="001C5CF1">
        <w:trPr>
          <w:trHeight w:val="350"/>
        </w:trPr>
        <w:tc>
          <w:tcPr>
            <w:tcW w:w="195" w:type="pct"/>
            <w:vMerge w:val="restart"/>
            <w:textDirection w:val="btLr"/>
          </w:tcPr>
          <w:p w:rsidR="000900C1" w:rsidRPr="00397C47" w:rsidRDefault="000900C1" w:rsidP="00B21E90">
            <w:pPr>
              <w:spacing w:after="0" w:line="240" w:lineRule="auto"/>
              <w:ind w:left="113" w:right="113"/>
              <w:jc w:val="center"/>
              <w:rPr>
                <w:rFonts w:ascii="Arial" w:hAnsi="Arial" w:cs="Arial"/>
                <w:sz w:val="12"/>
                <w:szCs w:val="12"/>
              </w:rPr>
            </w:pPr>
            <w:r w:rsidRPr="00397C47">
              <w:rPr>
                <w:rFonts w:ascii="Arial" w:hAnsi="Arial" w:cs="Arial"/>
                <w:b/>
                <w:sz w:val="12"/>
                <w:szCs w:val="12"/>
              </w:rPr>
              <w:t xml:space="preserve">Part II : Certification / </w:t>
            </w:r>
            <w:r w:rsidRPr="00397C47">
              <w:rPr>
                <w:rFonts w:ascii="Arial" w:hAnsi="Arial" w:cs="Arial"/>
                <w:sz w:val="12"/>
                <w:szCs w:val="12"/>
              </w:rPr>
              <w:t>Pjesa II : Çertifikata</w:t>
            </w:r>
            <w:r w:rsidR="007B5175" w:rsidRPr="00397C47">
              <w:rPr>
                <w:rFonts w:ascii="Arial" w:hAnsi="Arial" w:cs="Arial"/>
                <w:sz w:val="12"/>
                <w:szCs w:val="12"/>
              </w:rPr>
              <w:t xml:space="preserve"> / Μέρος II: Πιστοποίηση</w:t>
            </w:r>
          </w:p>
        </w:tc>
        <w:tc>
          <w:tcPr>
            <w:tcW w:w="2217" w:type="pct"/>
            <w:tcBorders>
              <w:bottom w:val="nil"/>
            </w:tcBorders>
          </w:tcPr>
          <w:p w:rsidR="000900C1" w:rsidRPr="00397C47" w:rsidRDefault="000900C1" w:rsidP="00B21E90">
            <w:pPr>
              <w:spacing w:after="0" w:line="240" w:lineRule="auto"/>
              <w:rPr>
                <w:rFonts w:ascii="Arial" w:hAnsi="Arial" w:cs="Arial"/>
                <w:b/>
                <w:sz w:val="12"/>
                <w:szCs w:val="12"/>
              </w:rPr>
            </w:pPr>
            <w:r w:rsidRPr="00397C47">
              <w:rPr>
                <w:rFonts w:ascii="Arial" w:hAnsi="Arial" w:cs="Arial"/>
                <w:sz w:val="12"/>
                <w:szCs w:val="12"/>
              </w:rPr>
              <w:t xml:space="preserve">II. </w:t>
            </w:r>
            <w:r w:rsidRPr="00397C47">
              <w:rPr>
                <w:rFonts w:ascii="Arial" w:hAnsi="Arial" w:cs="Arial"/>
                <w:b/>
                <w:sz w:val="12"/>
                <w:szCs w:val="12"/>
              </w:rPr>
              <w:t>Health information</w:t>
            </w:r>
            <w:r w:rsidRPr="00397C47">
              <w:rPr>
                <w:rFonts w:ascii="Arial" w:hAnsi="Arial" w:cs="Arial"/>
                <w:sz w:val="12"/>
                <w:szCs w:val="12"/>
              </w:rPr>
              <w:t xml:space="preserve"> / Informacion shëndetësor</w:t>
            </w:r>
            <w:r w:rsidR="004A2126" w:rsidRPr="00397C47">
              <w:rPr>
                <w:rFonts w:ascii="Arial" w:hAnsi="Arial" w:cs="Arial"/>
                <w:sz w:val="12"/>
                <w:szCs w:val="12"/>
              </w:rPr>
              <w:t xml:space="preserve"> / Υγειονομικές πληροφορίες</w:t>
            </w:r>
          </w:p>
          <w:p w:rsidR="000900C1" w:rsidRPr="00397C47" w:rsidRDefault="000900C1" w:rsidP="00B21E90">
            <w:pPr>
              <w:spacing w:after="0" w:line="240" w:lineRule="auto"/>
              <w:rPr>
                <w:rFonts w:ascii="Arial" w:hAnsi="Arial" w:cs="Arial"/>
                <w:sz w:val="12"/>
                <w:szCs w:val="12"/>
              </w:rPr>
            </w:pPr>
          </w:p>
        </w:tc>
        <w:tc>
          <w:tcPr>
            <w:tcW w:w="1097" w:type="pct"/>
          </w:tcPr>
          <w:p w:rsidR="00A72C51" w:rsidRPr="00397C47" w:rsidRDefault="00A72C51" w:rsidP="00B21E90">
            <w:pPr>
              <w:spacing w:after="0" w:line="240" w:lineRule="auto"/>
              <w:rPr>
                <w:rFonts w:ascii="Arial" w:hAnsi="Arial" w:cs="Arial"/>
                <w:sz w:val="12"/>
                <w:szCs w:val="12"/>
                <w:lang w:val="it-IT"/>
              </w:rPr>
            </w:pPr>
            <w:r w:rsidRPr="00397C47">
              <w:rPr>
                <w:rFonts w:ascii="Arial" w:hAnsi="Arial" w:cs="Arial"/>
                <w:b/>
                <w:sz w:val="12"/>
                <w:szCs w:val="12"/>
                <w:lang w:val="it-IT"/>
              </w:rPr>
              <w:t xml:space="preserve">II.a. Certificate reference </w:t>
            </w:r>
            <w:r w:rsidRPr="00397C47">
              <w:rPr>
                <w:rFonts w:ascii="Arial" w:hAnsi="Arial" w:cs="Arial"/>
                <w:sz w:val="12"/>
                <w:szCs w:val="12"/>
                <w:lang w:val="it-IT"/>
              </w:rPr>
              <w:t>/</w:t>
            </w:r>
          </w:p>
          <w:p w:rsidR="00A72C51" w:rsidRPr="00397C47" w:rsidRDefault="00A72C51" w:rsidP="00B21E90">
            <w:pPr>
              <w:spacing w:after="0" w:line="240" w:lineRule="auto"/>
              <w:rPr>
                <w:rFonts w:ascii="Arial" w:hAnsi="Arial" w:cs="Arial"/>
                <w:sz w:val="12"/>
                <w:szCs w:val="12"/>
                <w:lang w:val="it-IT"/>
              </w:rPr>
            </w:pPr>
            <w:r w:rsidRPr="00397C47">
              <w:rPr>
                <w:rFonts w:ascii="Arial" w:hAnsi="Arial" w:cs="Arial"/>
                <w:sz w:val="12"/>
                <w:szCs w:val="12"/>
                <w:lang w:val="it-IT"/>
              </w:rPr>
              <w:t xml:space="preserve">      Referenca e certifikatës</w:t>
            </w:r>
            <w:r w:rsidR="004A2126" w:rsidRPr="00397C47">
              <w:rPr>
                <w:rFonts w:ascii="Arial" w:hAnsi="Arial" w:cs="Arial"/>
                <w:sz w:val="12"/>
                <w:szCs w:val="12"/>
                <w:lang w:val="it-IT"/>
              </w:rPr>
              <w:t xml:space="preserve"> / </w:t>
            </w:r>
          </w:p>
          <w:p w:rsidR="004A2126" w:rsidRPr="00397C47" w:rsidRDefault="004A2126" w:rsidP="00B21E90">
            <w:pPr>
              <w:spacing w:after="0" w:line="240" w:lineRule="auto"/>
              <w:ind w:left="150"/>
              <w:rPr>
                <w:rFonts w:ascii="Arial" w:hAnsi="Arial" w:cs="Arial"/>
                <w:sz w:val="12"/>
                <w:szCs w:val="12"/>
              </w:rPr>
            </w:pPr>
            <w:r w:rsidRPr="00397C47">
              <w:rPr>
                <w:rFonts w:ascii="Arial" w:hAnsi="Arial" w:cs="Arial"/>
                <w:sz w:val="12"/>
                <w:szCs w:val="12"/>
              </w:rPr>
              <w:t>Στοιχεία αναφοράς του πιστοποιητικού</w:t>
            </w:r>
          </w:p>
        </w:tc>
        <w:tc>
          <w:tcPr>
            <w:tcW w:w="1492" w:type="pct"/>
          </w:tcPr>
          <w:p w:rsidR="00A72C51" w:rsidRPr="00397C47" w:rsidRDefault="00A72C51" w:rsidP="00B21E90">
            <w:pPr>
              <w:spacing w:after="0" w:line="240" w:lineRule="auto"/>
              <w:rPr>
                <w:rFonts w:ascii="Arial" w:hAnsi="Arial" w:cs="Arial"/>
                <w:sz w:val="12"/>
                <w:szCs w:val="12"/>
              </w:rPr>
            </w:pPr>
            <w:r w:rsidRPr="00397C47">
              <w:rPr>
                <w:rFonts w:ascii="Arial" w:hAnsi="Arial" w:cs="Arial"/>
                <w:b/>
                <w:sz w:val="12"/>
                <w:szCs w:val="12"/>
              </w:rPr>
              <w:t>II.b. IMSOC reference</w:t>
            </w:r>
            <w:r w:rsidRPr="00397C47">
              <w:rPr>
                <w:rFonts w:ascii="Arial" w:hAnsi="Arial" w:cs="Arial"/>
                <w:sz w:val="12"/>
                <w:szCs w:val="12"/>
              </w:rPr>
              <w:t xml:space="preserve"> / Referenca IMSOC</w:t>
            </w:r>
            <w:r w:rsidR="004A2126" w:rsidRPr="00397C47">
              <w:rPr>
                <w:rFonts w:ascii="Arial" w:hAnsi="Arial" w:cs="Arial"/>
                <w:sz w:val="12"/>
                <w:szCs w:val="12"/>
              </w:rPr>
              <w:t xml:space="preserve"> / Αναφορά IMSOC</w:t>
            </w:r>
          </w:p>
          <w:p w:rsidR="000900C1" w:rsidRPr="00397C47" w:rsidRDefault="000900C1" w:rsidP="00B21E90">
            <w:pPr>
              <w:spacing w:after="0" w:line="240" w:lineRule="auto"/>
              <w:rPr>
                <w:rFonts w:ascii="Arial" w:hAnsi="Arial" w:cs="Arial"/>
                <w:sz w:val="12"/>
                <w:szCs w:val="12"/>
              </w:rPr>
            </w:pPr>
          </w:p>
        </w:tc>
      </w:tr>
      <w:tr w:rsidR="00397C47" w:rsidRPr="00E177C7" w:rsidTr="001C5CF1">
        <w:trPr>
          <w:trHeight w:val="3251"/>
        </w:trPr>
        <w:tc>
          <w:tcPr>
            <w:tcW w:w="195" w:type="pct"/>
            <w:vMerge/>
          </w:tcPr>
          <w:p w:rsidR="000900C1" w:rsidRPr="00397C47" w:rsidRDefault="000900C1" w:rsidP="00B21E90">
            <w:pPr>
              <w:spacing w:after="0" w:line="240" w:lineRule="auto"/>
              <w:rPr>
                <w:rFonts w:ascii="Arial" w:hAnsi="Arial" w:cs="Arial"/>
                <w:sz w:val="12"/>
                <w:szCs w:val="12"/>
              </w:rPr>
            </w:pPr>
          </w:p>
        </w:tc>
        <w:tc>
          <w:tcPr>
            <w:tcW w:w="4805" w:type="pct"/>
            <w:gridSpan w:val="3"/>
            <w:tcBorders>
              <w:top w:val="nil"/>
            </w:tcBorders>
          </w:tcPr>
          <w:p w:rsidR="000900C1" w:rsidRPr="00397C47" w:rsidRDefault="000900C1" w:rsidP="00B21E90">
            <w:pPr>
              <w:spacing w:after="0" w:line="240" w:lineRule="auto"/>
              <w:rPr>
                <w:rFonts w:ascii="Arial" w:hAnsi="Arial" w:cs="Arial"/>
                <w:sz w:val="12"/>
                <w:szCs w:val="12"/>
              </w:rPr>
            </w:pPr>
          </w:p>
          <w:p w:rsidR="005820C4" w:rsidRPr="00397C47" w:rsidRDefault="005820C4" w:rsidP="00B21E90">
            <w:pPr>
              <w:spacing w:after="0" w:line="240" w:lineRule="auto"/>
              <w:rPr>
                <w:rFonts w:ascii="Arial" w:hAnsi="Arial" w:cs="Arial"/>
                <w:sz w:val="12"/>
                <w:szCs w:val="12"/>
              </w:rPr>
            </w:pPr>
          </w:p>
          <w:p w:rsidR="005820C4" w:rsidRPr="00397C47" w:rsidRDefault="005820C4" w:rsidP="00B21E90">
            <w:pPr>
              <w:spacing w:after="0" w:line="240" w:lineRule="auto"/>
              <w:rPr>
                <w:rFonts w:ascii="Arial" w:hAnsi="Arial" w:cs="Arial"/>
                <w:b/>
                <w:sz w:val="12"/>
                <w:szCs w:val="12"/>
              </w:rPr>
            </w:pPr>
            <w:r w:rsidRPr="00397C47">
              <w:rPr>
                <w:rFonts w:ascii="Arial" w:hAnsi="Arial" w:cs="Arial"/>
                <w:b/>
                <w:sz w:val="12"/>
                <w:szCs w:val="12"/>
              </w:rPr>
              <w:t xml:space="preserve">II.1.            </w:t>
            </w:r>
            <w:r w:rsidR="00C063BD" w:rsidRPr="00397C47">
              <w:rPr>
                <w:rFonts w:ascii="Arial" w:hAnsi="Arial" w:cs="Arial"/>
                <w:b/>
                <w:sz w:val="12"/>
                <w:szCs w:val="12"/>
              </w:rPr>
              <w:t>Public</w:t>
            </w:r>
            <w:r w:rsidRPr="00397C47">
              <w:rPr>
                <w:rFonts w:ascii="Arial" w:hAnsi="Arial" w:cs="Arial"/>
                <w:b/>
                <w:sz w:val="12"/>
                <w:szCs w:val="12"/>
              </w:rPr>
              <w:t xml:space="preserve"> health attestation</w:t>
            </w:r>
            <w:r w:rsidR="00C063BD" w:rsidRPr="00397C47">
              <w:rPr>
                <w:rFonts w:ascii="Arial" w:hAnsi="Arial" w:cs="Arial"/>
                <w:b/>
                <w:sz w:val="12"/>
                <w:szCs w:val="12"/>
              </w:rPr>
              <w:t xml:space="preserve"> [*to delete when the Union is not the final destination of the animals]</w:t>
            </w:r>
          </w:p>
          <w:p w:rsidR="00562C76" w:rsidRPr="00397C47" w:rsidRDefault="00562C76" w:rsidP="00B21E90">
            <w:pPr>
              <w:spacing w:after="0" w:line="240" w:lineRule="auto"/>
              <w:rPr>
                <w:rFonts w:ascii="Arial" w:hAnsi="Arial" w:cs="Arial"/>
                <w:sz w:val="12"/>
                <w:szCs w:val="12"/>
              </w:rPr>
            </w:pPr>
            <w:r w:rsidRPr="00397C47">
              <w:rPr>
                <w:rFonts w:ascii="Arial" w:hAnsi="Arial" w:cs="Arial"/>
                <w:sz w:val="12"/>
                <w:szCs w:val="12"/>
              </w:rPr>
              <w:t xml:space="preserve">                   Vërtetim për shëndetin public [*të fshihet kur Bashkimi Europian nuk është destinacioni përfundimtar i kafshëve]</w:t>
            </w:r>
          </w:p>
          <w:p w:rsidR="004A2126" w:rsidRPr="00397C47" w:rsidRDefault="004A2126" w:rsidP="00B21E90">
            <w:pPr>
              <w:spacing w:after="0" w:line="240" w:lineRule="auto"/>
              <w:rPr>
                <w:rFonts w:ascii="Arial" w:hAnsi="Arial" w:cs="Arial"/>
                <w:sz w:val="12"/>
                <w:szCs w:val="12"/>
                <w:lang w:val="el-GR"/>
              </w:rPr>
            </w:pPr>
            <w:r w:rsidRPr="00397C47">
              <w:rPr>
                <w:rFonts w:ascii="Arial" w:hAnsi="Arial" w:cs="Arial"/>
                <w:sz w:val="12"/>
                <w:szCs w:val="12"/>
                <w:lang w:val="en-US"/>
              </w:rPr>
              <w:t xml:space="preserve">                    </w:t>
            </w:r>
            <w:r w:rsidRPr="00397C47">
              <w:rPr>
                <w:rFonts w:ascii="Arial" w:hAnsi="Arial" w:cs="Arial"/>
                <w:sz w:val="12"/>
                <w:szCs w:val="12"/>
                <w:lang w:val="el-GR"/>
              </w:rPr>
              <w:t>Βεβαίωση δημόσιας υγείας [*</w:t>
            </w:r>
            <w:r w:rsidR="006032E4" w:rsidRPr="00397C47">
              <w:rPr>
                <w:rFonts w:ascii="Arial" w:hAnsi="Arial" w:cs="Arial"/>
                <w:sz w:val="12"/>
                <w:szCs w:val="12"/>
                <w:lang w:val="el-GR"/>
              </w:rPr>
              <w:t>απαλείφεται όταν η Ένωση δεν είναι ο τελικός προορισμός των ζώων</w:t>
            </w:r>
            <w:r w:rsidRPr="00397C47">
              <w:rPr>
                <w:rFonts w:ascii="Arial" w:hAnsi="Arial" w:cs="Arial"/>
                <w:sz w:val="12"/>
                <w:szCs w:val="12"/>
                <w:lang w:val="el-GR"/>
              </w:rPr>
              <w:t>]</w:t>
            </w:r>
          </w:p>
          <w:p w:rsidR="00C063BD" w:rsidRPr="00397C47" w:rsidRDefault="00C063BD" w:rsidP="00B21E90">
            <w:pPr>
              <w:spacing w:after="0" w:line="240" w:lineRule="auto"/>
              <w:rPr>
                <w:rFonts w:ascii="Arial" w:hAnsi="Arial" w:cs="Arial"/>
                <w:b/>
                <w:sz w:val="12"/>
                <w:szCs w:val="12"/>
                <w:lang w:val="el-GR"/>
              </w:rPr>
            </w:pPr>
          </w:p>
          <w:p w:rsidR="00E52D84" w:rsidRPr="00397C47" w:rsidRDefault="00C063BD" w:rsidP="00B21E90">
            <w:pPr>
              <w:spacing w:after="0" w:line="240" w:lineRule="auto"/>
              <w:rPr>
                <w:rFonts w:ascii="Arial" w:hAnsi="Arial" w:cs="Arial"/>
                <w:b/>
                <w:sz w:val="12"/>
                <w:szCs w:val="12"/>
              </w:rPr>
            </w:pPr>
            <w:r w:rsidRPr="00397C47">
              <w:rPr>
                <w:rFonts w:ascii="Arial" w:hAnsi="Arial" w:cs="Arial"/>
                <w:b/>
                <w:sz w:val="12"/>
                <w:szCs w:val="12"/>
                <w:vertAlign w:val="superscript"/>
              </w:rPr>
              <w:t>(1)</w:t>
            </w:r>
            <w:r w:rsidRPr="00397C47">
              <w:rPr>
                <w:rFonts w:ascii="Arial" w:hAnsi="Arial" w:cs="Arial"/>
                <w:b/>
                <w:sz w:val="12"/>
                <w:szCs w:val="12"/>
              </w:rPr>
              <w:t xml:space="preserve">[II.1.1.     </w:t>
            </w:r>
            <w:r w:rsidR="00E52D84" w:rsidRPr="00397C47">
              <w:rPr>
                <w:rFonts w:ascii="Arial" w:hAnsi="Arial" w:cs="Arial"/>
                <w:b/>
                <w:sz w:val="12"/>
                <w:szCs w:val="12"/>
              </w:rPr>
              <w:t xml:space="preserve">       </w:t>
            </w:r>
            <w:r w:rsidRPr="00397C47">
              <w:rPr>
                <w:rFonts w:ascii="Arial" w:hAnsi="Arial" w:cs="Arial"/>
                <w:b/>
                <w:sz w:val="12"/>
                <w:szCs w:val="12"/>
              </w:rPr>
              <w:t xml:space="preserve">The Salmonella control programme referred to in Article 10 of Regulation (EC) No 2160/2003 and the specific requirements for the use of </w:t>
            </w:r>
          </w:p>
          <w:p w:rsidR="00E52D84" w:rsidRPr="00397C47" w:rsidRDefault="00E52D84" w:rsidP="00B21E90">
            <w:pPr>
              <w:spacing w:after="0" w:line="240" w:lineRule="auto"/>
              <w:rPr>
                <w:rFonts w:ascii="Arial" w:hAnsi="Arial" w:cs="Arial"/>
                <w:b/>
                <w:sz w:val="12"/>
                <w:szCs w:val="12"/>
              </w:rPr>
            </w:pPr>
            <w:r w:rsidRPr="00397C47">
              <w:rPr>
                <w:rFonts w:ascii="Arial" w:hAnsi="Arial" w:cs="Arial"/>
                <w:b/>
                <w:sz w:val="12"/>
                <w:szCs w:val="12"/>
              </w:rPr>
              <w:t xml:space="preserve">                          </w:t>
            </w:r>
            <w:r w:rsidR="00C063BD" w:rsidRPr="00397C47">
              <w:rPr>
                <w:rFonts w:ascii="Arial" w:hAnsi="Arial" w:cs="Arial"/>
                <w:b/>
                <w:sz w:val="12"/>
                <w:szCs w:val="12"/>
              </w:rPr>
              <w:t>anti</w:t>
            </w:r>
            <w:r w:rsidR="00562C76" w:rsidRPr="00397C47">
              <w:rPr>
                <w:rFonts w:ascii="Arial" w:hAnsi="Arial" w:cs="Arial"/>
                <w:b/>
                <w:sz w:val="12"/>
                <w:szCs w:val="12"/>
              </w:rPr>
              <w:t xml:space="preserve">microbials and vaccines in Commission Regulation (EC) No 1177/2006, have been applied to the parent flock of origin and this parent </w:t>
            </w:r>
          </w:p>
          <w:p w:rsidR="00C063BD" w:rsidRPr="00397C47" w:rsidRDefault="00E52D84" w:rsidP="00B21E90">
            <w:pPr>
              <w:spacing w:after="0" w:line="240" w:lineRule="auto"/>
              <w:rPr>
                <w:rFonts w:ascii="Arial" w:hAnsi="Arial" w:cs="Arial"/>
                <w:b/>
                <w:sz w:val="12"/>
                <w:szCs w:val="12"/>
              </w:rPr>
            </w:pPr>
            <w:r w:rsidRPr="00397C47">
              <w:rPr>
                <w:rFonts w:ascii="Arial" w:hAnsi="Arial" w:cs="Arial"/>
                <w:b/>
                <w:sz w:val="12"/>
                <w:szCs w:val="12"/>
              </w:rPr>
              <w:t xml:space="preserve">                          </w:t>
            </w:r>
            <w:r w:rsidR="00562C76" w:rsidRPr="00397C47">
              <w:rPr>
                <w:rFonts w:ascii="Arial" w:hAnsi="Arial" w:cs="Arial"/>
                <w:b/>
                <w:sz w:val="12"/>
                <w:szCs w:val="12"/>
              </w:rPr>
              <w:t>flock has been tested for Salmonella serotypes of public health significance:</w:t>
            </w:r>
          </w:p>
          <w:p w:rsidR="00E52D84" w:rsidRPr="00397C47" w:rsidRDefault="00E52D84" w:rsidP="00C83308">
            <w:pPr>
              <w:spacing w:after="0" w:line="240" w:lineRule="auto"/>
              <w:jc w:val="both"/>
              <w:rPr>
                <w:rFonts w:ascii="Arial" w:hAnsi="Arial" w:cs="Arial"/>
                <w:sz w:val="12"/>
                <w:szCs w:val="12"/>
              </w:rPr>
            </w:pPr>
            <w:r w:rsidRPr="00397C47">
              <w:rPr>
                <w:rFonts w:ascii="Arial" w:hAnsi="Arial" w:cs="Arial"/>
                <w:sz w:val="12"/>
                <w:szCs w:val="12"/>
              </w:rPr>
              <w:t xml:space="preserve">                          </w:t>
            </w:r>
            <w:r w:rsidR="00562C76" w:rsidRPr="00397C47">
              <w:rPr>
                <w:rFonts w:ascii="Arial" w:hAnsi="Arial" w:cs="Arial"/>
                <w:sz w:val="12"/>
                <w:szCs w:val="12"/>
              </w:rPr>
              <w:t xml:space="preserve">Programi i kontrollit të </w:t>
            </w:r>
            <w:r w:rsidR="00562C76" w:rsidRPr="00397C47">
              <w:rPr>
                <w:rFonts w:ascii="Arial" w:hAnsi="Arial" w:cs="Arial"/>
                <w:i/>
                <w:sz w:val="12"/>
                <w:szCs w:val="12"/>
              </w:rPr>
              <w:t>Salmonellës</w:t>
            </w:r>
            <w:r w:rsidR="00562C76" w:rsidRPr="00397C47">
              <w:rPr>
                <w:rFonts w:ascii="Arial" w:hAnsi="Arial" w:cs="Arial"/>
                <w:sz w:val="12"/>
                <w:szCs w:val="12"/>
              </w:rPr>
              <w:t xml:space="preserve"> </w:t>
            </w:r>
            <w:r w:rsidR="003A17D6" w:rsidRPr="00397C47">
              <w:rPr>
                <w:rFonts w:ascii="Arial" w:hAnsi="Arial" w:cs="Arial"/>
                <w:sz w:val="12"/>
                <w:szCs w:val="12"/>
              </w:rPr>
              <w:t xml:space="preserve">i </w:t>
            </w:r>
            <w:r w:rsidR="00562C76" w:rsidRPr="00397C47">
              <w:rPr>
                <w:rFonts w:ascii="Arial" w:hAnsi="Arial" w:cs="Arial"/>
                <w:sz w:val="12"/>
                <w:szCs w:val="12"/>
              </w:rPr>
              <w:t xml:space="preserve">referuar në nenin 10 të Rregullores (KE) Nr 2160/2003 dhe kërkesat specifike për përdorimin e antimikrobikëve </w:t>
            </w:r>
          </w:p>
          <w:p w:rsidR="00E52D84" w:rsidRPr="00397C47" w:rsidRDefault="00E52D84" w:rsidP="00C83308">
            <w:pPr>
              <w:spacing w:after="0" w:line="240" w:lineRule="auto"/>
              <w:jc w:val="both"/>
              <w:rPr>
                <w:rFonts w:ascii="Arial" w:hAnsi="Arial" w:cs="Arial"/>
                <w:sz w:val="12"/>
                <w:szCs w:val="12"/>
              </w:rPr>
            </w:pPr>
            <w:r w:rsidRPr="00397C47">
              <w:rPr>
                <w:rFonts w:ascii="Arial" w:hAnsi="Arial" w:cs="Arial"/>
                <w:sz w:val="12"/>
                <w:szCs w:val="12"/>
              </w:rPr>
              <w:t xml:space="preserve">                          </w:t>
            </w:r>
            <w:r w:rsidR="00562C76" w:rsidRPr="00397C47">
              <w:rPr>
                <w:rFonts w:ascii="Arial" w:hAnsi="Arial" w:cs="Arial"/>
                <w:sz w:val="12"/>
                <w:szCs w:val="12"/>
              </w:rPr>
              <w:t xml:space="preserve">dhe vaksinave në Rregulloren e Komisionit (EC) Nr 1177/2006, janë zbatuar për tufën mëmë të origjinës dhe kjo tufë mëmë është testuar për </w:t>
            </w:r>
          </w:p>
          <w:p w:rsidR="00C063BD" w:rsidRPr="00397C47" w:rsidRDefault="00E52D84" w:rsidP="00C83308">
            <w:pPr>
              <w:spacing w:after="0" w:line="240" w:lineRule="auto"/>
              <w:jc w:val="both"/>
              <w:rPr>
                <w:rFonts w:ascii="Arial" w:hAnsi="Arial" w:cs="Arial"/>
                <w:sz w:val="12"/>
                <w:szCs w:val="12"/>
                <w:lang w:val="en-US"/>
              </w:rPr>
            </w:pPr>
            <w:r w:rsidRPr="00397C47">
              <w:rPr>
                <w:rFonts w:ascii="Arial" w:hAnsi="Arial" w:cs="Arial"/>
                <w:sz w:val="12"/>
                <w:szCs w:val="12"/>
              </w:rPr>
              <w:t xml:space="preserve">                          </w:t>
            </w:r>
            <w:r w:rsidR="00562C76" w:rsidRPr="00397C47">
              <w:rPr>
                <w:rFonts w:ascii="Arial" w:hAnsi="Arial" w:cs="Arial"/>
                <w:sz w:val="12"/>
                <w:szCs w:val="12"/>
              </w:rPr>
              <w:t>serotipet</w:t>
            </w:r>
            <w:r w:rsidR="00562C76" w:rsidRPr="00397C47">
              <w:rPr>
                <w:rFonts w:ascii="Arial" w:hAnsi="Arial" w:cs="Arial"/>
                <w:sz w:val="12"/>
                <w:szCs w:val="12"/>
                <w:lang w:val="en-US"/>
              </w:rPr>
              <w:t xml:space="preserve"> </w:t>
            </w:r>
            <w:r w:rsidR="00562C76" w:rsidRPr="00397C47">
              <w:rPr>
                <w:rFonts w:ascii="Arial" w:hAnsi="Arial" w:cs="Arial"/>
                <w:sz w:val="12"/>
                <w:szCs w:val="12"/>
              </w:rPr>
              <w:t>e</w:t>
            </w:r>
            <w:r w:rsidR="00562C76" w:rsidRPr="00397C47">
              <w:rPr>
                <w:rFonts w:ascii="Arial" w:hAnsi="Arial" w:cs="Arial"/>
                <w:sz w:val="12"/>
                <w:szCs w:val="12"/>
                <w:lang w:val="en-US"/>
              </w:rPr>
              <w:t xml:space="preserve"> </w:t>
            </w:r>
            <w:r w:rsidR="00562C76" w:rsidRPr="00397C47">
              <w:rPr>
                <w:rFonts w:ascii="Arial" w:hAnsi="Arial" w:cs="Arial"/>
                <w:i/>
                <w:sz w:val="12"/>
                <w:szCs w:val="12"/>
              </w:rPr>
              <w:t>Salmonell</w:t>
            </w:r>
            <w:r w:rsidR="00562C76" w:rsidRPr="00397C47">
              <w:rPr>
                <w:rFonts w:ascii="Arial" w:hAnsi="Arial" w:cs="Arial"/>
                <w:i/>
                <w:sz w:val="12"/>
                <w:szCs w:val="12"/>
                <w:lang w:val="en-US"/>
              </w:rPr>
              <w:t>ë</w:t>
            </w:r>
            <w:r w:rsidR="00562C76" w:rsidRPr="00397C47">
              <w:rPr>
                <w:rFonts w:ascii="Arial" w:hAnsi="Arial" w:cs="Arial"/>
                <w:i/>
                <w:sz w:val="12"/>
                <w:szCs w:val="12"/>
              </w:rPr>
              <w:t>s</w:t>
            </w:r>
            <w:r w:rsidR="00562C76" w:rsidRPr="00397C47">
              <w:rPr>
                <w:rFonts w:ascii="Arial" w:hAnsi="Arial" w:cs="Arial"/>
                <w:sz w:val="12"/>
                <w:szCs w:val="12"/>
                <w:lang w:val="en-US"/>
              </w:rPr>
              <w:t xml:space="preserve"> </w:t>
            </w:r>
            <w:r w:rsidR="00562C76" w:rsidRPr="00397C47">
              <w:rPr>
                <w:rFonts w:ascii="Arial" w:hAnsi="Arial" w:cs="Arial"/>
                <w:sz w:val="12"/>
                <w:szCs w:val="12"/>
              </w:rPr>
              <w:t>me</w:t>
            </w:r>
            <w:r w:rsidR="00562C76" w:rsidRPr="00397C47">
              <w:rPr>
                <w:rFonts w:ascii="Arial" w:hAnsi="Arial" w:cs="Arial"/>
                <w:sz w:val="12"/>
                <w:szCs w:val="12"/>
                <w:lang w:val="en-US"/>
              </w:rPr>
              <w:t xml:space="preserve"> </w:t>
            </w:r>
            <w:r w:rsidR="00562C76" w:rsidRPr="00397C47">
              <w:rPr>
                <w:rFonts w:ascii="Arial" w:hAnsi="Arial" w:cs="Arial"/>
                <w:sz w:val="12"/>
                <w:szCs w:val="12"/>
              </w:rPr>
              <w:t>r</w:t>
            </w:r>
            <w:r w:rsidR="00562C76" w:rsidRPr="00397C47">
              <w:rPr>
                <w:rFonts w:ascii="Arial" w:hAnsi="Arial" w:cs="Arial"/>
                <w:sz w:val="12"/>
                <w:szCs w:val="12"/>
                <w:lang w:val="en-US"/>
              </w:rPr>
              <w:t>ë</w:t>
            </w:r>
            <w:r w:rsidR="00562C76" w:rsidRPr="00397C47">
              <w:rPr>
                <w:rFonts w:ascii="Arial" w:hAnsi="Arial" w:cs="Arial"/>
                <w:sz w:val="12"/>
                <w:szCs w:val="12"/>
              </w:rPr>
              <w:t>nd</w:t>
            </w:r>
            <w:r w:rsidR="00562C76" w:rsidRPr="00397C47">
              <w:rPr>
                <w:rFonts w:ascii="Arial" w:hAnsi="Arial" w:cs="Arial"/>
                <w:sz w:val="12"/>
                <w:szCs w:val="12"/>
                <w:lang w:val="en-US"/>
              </w:rPr>
              <w:t>ë</w:t>
            </w:r>
            <w:r w:rsidR="00562C76" w:rsidRPr="00397C47">
              <w:rPr>
                <w:rFonts w:ascii="Arial" w:hAnsi="Arial" w:cs="Arial"/>
                <w:sz w:val="12"/>
                <w:szCs w:val="12"/>
              </w:rPr>
              <w:t>si</w:t>
            </w:r>
            <w:r w:rsidR="00562C76" w:rsidRPr="00397C47">
              <w:rPr>
                <w:rFonts w:ascii="Arial" w:hAnsi="Arial" w:cs="Arial"/>
                <w:sz w:val="12"/>
                <w:szCs w:val="12"/>
                <w:lang w:val="en-US"/>
              </w:rPr>
              <w:t xml:space="preserve"> </w:t>
            </w:r>
            <w:r w:rsidR="00562C76" w:rsidRPr="00397C47">
              <w:rPr>
                <w:rFonts w:ascii="Arial" w:hAnsi="Arial" w:cs="Arial"/>
                <w:sz w:val="12"/>
                <w:szCs w:val="12"/>
              </w:rPr>
              <w:t>p</w:t>
            </w:r>
            <w:r w:rsidR="00562C76" w:rsidRPr="00397C47">
              <w:rPr>
                <w:rFonts w:ascii="Arial" w:hAnsi="Arial" w:cs="Arial"/>
                <w:sz w:val="12"/>
                <w:szCs w:val="12"/>
                <w:lang w:val="en-US"/>
              </w:rPr>
              <w:t>ë</w:t>
            </w:r>
            <w:r w:rsidR="00562C76" w:rsidRPr="00397C47">
              <w:rPr>
                <w:rFonts w:ascii="Arial" w:hAnsi="Arial" w:cs="Arial"/>
                <w:sz w:val="12"/>
                <w:szCs w:val="12"/>
              </w:rPr>
              <w:t>r</w:t>
            </w:r>
            <w:r w:rsidR="00562C76" w:rsidRPr="00397C47">
              <w:rPr>
                <w:rFonts w:ascii="Arial" w:hAnsi="Arial" w:cs="Arial"/>
                <w:sz w:val="12"/>
                <w:szCs w:val="12"/>
                <w:lang w:val="en-US"/>
              </w:rPr>
              <w:t xml:space="preserve"> </w:t>
            </w:r>
            <w:r w:rsidR="00562C76" w:rsidRPr="00397C47">
              <w:rPr>
                <w:rFonts w:ascii="Arial" w:hAnsi="Arial" w:cs="Arial"/>
                <w:sz w:val="12"/>
                <w:szCs w:val="12"/>
              </w:rPr>
              <w:t>sh</w:t>
            </w:r>
            <w:r w:rsidR="00562C76" w:rsidRPr="00397C47">
              <w:rPr>
                <w:rFonts w:ascii="Arial" w:hAnsi="Arial" w:cs="Arial"/>
                <w:sz w:val="12"/>
                <w:szCs w:val="12"/>
                <w:lang w:val="en-US"/>
              </w:rPr>
              <w:t>ë</w:t>
            </w:r>
            <w:r w:rsidR="00562C76" w:rsidRPr="00397C47">
              <w:rPr>
                <w:rFonts w:ascii="Arial" w:hAnsi="Arial" w:cs="Arial"/>
                <w:sz w:val="12"/>
                <w:szCs w:val="12"/>
              </w:rPr>
              <w:t>ndetin</w:t>
            </w:r>
            <w:r w:rsidR="00562C76" w:rsidRPr="00397C47">
              <w:rPr>
                <w:rFonts w:ascii="Arial" w:hAnsi="Arial" w:cs="Arial"/>
                <w:sz w:val="12"/>
                <w:szCs w:val="12"/>
                <w:lang w:val="en-US"/>
              </w:rPr>
              <w:t xml:space="preserve"> </w:t>
            </w:r>
            <w:r w:rsidR="00562C76" w:rsidRPr="00397C47">
              <w:rPr>
                <w:rFonts w:ascii="Arial" w:hAnsi="Arial" w:cs="Arial"/>
                <w:sz w:val="12"/>
                <w:szCs w:val="12"/>
              </w:rPr>
              <w:t>publik</w:t>
            </w:r>
            <w:r w:rsidR="00562C76" w:rsidRPr="00397C47">
              <w:rPr>
                <w:rFonts w:ascii="Arial" w:hAnsi="Arial" w:cs="Arial"/>
                <w:sz w:val="12"/>
                <w:szCs w:val="12"/>
                <w:lang w:val="en-US"/>
              </w:rPr>
              <w:t>:</w:t>
            </w:r>
          </w:p>
          <w:p w:rsidR="00C063BD" w:rsidRPr="00397C47" w:rsidRDefault="006032E4" w:rsidP="00C83308">
            <w:pPr>
              <w:spacing w:after="0" w:line="240" w:lineRule="auto"/>
              <w:ind w:left="799"/>
              <w:jc w:val="both"/>
              <w:rPr>
                <w:rFonts w:ascii="Arial" w:hAnsi="Arial" w:cs="Arial"/>
                <w:sz w:val="12"/>
                <w:szCs w:val="12"/>
                <w:lang w:val="el-GR"/>
              </w:rPr>
            </w:pPr>
            <w:r w:rsidRPr="00397C47">
              <w:rPr>
                <w:rFonts w:ascii="Arial" w:hAnsi="Arial" w:cs="Arial"/>
                <w:sz w:val="12"/>
                <w:szCs w:val="12"/>
                <w:lang w:val="el-GR"/>
              </w:rPr>
              <w:t>Το πρόγραμμα ελέγχου της Salmonella, που αναφέρεται στο άρθρο 10 του κανονισμού (ΕΚ) αριθ. 2160/2003, και οι ειδικές απαιτήσεις για τη χρήση αντιμικροβιακών ουσιών και εμβολίων, που περιλαμβάνονται στον κανονισμό (ΕΚ) αριθ. 1177/2006 της Επιτροπής, εφαρμόστηκαν στο μητρικό σμήνος καταγωγής και το εν λόγω μητρικό σμήνος υποβλήθηκε σε εξέταση για οροτύπους Salmonella σημαντικούς για τη δημόσια υγεία:</w:t>
            </w:r>
          </w:p>
          <w:tbl>
            <w:tblPr>
              <w:tblW w:w="0" w:type="auto"/>
              <w:tblInd w:w="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5"/>
              <w:gridCol w:w="1205"/>
              <w:gridCol w:w="2214"/>
              <w:gridCol w:w="1656"/>
              <w:gridCol w:w="1502"/>
            </w:tblGrid>
            <w:tr w:rsidR="00397C47" w:rsidRPr="00E177C7" w:rsidTr="00B21E90">
              <w:trPr>
                <w:trHeight w:val="629"/>
              </w:trPr>
              <w:tc>
                <w:tcPr>
                  <w:tcW w:w="1855" w:type="dxa"/>
                  <w:vMerge w:val="restart"/>
                </w:tcPr>
                <w:p w:rsidR="00C063BD" w:rsidRPr="00397C47" w:rsidRDefault="00C063BD" w:rsidP="00B21E90">
                  <w:pPr>
                    <w:spacing w:after="0" w:line="240" w:lineRule="auto"/>
                    <w:jc w:val="center"/>
                    <w:rPr>
                      <w:rFonts w:ascii="Arial" w:hAnsi="Arial" w:cs="Arial"/>
                      <w:b/>
                      <w:sz w:val="12"/>
                      <w:szCs w:val="12"/>
                      <w:lang w:val="el-GR"/>
                    </w:rPr>
                  </w:pPr>
                </w:p>
                <w:p w:rsidR="00C063BD" w:rsidRPr="00397C47" w:rsidRDefault="00C063BD" w:rsidP="00B21E90">
                  <w:pPr>
                    <w:spacing w:after="0" w:line="240" w:lineRule="auto"/>
                    <w:jc w:val="center"/>
                    <w:rPr>
                      <w:rFonts w:ascii="Arial" w:hAnsi="Arial" w:cs="Arial"/>
                      <w:b/>
                      <w:sz w:val="12"/>
                      <w:szCs w:val="12"/>
                      <w:lang w:val="el-GR"/>
                    </w:rPr>
                  </w:pPr>
                </w:p>
                <w:p w:rsidR="00C063BD" w:rsidRPr="00397C47" w:rsidRDefault="00C063BD" w:rsidP="00B21E90">
                  <w:pPr>
                    <w:spacing w:after="0" w:line="240" w:lineRule="auto"/>
                    <w:jc w:val="center"/>
                    <w:rPr>
                      <w:rFonts w:ascii="Arial" w:hAnsi="Arial" w:cs="Arial"/>
                      <w:b/>
                      <w:sz w:val="12"/>
                      <w:szCs w:val="12"/>
                      <w:lang w:val="el-GR"/>
                    </w:rPr>
                  </w:pPr>
                </w:p>
                <w:p w:rsidR="00C063BD" w:rsidRPr="00397C47" w:rsidRDefault="00C063BD" w:rsidP="00B21E90">
                  <w:pPr>
                    <w:spacing w:after="0" w:line="240" w:lineRule="auto"/>
                    <w:jc w:val="center"/>
                    <w:rPr>
                      <w:rFonts w:ascii="Arial" w:hAnsi="Arial" w:cs="Arial"/>
                      <w:b/>
                      <w:sz w:val="12"/>
                      <w:szCs w:val="12"/>
                    </w:rPr>
                  </w:pPr>
                  <w:r w:rsidRPr="00397C47">
                    <w:rPr>
                      <w:rFonts w:ascii="Arial" w:hAnsi="Arial" w:cs="Arial"/>
                      <w:b/>
                      <w:sz w:val="12"/>
                      <w:szCs w:val="12"/>
                    </w:rPr>
                    <w:t>Identification of the flock</w:t>
                  </w:r>
                </w:p>
                <w:p w:rsidR="00C063BD" w:rsidRPr="00397C47" w:rsidRDefault="00C063BD" w:rsidP="00B21E90">
                  <w:pPr>
                    <w:spacing w:after="0" w:line="240" w:lineRule="auto"/>
                    <w:jc w:val="center"/>
                    <w:rPr>
                      <w:rFonts w:ascii="Arial" w:hAnsi="Arial" w:cs="Arial"/>
                      <w:sz w:val="12"/>
                      <w:szCs w:val="12"/>
                    </w:rPr>
                  </w:pPr>
                  <w:r w:rsidRPr="00397C47">
                    <w:rPr>
                      <w:rFonts w:ascii="Arial" w:hAnsi="Arial" w:cs="Arial"/>
                      <w:sz w:val="12"/>
                      <w:szCs w:val="12"/>
                    </w:rPr>
                    <w:t>Identifikimi i tufës</w:t>
                  </w:r>
                </w:p>
                <w:p w:rsidR="004A2126" w:rsidRPr="00397C47" w:rsidRDefault="004A2126" w:rsidP="00B21E90">
                  <w:pPr>
                    <w:spacing w:after="0" w:line="240" w:lineRule="auto"/>
                    <w:jc w:val="center"/>
                    <w:rPr>
                      <w:rFonts w:ascii="Arial" w:hAnsi="Arial" w:cs="Arial"/>
                      <w:sz w:val="12"/>
                      <w:szCs w:val="12"/>
                    </w:rPr>
                  </w:pPr>
                  <w:r w:rsidRPr="00397C47">
                    <w:rPr>
                      <w:rFonts w:ascii="Arial" w:hAnsi="Arial" w:cs="Arial"/>
                      <w:sz w:val="12"/>
                      <w:szCs w:val="12"/>
                    </w:rPr>
                    <w:t>Ταυτοποίηση του σμήνους</w:t>
                  </w:r>
                </w:p>
              </w:tc>
              <w:tc>
                <w:tcPr>
                  <w:tcW w:w="1205" w:type="dxa"/>
                  <w:vMerge w:val="restart"/>
                </w:tcPr>
                <w:p w:rsidR="00C063BD" w:rsidRPr="00397C47" w:rsidRDefault="00C063BD" w:rsidP="00B21E90">
                  <w:pPr>
                    <w:spacing w:after="0" w:line="240" w:lineRule="auto"/>
                    <w:rPr>
                      <w:rFonts w:ascii="Arial" w:hAnsi="Arial" w:cs="Arial"/>
                      <w:sz w:val="12"/>
                      <w:szCs w:val="12"/>
                    </w:rPr>
                  </w:pPr>
                </w:p>
                <w:p w:rsidR="00C063BD" w:rsidRPr="00397C47" w:rsidRDefault="00C063BD" w:rsidP="00B21E90">
                  <w:pPr>
                    <w:spacing w:after="0" w:line="240" w:lineRule="auto"/>
                    <w:rPr>
                      <w:rFonts w:ascii="Arial" w:hAnsi="Arial" w:cs="Arial"/>
                      <w:sz w:val="12"/>
                      <w:szCs w:val="12"/>
                    </w:rPr>
                  </w:pPr>
                </w:p>
                <w:p w:rsidR="00C063BD" w:rsidRPr="00397C47" w:rsidRDefault="00C063BD" w:rsidP="00B21E90">
                  <w:pPr>
                    <w:spacing w:after="0" w:line="240" w:lineRule="auto"/>
                    <w:rPr>
                      <w:rFonts w:ascii="Arial" w:hAnsi="Arial" w:cs="Arial"/>
                      <w:sz w:val="12"/>
                      <w:szCs w:val="12"/>
                    </w:rPr>
                  </w:pPr>
                </w:p>
                <w:p w:rsidR="00C063BD" w:rsidRPr="00397C47" w:rsidRDefault="00C063BD" w:rsidP="00B21E90">
                  <w:pPr>
                    <w:spacing w:after="0" w:line="240" w:lineRule="auto"/>
                    <w:jc w:val="center"/>
                    <w:rPr>
                      <w:rFonts w:ascii="Arial" w:hAnsi="Arial" w:cs="Arial"/>
                      <w:b/>
                      <w:sz w:val="12"/>
                      <w:szCs w:val="12"/>
                    </w:rPr>
                  </w:pPr>
                  <w:r w:rsidRPr="00397C47">
                    <w:rPr>
                      <w:rFonts w:ascii="Arial" w:hAnsi="Arial" w:cs="Arial"/>
                      <w:b/>
                      <w:sz w:val="12"/>
                      <w:szCs w:val="12"/>
                    </w:rPr>
                    <w:t>Age of the birds</w:t>
                  </w:r>
                </w:p>
                <w:p w:rsidR="00C063BD" w:rsidRPr="00397C47" w:rsidRDefault="00C063BD" w:rsidP="00B21E90">
                  <w:pPr>
                    <w:spacing w:after="0" w:line="240" w:lineRule="auto"/>
                    <w:jc w:val="center"/>
                    <w:rPr>
                      <w:rFonts w:ascii="Arial" w:hAnsi="Arial" w:cs="Arial"/>
                      <w:sz w:val="12"/>
                      <w:szCs w:val="12"/>
                    </w:rPr>
                  </w:pPr>
                  <w:r w:rsidRPr="00397C47">
                    <w:rPr>
                      <w:rFonts w:ascii="Arial" w:hAnsi="Arial" w:cs="Arial"/>
                      <w:sz w:val="12"/>
                      <w:szCs w:val="12"/>
                    </w:rPr>
                    <w:t>Mosha e zogjve</w:t>
                  </w:r>
                </w:p>
                <w:p w:rsidR="004A2126" w:rsidRPr="00397C47" w:rsidRDefault="004A2126" w:rsidP="00B21E90">
                  <w:pPr>
                    <w:spacing w:after="0" w:line="240" w:lineRule="auto"/>
                    <w:jc w:val="center"/>
                    <w:rPr>
                      <w:rFonts w:ascii="Arial" w:hAnsi="Arial" w:cs="Arial"/>
                      <w:sz w:val="12"/>
                      <w:szCs w:val="12"/>
                    </w:rPr>
                  </w:pPr>
                  <w:r w:rsidRPr="00397C47">
                    <w:rPr>
                      <w:rFonts w:ascii="Arial" w:hAnsi="Arial" w:cs="Arial"/>
                      <w:sz w:val="12"/>
                      <w:szCs w:val="12"/>
                    </w:rPr>
                    <w:t>Ηλικία των πτηνών</w:t>
                  </w:r>
                </w:p>
              </w:tc>
              <w:tc>
                <w:tcPr>
                  <w:tcW w:w="2214" w:type="dxa"/>
                  <w:vMerge w:val="restart"/>
                </w:tcPr>
                <w:p w:rsidR="00C063BD" w:rsidRPr="00397C47" w:rsidRDefault="00C063BD" w:rsidP="00B21E90">
                  <w:pPr>
                    <w:spacing w:after="0" w:line="240" w:lineRule="auto"/>
                    <w:rPr>
                      <w:rFonts w:ascii="Arial" w:hAnsi="Arial" w:cs="Arial"/>
                      <w:sz w:val="12"/>
                      <w:szCs w:val="12"/>
                    </w:rPr>
                  </w:pPr>
                </w:p>
                <w:p w:rsidR="00C063BD" w:rsidRPr="00397C47" w:rsidRDefault="00C063BD" w:rsidP="00B21E90">
                  <w:pPr>
                    <w:spacing w:after="0" w:line="240" w:lineRule="auto"/>
                    <w:jc w:val="center"/>
                    <w:rPr>
                      <w:rFonts w:ascii="Arial" w:hAnsi="Arial" w:cs="Arial"/>
                      <w:b/>
                      <w:sz w:val="12"/>
                      <w:szCs w:val="12"/>
                    </w:rPr>
                  </w:pPr>
                  <w:r w:rsidRPr="00397C47">
                    <w:rPr>
                      <w:rFonts w:ascii="Arial" w:hAnsi="Arial" w:cs="Arial"/>
                      <w:b/>
                      <w:sz w:val="12"/>
                      <w:szCs w:val="12"/>
                    </w:rPr>
                    <w:t>Date of last sampling of the flock from which the testing result is known [dd/mm/yyyy]</w:t>
                  </w:r>
                </w:p>
                <w:p w:rsidR="00C063BD" w:rsidRPr="00397C47" w:rsidRDefault="00C063BD" w:rsidP="00B21E90">
                  <w:pPr>
                    <w:spacing w:after="0" w:line="240" w:lineRule="auto"/>
                    <w:jc w:val="center"/>
                    <w:rPr>
                      <w:rFonts w:ascii="Arial" w:hAnsi="Arial" w:cs="Arial"/>
                      <w:sz w:val="12"/>
                      <w:szCs w:val="12"/>
                      <w:lang w:val="it-IT"/>
                    </w:rPr>
                  </w:pPr>
                  <w:r w:rsidRPr="00397C47">
                    <w:rPr>
                      <w:rFonts w:ascii="Arial" w:hAnsi="Arial" w:cs="Arial"/>
                      <w:sz w:val="12"/>
                      <w:szCs w:val="12"/>
                      <w:lang w:val="it-IT"/>
                    </w:rPr>
                    <w:t>Data e kampionimit të fundit të tufës nga e cila dihet rezultati i testimit [dd/mm/vvvv]</w:t>
                  </w:r>
                </w:p>
                <w:p w:rsidR="004A2126" w:rsidRPr="00397C47" w:rsidRDefault="004A2126" w:rsidP="00B21E90">
                  <w:pPr>
                    <w:spacing w:after="0" w:line="240" w:lineRule="auto"/>
                    <w:jc w:val="center"/>
                    <w:rPr>
                      <w:rFonts w:ascii="Arial" w:hAnsi="Arial" w:cs="Arial"/>
                      <w:sz w:val="12"/>
                      <w:szCs w:val="12"/>
                      <w:lang w:val="el-GR"/>
                    </w:rPr>
                  </w:pPr>
                  <w:r w:rsidRPr="00397C47">
                    <w:rPr>
                      <w:rFonts w:ascii="Arial" w:hAnsi="Arial" w:cs="Arial"/>
                      <w:sz w:val="12"/>
                      <w:szCs w:val="12"/>
                      <w:lang w:val="el-GR"/>
                    </w:rPr>
                    <w:t>Ημερομηνία της τελευταίας δειγματοληψίας του σμήνους για την οποία είναι γνωστό το αποτέλεσμα</w:t>
                  </w:r>
                  <w:r w:rsidR="006032E4" w:rsidRPr="00397C47">
                    <w:rPr>
                      <w:rFonts w:ascii="Arial" w:hAnsi="Arial" w:cs="Arial"/>
                      <w:sz w:val="12"/>
                      <w:szCs w:val="12"/>
                      <w:lang w:val="el-GR"/>
                    </w:rPr>
                    <w:t xml:space="preserve"> </w:t>
                  </w:r>
                  <w:r w:rsidRPr="00397C47">
                    <w:rPr>
                      <w:rFonts w:ascii="Arial" w:hAnsi="Arial" w:cs="Arial"/>
                      <w:sz w:val="12"/>
                      <w:szCs w:val="12"/>
                      <w:lang w:val="el-GR"/>
                    </w:rPr>
                    <w:t>[ηη/μμ/εεεε]</w:t>
                  </w:r>
                </w:p>
              </w:tc>
              <w:tc>
                <w:tcPr>
                  <w:tcW w:w="3158" w:type="dxa"/>
                  <w:gridSpan w:val="2"/>
                </w:tcPr>
                <w:p w:rsidR="00C063BD" w:rsidRPr="00397C47" w:rsidRDefault="00C063BD" w:rsidP="00B21E90">
                  <w:pPr>
                    <w:spacing w:after="0" w:line="240" w:lineRule="auto"/>
                    <w:jc w:val="center"/>
                    <w:rPr>
                      <w:rFonts w:ascii="Arial" w:hAnsi="Arial" w:cs="Arial"/>
                      <w:sz w:val="12"/>
                      <w:szCs w:val="12"/>
                      <w:lang w:val="el-GR"/>
                    </w:rPr>
                  </w:pPr>
                </w:p>
                <w:p w:rsidR="00C063BD" w:rsidRPr="00397C47" w:rsidRDefault="00C063BD" w:rsidP="00B21E90">
                  <w:pPr>
                    <w:spacing w:after="0" w:line="240" w:lineRule="auto"/>
                    <w:jc w:val="center"/>
                    <w:rPr>
                      <w:rFonts w:ascii="Arial" w:hAnsi="Arial" w:cs="Arial"/>
                      <w:b/>
                      <w:sz w:val="12"/>
                      <w:szCs w:val="12"/>
                      <w:vertAlign w:val="superscript"/>
                    </w:rPr>
                  </w:pPr>
                  <w:r w:rsidRPr="00397C47">
                    <w:rPr>
                      <w:rFonts w:ascii="Arial" w:hAnsi="Arial" w:cs="Arial"/>
                      <w:b/>
                      <w:sz w:val="12"/>
                      <w:szCs w:val="12"/>
                    </w:rPr>
                    <w:t xml:space="preserve">Result of </w:t>
                  </w:r>
                  <w:r w:rsidR="003A17D6" w:rsidRPr="00397C47">
                    <w:rPr>
                      <w:rFonts w:ascii="Arial" w:hAnsi="Arial" w:cs="Arial"/>
                      <w:b/>
                      <w:sz w:val="12"/>
                      <w:szCs w:val="12"/>
                    </w:rPr>
                    <w:t xml:space="preserve">all </w:t>
                  </w:r>
                  <w:r w:rsidRPr="00397C47">
                    <w:rPr>
                      <w:rFonts w:ascii="Arial" w:hAnsi="Arial" w:cs="Arial"/>
                      <w:b/>
                      <w:sz w:val="12"/>
                      <w:szCs w:val="12"/>
                    </w:rPr>
                    <w:t>testing in the flock</w:t>
                  </w:r>
                  <w:r w:rsidRPr="00397C47">
                    <w:rPr>
                      <w:rFonts w:ascii="Arial" w:hAnsi="Arial" w:cs="Arial"/>
                      <w:b/>
                      <w:sz w:val="12"/>
                      <w:szCs w:val="12"/>
                      <w:vertAlign w:val="superscript"/>
                    </w:rPr>
                    <w:t>(</w:t>
                  </w:r>
                  <w:r w:rsidR="00562C76" w:rsidRPr="00397C47">
                    <w:rPr>
                      <w:rFonts w:ascii="Arial" w:hAnsi="Arial" w:cs="Arial"/>
                      <w:b/>
                      <w:sz w:val="12"/>
                      <w:szCs w:val="12"/>
                      <w:vertAlign w:val="superscript"/>
                    </w:rPr>
                    <w:t>2</w:t>
                  </w:r>
                  <w:r w:rsidRPr="00397C47">
                    <w:rPr>
                      <w:rFonts w:ascii="Arial" w:hAnsi="Arial" w:cs="Arial"/>
                      <w:b/>
                      <w:sz w:val="12"/>
                      <w:szCs w:val="12"/>
                      <w:vertAlign w:val="superscript"/>
                    </w:rPr>
                    <w:t>)</w:t>
                  </w:r>
                </w:p>
                <w:p w:rsidR="00C063BD" w:rsidRPr="00397C47" w:rsidRDefault="00C063BD" w:rsidP="00B21E90">
                  <w:pPr>
                    <w:spacing w:after="0" w:line="240" w:lineRule="auto"/>
                    <w:jc w:val="center"/>
                    <w:rPr>
                      <w:rFonts w:ascii="Arial" w:hAnsi="Arial" w:cs="Arial"/>
                      <w:sz w:val="12"/>
                      <w:szCs w:val="12"/>
                      <w:vertAlign w:val="superscript"/>
                      <w:lang w:val="it-IT"/>
                    </w:rPr>
                  </w:pPr>
                  <w:r w:rsidRPr="00397C47">
                    <w:rPr>
                      <w:rFonts w:ascii="Arial" w:hAnsi="Arial" w:cs="Arial"/>
                      <w:sz w:val="12"/>
                      <w:szCs w:val="12"/>
                      <w:lang w:val="it-IT"/>
                    </w:rPr>
                    <w:t xml:space="preserve">Rezultati i </w:t>
                  </w:r>
                  <w:r w:rsidR="003A17D6" w:rsidRPr="00397C47">
                    <w:rPr>
                      <w:rFonts w:ascii="Arial" w:hAnsi="Arial" w:cs="Arial"/>
                      <w:sz w:val="12"/>
                      <w:szCs w:val="12"/>
                      <w:lang w:val="it-IT"/>
                    </w:rPr>
                    <w:t xml:space="preserve">të gjithë </w:t>
                  </w:r>
                  <w:r w:rsidRPr="00397C47">
                    <w:rPr>
                      <w:rFonts w:ascii="Arial" w:hAnsi="Arial" w:cs="Arial"/>
                      <w:sz w:val="12"/>
                      <w:szCs w:val="12"/>
                      <w:lang w:val="it-IT"/>
                    </w:rPr>
                    <w:t>testimi</w:t>
                  </w:r>
                  <w:r w:rsidR="003A17D6" w:rsidRPr="00397C47">
                    <w:rPr>
                      <w:rFonts w:ascii="Arial" w:hAnsi="Arial" w:cs="Arial"/>
                      <w:sz w:val="12"/>
                      <w:szCs w:val="12"/>
                      <w:lang w:val="it-IT"/>
                    </w:rPr>
                    <w:t xml:space="preserve">eve </w:t>
                  </w:r>
                  <w:r w:rsidRPr="00397C47">
                    <w:rPr>
                      <w:rFonts w:ascii="Arial" w:hAnsi="Arial" w:cs="Arial"/>
                      <w:sz w:val="12"/>
                      <w:szCs w:val="12"/>
                      <w:lang w:val="it-IT"/>
                    </w:rPr>
                    <w:t>në tufë</w:t>
                  </w:r>
                  <w:r w:rsidRPr="00397C47">
                    <w:rPr>
                      <w:rFonts w:ascii="Arial" w:hAnsi="Arial" w:cs="Arial"/>
                      <w:sz w:val="12"/>
                      <w:szCs w:val="12"/>
                      <w:vertAlign w:val="superscript"/>
                      <w:lang w:val="it-IT"/>
                    </w:rPr>
                    <w:t>(</w:t>
                  </w:r>
                  <w:r w:rsidR="00562C76" w:rsidRPr="00397C47">
                    <w:rPr>
                      <w:rFonts w:ascii="Arial" w:hAnsi="Arial" w:cs="Arial"/>
                      <w:sz w:val="12"/>
                      <w:szCs w:val="12"/>
                      <w:vertAlign w:val="superscript"/>
                      <w:lang w:val="it-IT"/>
                    </w:rPr>
                    <w:t>2</w:t>
                  </w:r>
                  <w:r w:rsidRPr="00397C47">
                    <w:rPr>
                      <w:rFonts w:ascii="Arial" w:hAnsi="Arial" w:cs="Arial"/>
                      <w:sz w:val="12"/>
                      <w:szCs w:val="12"/>
                      <w:vertAlign w:val="superscript"/>
                      <w:lang w:val="it-IT"/>
                    </w:rPr>
                    <w:t>)</w:t>
                  </w:r>
                </w:p>
                <w:p w:rsidR="00F65E6F" w:rsidRPr="00397C47" w:rsidRDefault="00F65E6F" w:rsidP="00B21E90">
                  <w:pPr>
                    <w:spacing w:after="0" w:line="240" w:lineRule="auto"/>
                    <w:jc w:val="center"/>
                    <w:rPr>
                      <w:rFonts w:ascii="Arial" w:hAnsi="Arial" w:cs="Arial"/>
                      <w:bCs/>
                      <w:sz w:val="12"/>
                      <w:szCs w:val="12"/>
                      <w:vertAlign w:val="superscript"/>
                      <w:lang w:val="el-GR"/>
                    </w:rPr>
                  </w:pPr>
                  <w:r w:rsidRPr="00397C47">
                    <w:rPr>
                      <w:rFonts w:ascii="Arial" w:hAnsi="Arial" w:cs="Arial"/>
                      <w:bCs/>
                      <w:sz w:val="12"/>
                      <w:lang w:val="el-GR"/>
                    </w:rPr>
                    <w:t>Αποτέλεσμα όλων των εξετάσεων στις οποίες υποβλήθηκε το σμήνος</w:t>
                  </w:r>
                  <w:r w:rsidRPr="00397C47">
                    <w:rPr>
                      <w:rFonts w:ascii="Arial" w:hAnsi="Arial" w:cs="Arial"/>
                      <w:bCs/>
                      <w:sz w:val="12"/>
                      <w:vertAlign w:val="superscript"/>
                      <w:lang w:val="el-GR"/>
                    </w:rPr>
                    <w:t>(2)</w:t>
                  </w:r>
                </w:p>
                <w:p w:rsidR="00F65E6F" w:rsidRPr="00397C47" w:rsidRDefault="00F65E6F" w:rsidP="00B21E90">
                  <w:pPr>
                    <w:spacing w:after="0" w:line="240" w:lineRule="auto"/>
                    <w:jc w:val="center"/>
                    <w:rPr>
                      <w:rFonts w:ascii="Arial" w:hAnsi="Arial" w:cs="Arial"/>
                      <w:sz w:val="12"/>
                      <w:szCs w:val="12"/>
                      <w:vertAlign w:val="superscript"/>
                      <w:lang w:val="el-GR"/>
                    </w:rPr>
                  </w:pPr>
                </w:p>
              </w:tc>
            </w:tr>
            <w:tr w:rsidR="00397C47" w:rsidRPr="00397C47" w:rsidTr="00B21E90">
              <w:trPr>
                <w:trHeight w:val="449"/>
              </w:trPr>
              <w:tc>
                <w:tcPr>
                  <w:tcW w:w="1855" w:type="dxa"/>
                  <w:vMerge/>
                </w:tcPr>
                <w:p w:rsidR="00C063BD" w:rsidRPr="00397C47" w:rsidRDefault="00C063BD" w:rsidP="00B21E90">
                  <w:pPr>
                    <w:spacing w:after="0" w:line="240" w:lineRule="auto"/>
                    <w:rPr>
                      <w:rFonts w:ascii="Arial" w:hAnsi="Arial" w:cs="Arial"/>
                      <w:sz w:val="12"/>
                      <w:szCs w:val="12"/>
                      <w:lang w:val="el-GR"/>
                    </w:rPr>
                  </w:pPr>
                </w:p>
              </w:tc>
              <w:tc>
                <w:tcPr>
                  <w:tcW w:w="1205" w:type="dxa"/>
                  <w:vMerge/>
                </w:tcPr>
                <w:p w:rsidR="00C063BD" w:rsidRPr="00397C47" w:rsidRDefault="00C063BD" w:rsidP="00B21E90">
                  <w:pPr>
                    <w:spacing w:after="0" w:line="240" w:lineRule="auto"/>
                    <w:rPr>
                      <w:rFonts w:ascii="Arial" w:hAnsi="Arial" w:cs="Arial"/>
                      <w:sz w:val="12"/>
                      <w:szCs w:val="12"/>
                      <w:lang w:val="el-GR"/>
                    </w:rPr>
                  </w:pPr>
                </w:p>
              </w:tc>
              <w:tc>
                <w:tcPr>
                  <w:tcW w:w="2214" w:type="dxa"/>
                  <w:vMerge/>
                </w:tcPr>
                <w:p w:rsidR="00C063BD" w:rsidRPr="00397C47" w:rsidRDefault="00C063BD" w:rsidP="00B21E90">
                  <w:pPr>
                    <w:spacing w:after="0" w:line="240" w:lineRule="auto"/>
                    <w:rPr>
                      <w:rFonts w:ascii="Arial" w:hAnsi="Arial" w:cs="Arial"/>
                      <w:sz w:val="12"/>
                      <w:szCs w:val="12"/>
                      <w:lang w:val="el-GR"/>
                    </w:rPr>
                  </w:pPr>
                </w:p>
              </w:tc>
              <w:tc>
                <w:tcPr>
                  <w:tcW w:w="1656" w:type="dxa"/>
                </w:tcPr>
                <w:p w:rsidR="00C063BD" w:rsidRPr="00397C47" w:rsidRDefault="00C063BD" w:rsidP="00B21E90">
                  <w:pPr>
                    <w:spacing w:after="0" w:line="240" w:lineRule="auto"/>
                    <w:jc w:val="center"/>
                    <w:rPr>
                      <w:rFonts w:ascii="Arial" w:hAnsi="Arial" w:cs="Arial"/>
                      <w:sz w:val="12"/>
                      <w:szCs w:val="12"/>
                      <w:lang w:val="el-GR"/>
                    </w:rPr>
                  </w:pPr>
                </w:p>
                <w:p w:rsidR="00C063BD" w:rsidRPr="00397C47" w:rsidRDefault="00C063BD" w:rsidP="00B21E90">
                  <w:pPr>
                    <w:spacing w:after="0" w:line="240" w:lineRule="auto"/>
                    <w:jc w:val="center"/>
                    <w:rPr>
                      <w:rFonts w:ascii="Arial" w:hAnsi="Arial" w:cs="Arial"/>
                      <w:b/>
                      <w:sz w:val="12"/>
                      <w:szCs w:val="12"/>
                    </w:rPr>
                  </w:pPr>
                  <w:r w:rsidRPr="00397C47">
                    <w:rPr>
                      <w:rFonts w:ascii="Arial" w:hAnsi="Arial" w:cs="Arial"/>
                      <w:b/>
                      <w:sz w:val="12"/>
                      <w:szCs w:val="12"/>
                    </w:rPr>
                    <w:t>Positive</w:t>
                  </w:r>
                </w:p>
                <w:p w:rsidR="00C063BD" w:rsidRPr="00397C47" w:rsidRDefault="00C063BD" w:rsidP="00B21E90">
                  <w:pPr>
                    <w:spacing w:after="0" w:line="240" w:lineRule="auto"/>
                    <w:jc w:val="center"/>
                    <w:rPr>
                      <w:rFonts w:ascii="Arial" w:hAnsi="Arial" w:cs="Arial"/>
                      <w:sz w:val="12"/>
                      <w:szCs w:val="12"/>
                    </w:rPr>
                  </w:pPr>
                  <w:r w:rsidRPr="00397C47">
                    <w:rPr>
                      <w:rFonts w:ascii="Arial" w:hAnsi="Arial" w:cs="Arial"/>
                      <w:sz w:val="12"/>
                      <w:szCs w:val="12"/>
                    </w:rPr>
                    <w:t>Positive</w:t>
                  </w:r>
                </w:p>
                <w:p w:rsidR="00F65E6F" w:rsidRPr="00397C47" w:rsidRDefault="00F65E6F" w:rsidP="00B21E90">
                  <w:pPr>
                    <w:spacing w:after="0" w:line="240" w:lineRule="auto"/>
                    <w:jc w:val="center"/>
                    <w:rPr>
                      <w:rFonts w:ascii="Arial" w:hAnsi="Arial" w:cs="Arial"/>
                      <w:sz w:val="12"/>
                      <w:szCs w:val="12"/>
                    </w:rPr>
                  </w:pPr>
                  <w:r w:rsidRPr="00397C47">
                    <w:rPr>
                      <w:rFonts w:ascii="Arial" w:hAnsi="Arial" w:cs="Arial"/>
                      <w:sz w:val="12"/>
                      <w:szCs w:val="12"/>
                    </w:rPr>
                    <w:t>Θετικό</w:t>
                  </w:r>
                </w:p>
              </w:tc>
              <w:tc>
                <w:tcPr>
                  <w:tcW w:w="1502" w:type="dxa"/>
                </w:tcPr>
                <w:p w:rsidR="00C063BD" w:rsidRPr="00397C47" w:rsidRDefault="00C063BD" w:rsidP="00B21E90">
                  <w:pPr>
                    <w:spacing w:after="0" w:line="240" w:lineRule="auto"/>
                    <w:rPr>
                      <w:rFonts w:ascii="Arial" w:hAnsi="Arial" w:cs="Arial"/>
                      <w:sz w:val="12"/>
                      <w:szCs w:val="12"/>
                    </w:rPr>
                  </w:pPr>
                </w:p>
                <w:p w:rsidR="00C063BD" w:rsidRPr="00397C47" w:rsidRDefault="00C063BD" w:rsidP="00B21E90">
                  <w:pPr>
                    <w:spacing w:after="0" w:line="240" w:lineRule="auto"/>
                    <w:jc w:val="center"/>
                    <w:rPr>
                      <w:rFonts w:ascii="Arial" w:hAnsi="Arial" w:cs="Arial"/>
                      <w:b/>
                      <w:sz w:val="12"/>
                      <w:szCs w:val="12"/>
                    </w:rPr>
                  </w:pPr>
                  <w:r w:rsidRPr="00397C47">
                    <w:rPr>
                      <w:rFonts w:ascii="Arial" w:hAnsi="Arial" w:cs="Arial"/>
                      <w:b/>
                      <w:sz w:val="12"/>
                      <w:szCs w:val="12"/>
                    </w:rPr>
                    <w:t>Negative</w:t>
                  </w:r>
                </w:p>
                <w:p w:rsidR="00C063BD" w:rsidRPr="00397C47" w:rsidRDefault="00C063BD" w:rsidP="00B21E90">
                  <w:pPr>
                    <w:spacing w:after="0" w:line="240" w:lineRule="auto"/>
                    <w:jc w:val="center"/>
                    <w:rPr>
                      <w:rFonts w:ascii="Arial" w:hAnsi="Arial" w:cs="Arial"/>
                      <w:sz w:val="12"/>
                      <w:szCs w:val="12"/>
                    </w:rPr>
                  </w:pPr>
                  <w:r w:rsidRPr="00397C47">
                    <w:rPr>
                      <w:rFonts w:ascii="Arial" w:hAnsi="Arial" w:cs="Arial"/>
                      <w:sz w:val="12"/>
                      <w:szCs w:val="12"/>
                    </w:rPr>
                    <w:t>Negative</w:t>
                  </w:r>
                </w:p>
                <w:p w:rsidR="00F65E6F" w:rsidRPr="00397C47" w:rsidRDefault="00F65E6F" w:rsidP="00B21E90">
                  <w:pPr>
                    <w:spacing w:after="0" w:line="240" w:lineRule="auto"/>
                    <w:jc w:val="center"/>
                    <w:rPr>
                      <w:rFonts w:ascii="Arial" w:hAnsi="Arial" w:cs="Arial"/>
                      <w:sz w:val="12"/>
                      <w:szCs w:val="12"/>
                    </w:rPr>
                  </w:pPr>
                  <w:r w:rsidRPr="00397C47">
                    <w:rPr>
                      <w:rFonts w:ascii="Arial" w:hAnsi="Arial" w:cs="Arial"/>
                      <w:sz w:val="12"/>
                      <w:szCs w:val="12"/>
                    </w:rPr>
                    <w:t>Αρνητικό</w:t>
                  </w:r>
                </w:p>
              </w:tc>
            </w:tr>
            <w:tr w:rsidR="00397C47" w:rsidRPr="00397C47" w:rsidTr="00B21E90">
              <w:trPr>
                <w:trHeight w:val="503"/>
              </w:trPr>
              <w:tc>
                <w:tcPr>
                  <w:tcW w:w="1855" w:type="dxa"/>
                </w:tcPr>
                <w:p w:rsidR="00C063BD" w:rsidRPr="00397C47" w:rsidRDefault="00C063BD" w:rsidP="00B21E90">
                  <w:pPr>
                    <w:spacing w:after="0" w:line="240" w:lineRule="auto"/>
                    <w:rPr>
                      <w:rFonts w:ascii="Arial" w:hAnsi="Arial" w:cs="Arial"/>
                      <w:sz w:val="12"/>
                      <w:szCs w:val="12"/>
                    </w:rPr>
                  </w:pPr>
                </w:p>
              </w:tc>
              <w:tc>
                <w:tcPr>
                  <w:tcW w:w="1205" w:type="dxa"/>
                </w:tcPr>
                <w:p w:rsidR="00C063BD" w:rsidRPr="00397C47" w:rsidRDefault="00C063BD" w:rsidP="00B21E90">
                  <w:pPr>
                    <w:spacing w:after="0" w:line="240" w:lineRule="auto"/>
                    <w:rPr>
                      <w:rFonts w:ascii="Arial" w:hAnsi="Arial" w:cs="Arial"/>
                      <w:sz w:val="12"/>
                      <w:szCs w:val="12"/>
                    </w:rPr>
                  </w:pPr>
                </w:p>
              </w:tc>
              <w:tc>
                <w:tcPr>
                  <w:tcW w:w="3870" w:type="dxa"/>
                  <w:gridSpan w:val="2"/>
                </w:tcPr>
                <w:p w:rsidR="00C063BD" w:rsidRPr="00397C47" w:rsidRDefault="00C063BD" w:rsidP="00B21E90">
                  <w:pPr>
                    <w:spacing w:after="0" w:line="240" w:lineRule="auto"/>
                    <w:rPr>
                      <w:rFonts w:ascii="Arial" w:hAnsi="Arial" w:cs="Arial"/>
                      <w:sz w:val="12"/>
                      <w:szCs w:val="12"/>
                    </w:rPr>
                  </w:pPr>
                </w:p>
              </w:tc>
              <w:tc>
                <w:tcPr>
                  <w:tcW w:w="1502" w:type="dxa"/>
                </w:tcPr>
                <w:p w:rsidR="00C063BD" w:rsidRPr="00397C47" w:rsidRDefault="00C063BD" w:rsidP="00B21E90">
                  <w:pPr>
                    <w:spacing w:after="0" w:line="240" w:lineRule="auto"/>
                    <w:rPr>
                      <w:rFonts w:ascii="Arial" w:hAnsi="Arial" w:cs="Arial"/>
                      <w:sz w:val="12"/>
                      <w:szCs w:val="12"/>
                    </w:rPr>
                  </w:pPr>
                </w:p>
              </w:tc>
            </w:tr>
          </w:tbl>
          <w:p w:rsidR="00C063BD" w:rsidRPr="00397C47" w:rsidRDefault="00C063BD" w:rsidP="00B21E90">
            <w:pPr>
              <w:spacing w:after="0" w:line="240" w:lineRule="auto"/>
              <w:rPr>
                <w:rFonts w:ascii="Arial" w:hAnsi="Arial" w:cs="Arial"/>
                <w:sz w:val="12"/>
                <w:szCs w:val="12"/>
              </w:rPr>
            </w:pPr>
          </w:p>
          <w:p w:rsidR="00386DDE" w:rsidRPr="00397C47" w:rsidRDefault="00E52D84" w:rsidP="00B21E90">
            <w:pPr>
              <w:spacing w:after="0" w:line="240" w:lineRule="auto"/>
              <w:rPr>
                <w:rFonts w:ascii="Arial" w:hAnsi="Arial" w:cs="Arial"/>
                <w:b/>
                <w:sz w:val="12"/>
                <w:szCs w:val="12"/>
              </w:rPr>
            </w:pPr>
            <w:r w:rsidRPr="00397C47">
              <w:rPr>
                <w:rFonts w:ascii="Arial" w:hAnsi="Arial" w:cs="Arial"/>
                <w:b/>
                <w:sz w:val="12"/>
                <w:szCs w:val="12"/>
              </w:rPr>
              <w:t xml:space="preserve">                   </w:t>
            </w:r>
            <w:r w:rsidR="00386DDE" w:rsidRPr="00397C47">
              <w:rPr>
                <w:rFonts w:ascii="Arial" w:hAnsi="Arial" w:cs="Arial"/>
                <w:b/>
                <w:sz w:val="12"/>
                <w:szCs w:val="12"/>
              </w:rPr>
              <w:t>The specific requirements for the use of antimicrobials and vaccines in Regulation (EC) No 1177/2006 have been applied to the day-old chicks.</w:t>
            </w:r>
          </w:p>
          <w:p w:rsidR="00386DDE" w:rsidRPr="00397C47" w:rsidRDefault="00386DDE" w:rsidP="00C83308">
            <w:pPr>
              <w:spacing w:after="0" w:line="240" w:lineRule="auto"/>
              <w:jc w:val="both"/>
              <w:rPr>
                <w:rFonts w:ascii="Arial" w:hAnsi="Arial" w:cs="Arial"/>
                <w:sz w:val="12"/>
                <w:szCs w:val="12"/>
              </w:rPr>
            </w:pPr>
            <w:r w:rsidRPr="00397C47">
              <w:rPr>
                <w:rFonts w:ascii="Arial" w:hAnsi="Arial" w:cs="Arial"/>
                <w:sz w:val="12"/>
                <w:szCs w:val="12"/>
              </w:rPr>
              <w:t xml:space="preserve">                  </w:t>
            </w:r>
            <w:r w:rsidR="00E52D84" w:rsidRPr="00397C47">
              <w:rPr>
                <w:rFonts w:ascii="Arial" w:hAnsi="Arial" w:cs="Arial"/>
                <w:sz w:val="12"/>
                <w:szCs w:val="12"/>
              </w:rPr>
              <w:t xml:space="preserve">  </w:t>
            </w:r>
            <w:r w:rsidRPr="00397C47">
              <w:rPr>
                <w:rFonts w:ascii="Arial" w:hAnsi="Arial" w:cs="Arial"/>
                <w:sz w:val="12"/>
                <w:szCs w:val="12"/>
              </w:rPr>
              <w:t>Kërkesat specifike për përdorimin e antimikrobikëve dhe vaksinave në Rregulloren (EC) Nr. 1177/2006 janë zbatuar për zogjtë një-ditorë.</w:t>
            </w:r>
          </w:p>
          <w:p w:rsidR="00C063BD" w:rsidRPr="00397C47" w:rsidRDefault="006032E4" w:rsidP="00C83308">
            <w:pPr>
              <w:spacing w:after="0" w:line="240" w:lineRule="auto"/>
              <w:ind w:left="629"/>
              <w:jc w:val="both"/>
              <w:rPr>
                <w:rFonts w:ascii="Arial" w:hAnsi="Arial" w:cs="Arial"/>
                <w:bCs/>
                <w:sz w:val="12"/>
                <w:lang w:val="en-US"/>
              </w:rPr>
            </w:pPr>
            <w:r w:rsidRPr="00397C47">
              <w:rPr>
                <w:rFonts w:ascii="Arial" w:hAnsi="Arial" w:cs="Arial"/>
                <w:bCs/>
                <w:sz w:val="12"/>
                <w:lang w:val="el-GR"/>
              </w:rPr>
              <w:t xml:space="preserve">Στους νεοσσούς μίας ημέρας εφαρμόστηκαν οι ειδικές απαιτήσεις για τη χρήση αντιμικροβιακών ουσιών και εμβολίων που περιλαμβάνονται στον κανονισμό (ΕΚ) αριθ. </w:t>
            </w:r>
            <w:r w:rsidRPr="00397C47">
              <w:rPr>
                <w:rFonts w:ascii="Arial" w:hAnsi="Arial" w:cs="Arial"/>
                <w:bCs/>
                <w:sz w:val="12"/>
                <w:lang w:val="en-US"/>
              </w:rPr>
              <w:t>1177/2006.</w:t>
            </w:r>
          </w:p>
          <w:p w:rsidR="006032E4" w:rsidRPr="00397C47" w:rsidRDefault="006032E4" w:rsidP="00B21E90">
            <w:pPr>
              <w:spacing w:after="0" w:line="240" w:lineRule="auto"/>
              <w:ind w:left="629"/>
              <w:rPr>
                <w:rFonts w:ascii="Arial" w:hAnsi="Arial" w:cs="Arial"/>
                <w:sz w:val="12"/>
                <w:szCs w:val="12"/>
              </w:rPr>
            </w:pPr>
          </w:p>
          <w:p w:rsidR="00386DDE" w:rsidRPr="00397C47" w:rsidRDefault="00386DDE" w:rsidP="00B21E90">
            <w:pPr>
              <w:spacing w:after="0" w:line="240" w:lineRule="auto"/>
              <w:rPr>
                <w:rFonts w:ascii="Arial" w:hAnsi="Arial" w:cs="Arial"/>
                <w:b/>
                <w:sz w:val="12"/>
                <w:szCs w:val="12"/>
              </w:rPr>
            </w:pPr>
            <w:r w:rsidRPr="00397C47">
              <w:rPr>
                <w:rFonts w:ascii="Arial" w:hAnsi="Arial" w:cs="Arial"/>
                <w:b/>
                <w:sz w:val="12"/>
                <w:szCs w:val="12"/>
              </w:rPr>
              <w:t xml:space="preserve">                </w:t>
            </w:r>
            <w:r w:rsidR="00E52D84" w:rsidRPr="00397C47">
              <w:rPr>
                <w:rFonts w:ascii="Arial" w:hAnsi="Arial" w:cs="Arial"/>
                <w:b/>
                <w:sz w:val="12"/>
                <w:szCs w:val="12"/>
              </w:rPr>
              <w:t xml:space="preserve"> </w:t>
            </w:r>
            <w:r w:rsidRPr="00397C47">
              <w:rPr>
                <w:rFonts w:ascii="Arial" w:hAnsi="Arial" w:cs="Arial"/>
                <w:b/>
                <w:sz w:val="12"/>
                <w:szCs w:val="12"/>
              </w:rPr>
              <w:t xml:space="preserve">  For reasons other than the </w:t>
            </w:r>
            <w:r w:rsidRPr="00397C47">
              <w:rPr>
                <w:rFonts w:ascii="Arial" w:hAnsi="Arial" w:cs="Arial"/>
                <w:b/>
                <w:i/>
                <w:sz w:val="12"/>
                <w:szCs w:val="12"/>
              </w:rPr>
              <w:t xml:space="preserve">Salmonella </w:t>
            </w:r>
            <w:r w:rsidRPr="00397C47">
              <w:rPr>
                <w:rFonts w:ascii="Arial" w:hAnsi="Arial" w:cs="Arial"/>
                <w:b/>
                <w:sz w:val="12"/>
                <w:szCs w:val="12"/>
              </w:rPr>
              <w:t>control programme:</w:t>
            </w:r>
          </w:p>
          <w:p w:rsidR="00386DDE" w:rsidRPr="00397C47" w:rsidRDefault="00386DDE" w:rsidP="00B21E90">
            <w:pPr>
              <w:spacing w:after="0" w:line="240" w:lineRule="auto"/>
              <w:rPr>
                <w:rFonts w:ascii="Arial" w:hAnsi="Arial" w:cs="Arial"/>
                <w:sz w:val="12"/>
                <w:szCs w:val="12"/>
              </w:rPr>
            </w:pPr>
            <w:r w:rsidRPr="00397C47">
              <w:rPr>
                <w:rFonts w:ascii="Arial" w:hAnsi="Arial" w:cs="Arial"/>
                <w:sz w:val="12"/>
                <w:szCs w:val="12"/>
              </w:rPr>
              <w:t xml:space="preserve">            </w:t>
            </w:r>
            <w:r w:rsidR="00E52D84" w:rsidRPr="00397C47">
              <w:rPr>
                <w:rFonts w:ascii="Arial" w:hAnsi="Arial" w:cs="Arial"/>
                <w:sz w:val="12"/>
                <w:szCs w:val="12"/>
              </w:rPr>
              <w:t xml:space="preserve"> </w:t>
            </w:r>
            <w:r w:rsidRPr="00397C47">
              <w:rPr>
                <w:rFonts w:ascii="Arial" w:hAnsi="Arial" w:cs="Arial"/>
                <w:sz w:val="12"/>
                <w:szCs w:val="12"/>
              </w:rPr>
              <w:t xml:space="preserve">      Për arsye të tjera përveç programit të kontrollit të </w:t>
            </w:r>
            <w:r w:rsidRPr="00397C47">
              <w:rPr>
                <w:rFonts w:ascii="Arial" w:hAnsi="Arial" w:cs="Arial"/>
                <w:i/>
                <w:sz w:val="12"/>
                <w:szCs w:val="12"/>
              </w:rPr>
              <w:t>Salmonelës</w:t>
            </w:r>
            <w:r w:rsidRPr="00397C47">
              <w:rPr>
                <w:rFonts w:ascii="Arial" w:hAnsi="Arial" w:cs="Arial"/>
                <w:sz w:val="12"/>
                <w:szCs w:val="12"/>
              </w:rPr>
              <w:t>:</w:t>
            </w:r>
          </w:p>
          <w:p w:rsidR="00F65E6F" w:rsidRPr="00397C47" w:rsidRDefault="00F65E6F" w:rsidP="00B21E90">
            <w:pPr>
              <w:spacing w:after="0" w:line="240" w:lineRule="auto"/>
              <w:rPr>
                <w:rFonts w:ascii="Arial" w:hAnsi="Arial" w:cs="Arial"/>
                <w:sz w:val="12"/>
                <w:szCs w:val="12"/>
                <w:lang w:val="el-GR"/>
              </w:rPr>
            </w:pPr>
            <w:r w:rsidRPr="00324A6F">
              <w:rPr>
                <w:rFonts w:ascii="Arial" w:hAnsi="Arial" w:cs="Arial"/>
                <w:bCs/>
                <w:sz w:val="12"/>
                <w:lang w:val="en-US"/>
              </w:rPr>
              <w:t xml:space="preserve">                   </w:t>
            </w:r>
            <w:r w:rsidRPr="00397C47">
              <w:rPr>
                <w:rFonts w:ascii="Arial" w:hAnsi="Arial" w:cs="Arial"/>
                <w:bCs/>
                <w:sz w:val="12"/>
                <w:lang w:val="el-GR"/>
              </w:rPr>
              <w:t xml:space="preserve">Για λόγους διαφορετικούς από το πρόγραμμα </w:t>
            </w:r>
            <w:r w:rsidR="00362815" w:rsidRPr="00397C47">
              <w:rPr>
                <w:rFonts w:ascii="Arial" w:hAnsi="Arial" w:cs="Arial"/>
                <w:bCs/>
                <w:sz w:val="12"/>
                <w:lang w:val="el-GR"/>
              </w:rPr>
              <w:t xml:space="preserve">ελέγχου </w:t>
            </w:r>
            <w:r w:rsidRPr="00397C47">
              <w:rPr>
                <w:rFonts w:ascii="Arial" w:hAnsi="Arial" w:cs="Arial"/>
                <w:bCs/>
                <w:sz w:val="12"/>
                <w:lang w:val="el-GR"/>
              </w:rPr>
              <w:t xml:space="preserve">της </w:t>
            </w:r>
            <w:r w:rsidR="006032E4" w:rsidRPr="00397C47">
              <w:rPr>
                <w:rFonts w:ascii="Arial" w:hAnsi="Arial" w:cs="Arial"/>
                <w:bCs/>
                <w:sz w:val="12"/>
                <w:lang w:val="el-GR"/>
              </w:rPr>
              <w:t>Salmonella</w:t>
            </w:r>
            <w:r w:rsidRPr="00397C47">
              <w:rPr>
                <w:rFonts w:ascii="Arial" w:hAnsi="Arial" w:cs="Arial"/>
                <w:bCs/>
                <w:sz w:val="12"/>
                <w:lang w:val="el-GR"/>
              </w:rPr>
              <w:t>:</w:t>
            </w:r>
          </w:p>
          <w:p w:rsidR="00386DDE" w:rsidRPr="00397C47" w:rsidRDefault="00386DDE" w:rsidP="00B21E90">
            <w:pPr>
              <w:spacing w:after="0" w:line="240" w:lineRule="auto"/>
              <w:rPr>
                <w:rFonts w:ascii="Arial" w:hAnsi="Arial" w:cs="Arial"/>
                <w:sz w:val="12"/>
                <w:szCs w:val="12"/>
                <w:lang w:val="el-GR"/>
              </w:rPr>
            </w:pPr>
          </w:p>
          <w:p w:rsidR="00386DDE" w:rsidRPr="00397C47" w:rsidRDefault="00386DDE" w:rsidP="00B21E90">
            <w:pPr>
              <w:spacing w:after="0" w:line="240" w:lineRule="auto"/>
              <w:rPr>
                <w:rFonts w:ascii="Arial" w:hAnsi="Arial" w:cs="Arial"/>
                <w:b/>
                <w:sz w:val="12"/>
                <w:szCs w:val="12"/>
              </w:rPr>
            </w:pPr>
            <w:r w:rsidRPr="00397C47">
              <w:rPr>
                <w:rFonts w:ascii="Arial" w:hAnsi="Arial" w:cs="Arial"/>
                <w:b/>
                <w:sz w:val="12"/>
                <w:szCs w:val="12"/>
                <w:vertAlign w:val="superscript"/>
                <w:lang w:val="el-GR"/>
              </w:rPr>
              <w:t xml:space="preserve">  </w:t>
            </w:r>
            <w:r w:rsidR="00E52D84" w:rsidRPr="00397C47">
              <w:rPr>
                <w:rFonts w:ascii="Arial" w:hAnsi="Arial" w:cs="Arial"/>
                <w:b/>
                <w:sz w:val="12"/>
                <w:szCs w:val="12"/>
                <w:vertAlign w:val="superscript"/>
                <w:lang w:val="el-GR"/>
              </w:rPr>
              <w:t xml:space="preserve">                          </w:t>
            </w:r>
            <w:r w:rsidRPr="00397C47">
              <w:rPr>
                <w:rFonts w:ascii="Arial" w:hAnsi="Arial" w:cs="Arial"/>
                <w:b/>
                <w:sz w:val="12"/>
                <w:szCs w:val="12"/>
                <w:vertAlign w:val="superscript"/>
                <w:lang w:val="el-GR"/>
              </w:rPr>
              <w:t xml:space="preserve"> </w:t>
            </w:r>
            <w:r w:rsidRPr="00397C47">
              <w:rPr>
                <w:rFonts w:ascii="Arial" w:hAnsi="Arial" w:cs="Arial"/>
                <w:b/>
                <w:sz w:val="12"/>
                <w:szCs w:val="12"/>
                <w:vertAlign w:val="superscript"/>
              </w:rPr>
              <w:t>(3)</w:t>
            </w:r>
            <w:r w:rsidRPr="00397C47">
              <w:rPr>
                <w:rFonts w:ascii="Arial" w:hAnsi="Arial" w:cs="Arial"/>
                <w:b/>
                <w:sz w:val="12"/>
                <w:szCs w:val="12"/>
              </w:rPr>
              <w:t>either  [antimicrobials were not administered to the day-old chicks (including in-ovo injection);]</w:t>
            </w:r>
          </w:p>
          <w:p w:rsidR="00386DDE" w:rsidRPr="00397C47" w:rsidRDefault="00386DDE" w:rsidP="00B21E90">
            <w:pPr>
              <w:spacing w:after="0" w:line="240" w:lineRule="auto"/>
              <w:rPr>
                <w:rFonts w:ascii="Arial" w:hAnsi="Arial" w:cs="Arial"/>
                <w:sz w:val="12"/>
                <w:szCs w:val="12"/>
              </w:rPr>
            </w:pPr>
            <w:r w:rsidRPr="00397C47">
              <w:rPr>
                <w:rFonts w:ascii="Arial" w:hAnsi="Arial" w:cs="Arial"/>
                <w:sz w:val="12"/>
                <w:szCs w:val="12"/>
                <w:vertAlign w:val="superscript"/>
              </w:rPr>
              <w:t xml:space="preserve">                             (3)</w:t>
            </w:r>
            <w:r w:rsidRPr="00397C47">
              <w:rPr>
                <w:rFonts w:ascii="Arial" w:hAnsi="Arial" w:cs="Arial"/>
                <w:sz w:val="12"/>
                <w:szCs w:val="12"/>
              </w:rPr>
              <w:t xml:space="preserve">ose      [antimikrobikët nuk </w:t>
            </w:r>
            <w:r w:rsidR="00CA7EAA" w:rsidRPr="00397C47">
              <w:rPr>
                <w:rFonts w:ascii="Arial" w:hAnsi="Arial" w:cs="Arial"/>
                <w:sz w:val="12"/>
                <w:szCs w:val="12"/>
              </w:rPr>
              <w:t>i janë</w:t>
            </w:r>
            <w:r w:rsidRPr="00397C47">
              <w:rPr>
                <w:rFonts w:ascii="Arial" w:hAnsi="Arial" w:cs="Arial"/>
                <w:sz w:val="12"/>
                <w:szCs w:val="12"/>
              </w:rPr>
              <w:t xml:space="preserve"> administrua</w:t>
            </w:r>
            <w:r w:rsidR="00CA7EAA" w:rsidRPr="00397C47">
              <w:rPr>
                <w:rFonts w:ascii="Arial" w:hAnsi="Arial" w:cs="Arial"/>
                <w:sz w:val="12"/>
                <w:szCs w:val="12"/>
              </w:rPr>
              <w:t>r</w:t>
            </w:r>
            <w:r w:rsidRPr="00397C47">
              <w:rPr>
                <w:rFonts w:ascii="Arial" w:hAnsi="Arial" w:cs="Arial"/>
                <w:sz w:val="12"/>
                <w:szCs w:val="12"/>
              </w:rPr>
              <w:t xml:space="preserve"> zogjve një-ditorë (përfshirë injeksionin in-ovo);]</w:t>
            </w:r>
          </w:p>
          <w:p w:rsidR="00365297" w:rsidRPr="00397C47" w:rsidRDefault="00365297" w:rsidP="00B21E90">
            <w:pPr>
              <w:spacing w:after="0" w:line="240" w:lineRule="auto"/>
              <w:rPr>
                <w:rFonts w:ascii="Arial" w:hAnsi="Arial" w:cs="Arial"/>
                <w:bCs/>
                <w:sz w:val="12"/>
                <w:szCs w:val="12"/>
                <w:lang w:val="el-GR"/>
              </w:rPr>
            </w:pPr>
            <w:r w:rsidRPr="00397C47">
              <w:rPr>
                <w:rFonts w:ascii="Arial" w:hAnsi="Arial" w:cs="Arial"/>
                <w:bCs/>
                <w:sz w:val="12"/>
                <w:vertAlign w:val="superscript"/>
                <w:lang w:val="en-US"/>
              </w:rPr>
              <w:t xml:space="preserve">                             </w:t>
            </w:r>
            <w:r w:rsidRPr="00397C47">
              <w:rPr>
                <w:rFonts w:ascii="Arial" w:hAnsi="Arial" w:cs="Arial"/>
                <w:bCs/>
                <w:sz w:val="12"/>
                <w:vertAlign w:val="superscript"/>
                <w:lang w:val="el-GR"/>
              </w:rPr>
              <w:t>(3)</w:t>
            </w:r>
            <w:r w:rsidRPr="00397C47">
              <w:rPr>
                <w:rFonts w:ascii="Arial" w:hAnsi="Arial" w:cs="Arial"/>
                <w:bCs/>
                <w:sz w:val="12"/>
                <w:lang w:val="el-GR"/>
              </w:rPr>
              <w:t xml:space="preserve">είτε </w:t>
            </w:r>
            <w:r w:rsidR="0008025E" w:rsidRPr="00397C47">
              <w:rPr>
                <w:rFonts w:ascii="Arial" w:hAnsi="Arial" w:cs="Arial"/>
                <w:bCs/>
                <w:sz w:val="12"/>
                <w:lang w:val="el-GR"/>
              </w:rPr>
              <w:t xml:space="preserve">     </w:t>
            </w:r>
            <w:r w:rsidRPr="00397C47">
              <w:rPr>
                <w:rFonts w:ascii="Arial" w:hAnsi="Arial" w:cs="Arial"/>
                <w:bCs/>
                <w:sz w:val="12"/>
                <w:lang w:val="el-GR"/>
              </w:rPr>
              <w:t xml:space="preserve">[δεν χορηγήθηκαν αντιμικροβιακές ουσίες στους νεοσσούς μίας ημέρας (συμπεριλαμβανομένης της χορήγησης </w:t>
            </w:r>
            <w:r w:rsidRPr="00397C47">
              <w:rPr>
                <w:rFonts w:ascii="Arial" w:hAnsi="Arial" w:cs="Arial"/>
                <w:bCs/>
                <w:sz w:val="12"/>
              </w:rPr>
              <w:t>in</w:t>
            </w:r>
            <w:r w:rsidRPr="00397C47">
              <w:rPr>
                <w:rFonts w:ascii="Arial" w:hAnsi="Arial" w:cs="Arial"/>
                <w:bCs/>
                <w:sz w:val="12"/>
                <w:lang w:val="el-GR"/>
              </w:rPr>
              <w:t xml:space="preserve"> </w:t>
            </w:r>
            <w:r w:rsidRPr="00397C47">
              <w:rPr>
                <w:rFonts w:ascii="Arial" w:hAnsi="Arial" w:cs="Arial"/>
                <w:bCs/>
                <w:sz w:val="12"/>
              </w:rPr>
              <w:t>ovo</w:t>
            </w:r>
            <w:r w:rsidRPr="00397C47">
              <w:rPr>
                <w:rFonts w:ascii="Arial" w:hAnsi="Arial" w:cs="Arial"/>
                <w:bCs/>
                <w:sz w:val="12"/>
                <w:lang w:val="el-GR"/>
              </w:rPr>
              <w:t>)</w:t>
            </w:r>
            <w:r w:rsidR="006032E4" w:rsidRPr="00397C47">
              <w:rPr>
                <w:rFonts w:ascii="Arial" w:hAnsi="Arial" w:cs="Arial"/>
                <w:bCs/>
                <w:sz w:val="12"/>
                <w:lang w:val="el-GR"/>
              </w:rPr>
              <w:t>.</w:t>
            </w:r>
            <w:r w:rsidRPr="00397C47">
              <w:rPr>
                <w:rFonts w:ascii="Arial" w:hAnsi="Arial" w:cs="Arial"/>
                <w:bCs/>
                <w:sz w:val="12"/>
                <w:lang w:val="el-GR"/>
              </w:rPr>
              <w:t>]</w:t>
            </w:r>
          </w:p>
          <w:p w:rsidR="00411F97" w:rsidRPr="00397C47" w:rsidRDefault="00411F97" w:rsidP="00B21E90">
            <w:pPr>
              <w:spacing w:after="0" w:line="240" w:lineRule="auto"/>
              <w:rPr>
                <w:rFonts w:ascii="Arial" w:hAnsi="Arial" w:cs="Arial"/>
                <w:b/>
                <w:sz w:val="12"/>
                <w:szCs w:val="12"/>
                <w:lang w:val="el-GR"/>
              </w:rPr>
            </w:pPr>
          </w:p>
          <w:p w:rsidR="00411F97" w:rsidRPr="00397C47" w:rsidRDefault="00411F97" w:rsidP="00B21E90">
            <w:pPr>
              <w:spacing w:after="0" w:line="240" w:lineRule="auto"/>
              <w:rPr>
                <w:rFonts w:ascii="Arial" w:hAnsi="Arial" w:cs="Arial"/>
                <w:b/>
                <w:sz w:val="12"/>
                <w:szCs w:val="12"/>
              </w:rPr>
            </w:pPr>
            <w:r w:rsidRPr="00397C47">
              <w:rPr>
                <w:rFonts w:ascii="Arial" w:hAnsi="Arial" w:cs="Arial"/>
                <w:b/>
                <w:sz w:val="12"/>
                <w:szCs w:val="12"/>
                <w:vertAlign w:val="superscript"/>
                <w:lang w:val="el-GR"/>
              </w:rPr>
              <w:t xml:space="preserve">                        </w:t>
            </w:r>
            <w:r w:rsidR="00E52D84" w:rsidRPr="00397C47">
              <w:rPr>
                <w:rFonts w:ascii="Arial" w:hAnsi="Arial" w:cs="Arial"/>
                <w:b/>
                <w:sz w:val="12"/>
                <w:szCs w:val="12"/>
                <w:vertAlign w:val="superscript"/>
                <w:lang w:val="el-GR"/>
              </w:rPr>
              <w:t xml:space="preserve"> </w:t>
            </w:r>
            <w:r w:rsidRPr="00397C47">
              <w:rPr>
                <w:rFonts w:ascii="Arial" w:hAnsi="Arial" w:cs="Arial"/>
                <w:b/>
                <w:sz w:val="12"/>
                <w:szCs w:val="12"/>
                <w:vertAlign w:val="superscript"/>
                <w:lang w:val="el-GR"/>
              </w:rPr>
              <w:t xml:space="preserve">    </w:t>
            </w:r>
            <w:r w:rsidRPr="00397C47">
              <w:rPr>
                <w:rFonts w:ascii="Arial" w:hAnsi="Arial" w:cs="Arial"/>
                <w:b/>
                <w:sz w:val="12"/>
                <w:szCs w:val="12"/>
                <w:vertAlign w:val="superscript"/>
              </w:rPr>
              <w:t>(3)(4)</w:t>
            </w:r>
            <w:r w:rsidRPr="00397C47">
              <w:rPr>
                <w:rFonts w:ascii="Arial" w:hAnsi="Arial" w:cs="Arial"/>
                <w:b/>
                <w:sz w:val="12"/>
                <w:szCs w:val="12"/>
              </w:rPr>
              <w:t>or     [the following antimicrobials were administered to the day-old chicks (including in-ovo injection);]]</w:t>
            </w:r>
          </w:p>
          <w:p w:rsidR="00386DDE" w:rsidRPr="00397C47" w:rsidRDefault="00411F97" w:rsidP="00B21E90">
            <w:pPr>
              <w:spacing w:after="0" w:line="240" w:lineRule="auto"/>
              <w:rPr>
                <w:rFonts w:ascii="Arial" w:hAnsi="Arial" w:cs="Arial"/>
                <w:sz w:val="12"/>
                <w:szCs w:val="12"/>
              </w:rPr>
            </w:pPr>
            <w:r w:rsidRPr="00397C47">
              <w:rPr>
                <w:rFonts w:ascii="Arial" w:hAnsi="Arial" w:cs="Arial"/>
                <w:sz w:val="12"/>
                <w:szCs w:val="12"/>
                <w:vertAlign w:val="superscript"/>
              </w:rPr>
              <w:t xml:space="preserve">                            </w:t>
            </w:r>
            <w:r w:rsidR="00E52D84" w:rsidRPr="00397C47">
              <w:rPr>
                <w:rFonts w:ascii="Arial" w:hAnsi="Arial" w:cs="Arial"/>
                <w:sz w:val="12"/>
                <w:szCs w:val="12"/>
                <w:vertAlign w:val="superscript"/>
              </w:rPr>
              <w:t xml:space="preserve"> </w:t>
            </w:r>
            <w:r w:rsidRPr="00397C47">
              <w:rPr>
                <w:rFonts w:ascii="Arial" w:hAnsi="Arial" w:cs="Arial"/>
                <w:sz w:val="12"/>
                <w:szCs w:val="12"/>
                <w:vertAlign w:val="superscript"/>
              </w:rPr>
              <w:t>(3)(4)</w:t>
            </w:r>
            <w:r w:rsidRPr="00397C47">
              <w:rPr>
                <w:rFonts w:ascii="Arial" w:hAnsi="Arial" w:cs="Arial"/>
                <w:sz w:val="12"/>
                <w:szCs w:val="12"/>
              </w:rPr>
              <w:t xml:space="preserve">ose  </w:t>
            </w:r>
            <w:r w:rsidR="00E52D84" w:rsidRPr="00397C47">
              <w:rPr>
                <w:rFonts w:ascii="Arial" w:hAnsi="Arial" w:cs="Arial"/>
                <w:sz w:val="12"/>
                <w:szCs w:val="12"/>
              </w:rPr>
              <w:t xml:space="preserve"> </w:t>
            </w:r>
            <w:r w:rsidRPr="00397C47">
              <w:rPr>
                <w:rFonts w:ascii="Arial" w:hAnsi="Arial" w:cs="Arial"/>
                <w:sz w:val="12"/>
                <w:szCs w:val="12"/>
              </w:rPr>
              <w:t xml:space="preserve">[Antimikrobikët e mëposhtëm </w:t>
            </w:r>
            <w:r w:rsidR="00CA7EAA" w:rsidRPr="00397C47">
              <w:rPr>
                <w:rFonts w:ascii="Arial" w:hAnsi="Arial" w:cs="Arial"/>
                <w:sz w:val="12"/>
                <w:szCs w:val="12"/>
              </w:rPr>
              <w:t>I janë</w:t>
            </w:r>
            <w:r w:rsidRPr="00397C47">
              <w:rPr>
                <w:rFonts w:ascii="Arial" w:hAnsi="Arial" w:cs="Arial"/>
                <w:sz w:val="12"/>
                <w:szCs w:val="12"/>
              </w:rPr>
              <w:t xml:space="preserve"> administrua</w:t>
            </w:r>
            <w:r w:rsidR="00CA7EAA" w:rsidRPr="00397C47">
              <w:rPr>
                <w:rFonts w:ascii="Arial" w:hAnsi="Arial" w:cs="Arial"/>
                <w:sz w:val="12"/>
                <w:szCs w:val="12"/>
              </w:rPr>
              <w:t>r</w:t>
            </w:r>
            <w:r w:rsidRPr="00397C47">
              <w:rPr>
                <w:rFonts w:ascii="Arial" w:hAnsi="Arial" w:cs="Arial"/>
                <w:sz w:val="12"/>
                <w:szCs w:val="12"/>
              </w:rPr>
              <w:t xml:space="preserve"> zogjve një-ditorë (përfshirë injeksionin in-ovo)……………………………….………..;]]</w:t>
            </w:r>
          </w:p>
          <w:p w:rsidR="00365297" w:rsidRPr="00397C47" w:rsidRDefault="00365297" w:rsidP="00B21E90">
            <w:pPr>
              <w:spacing w:after="0" w:line="240" w:lineRule="auto"/>
              <w:rPr>
                <w:rFonts w:ascii="Arial" w:hAnsi="Arial" w:cs="Arial"/>
                <w:bCs/>
                <w:sz w:val="12"/>
                <w:szCs w:val="12"/>
                <w:lang w:val="el-GR"/>
              </w:rPr>
            </w:pPr>
            <w:r w:rsidRPr="00397C47">
              <w:rPr>
                <w:rFonts w:ascii="Arial" w:hAnsi="Arial" w:cs="Arial"/>
                <w:bCs/>
                <w:sz w:val="12"/>
                <w:vertAlign w:val="superscript"/>
                <w:lang w:val="en-US"/>
              </w:rPr>
              <w:t xml:space="preserve">                             </w:t>
            </w:r>
            <w:r w:rsidRPr="00397C47">
              <w:rPr>
                <w:rFonts w:ascii="Arial" w:hAnsi="Arial" w:cs="Arial"/>
                <w:bCs/>
                <w:sz w:val="12"/>
                <w:vertAlign w:val="superscript"/>
                <w:lang w:val="el-GR"/>
              </w:rPr>
              <w:t>(3)(4)</w:t>
            </w:r>
            <w:r w:rsidRPr="00397C47">
              <w:rPr>
                <w:rFonts w:ascii="Arial" w:hAnsi="Arial" w:cs="Arial"/>
                <w:bCs/>
                <w:sz w:val="12"/>
                <w:lang w:val="el-GR"/>
              </w:rPr>
              <w:t xml:space="preserve">είτε </w:t>
            </w:r>
            <w:r w:rsidR="0008025E" w:rsidRPr="00397C47">
              <w:rPr>
                <w:rFonts w:ascii="Arial" w:hAnsi="Arial" w:cs="Arial"/>
                <w:bCs/>
                <w:sz w:val="12"/>
                <w:lang w:val="el-GR"/>
              </w:rPr>
              <w:t xml:space="preserve">   </w:t>
            </w:r>
            <w:r w:rsidR="006032E4" w:rsidRPr="00397C47">
              <w:rPr>
                <w:rFonts w:ascii="Arial" w:hAnsi="Arial" w:cs="Arial"/>
                <w:bCs/>
                <w:sz w:val="12"/>
                <w:lang w:val="el-GR"/>
              </w:rPr>
              <w:t>[χορηγήθηκαν οι ακόλουθες αντιμικροβιακές ουσίες στους νεοσσούς μίας ημέρας (συμπεριλαμβανομένης της χορήγησης in ovo) .]</w:t>
            </w:r>
          </w:p>
          <w:p w:rsidR="00832C65" w:rsidRPr="00397C47" w:rsidRDefault="00832C65" w:rsidP="00B21E90">
            <w:pPr>
              <w:spacing w:after="0" w:line="240" w:lineRule="auto"/>
              <w:rPr>
                <w:rFonts w:ascii="Arial" w:hAnsi="Arial" w:cs="Arial"/>
                <w:b/>
                <w:sz w:val="12"/>
                <w:szCs w:val="12"/>
                <w:lang w:val="el-GR"/>
              </w:rPr>
            </w:pPr>
          </w:p>
          <w:p w:rsidR="00832C65" w:rsidRPr="00397C47" w:rsidRDefault="00832C65" w:rsidP="00B21E90">
            <w:pPr>
              <w:spacing w:after="0" w:line="240" w:lineRule="auto"/>
              <w:rPr>
                <w:rFonts w:ascii="Arial" w:hAnsi="Arial" w:cs="Arial"/>
                <w:b/>
                <w:sz w:val="12"/>
                <w:szCs w:val="12"/>
              </w:rPr>
            </w:pPr>
            <w:r w:rsidRPr="00397C47">
              <w:rPr>
                <w:rFonts w:ascii="Arial" w:hAnsi="Arial" w:cs="Arial"/>
                <w:b/>
                <w:sz w:val="12"/>
                <w:szCs w:val="12"/>
                <w:vertAlign w:val="superscript"/>
              </w:rPr>
              <w:t>(1)</w:t>
            </w:r>
            <w:r w:rsidRPr="00397C47">
              <w:rPr>
                <w:rFonts w:ascii="Arial" w:hAnsi="Arial" w:cs="Arial"/>
                <w:b/>
                <w:sz w:val="12"/>
                <w:szCs w:val="12"/>
              </w:rPr>
              <w:t xml:space="preserve">[II.1.2.             If the day-old chicks are intended for breeding, neither </w:t>
            </w:r>
            <w:r w:rsidRPr="00397C47">
              <w:rPr>
                <w:rFonts w:ascii="Arial" w:hAnsi="Arial" w:cs="Arial"/>
                <w:b/>
                <w:i/>
                <w:sz w:val="12"/>
                <w:szCs w:val="12"/>
              </w:rPr>
              <w:t>Salmonella</w:t>
            </w:r>
            <w:r w:rsidRPr="00397C47">
              <w:rPr>
                <w:rFonts w:ascii="Arial" w:hAnsi="Arial" w:cs="Arial"/>
                <w:b/>
                <w:sz w:val="12"/>
                <w:szCs w:val="12"/>
              </w:rPr>
              <w:t xml:space="preserve"> Enteritidis nor </w:t>
            </w:r>
            <w:r w:rsidRPr="00397C47">
              <w:rPr>
                <w:rFonts w:ascii="Arial" w:hAnsi="Arial" w:cs="Arial"/>
                <w:b/>
                <w:i/>
                <w:sz w:val="12"/>
                <w:szCs w:val="12"/>
              </w:rPr>
              <w:t>Salmonella</w:t>
            </w:r>
            <w:r w:rsidRPr="00397C47">
              <w:rPr>
                <w:rFonts w:ascii="Arial" w:hAnsi="Arial" w:cs="Arial"/>
                <w:b/>
                <w:sz w:val="12"/>
                <w:szCs w:val="12"/>
              </w:rPr>
              <w:t xml:space="preserve"> Typhimurium were detected within the</w:t>
            </w:r>
          </w:p>
          <w:p w:rsidR="00832C65" w:rsidRPr="00397C47" w:rsidRDefault="00832C65" w:rsidP="00B21E90">
            <w:pPr>
              <w:spacing w:after="0" w:line="240" w:lineRule="auto"/>
              <w:rPr>
                <w:rFonts w:ascii="Arial" w:hAnsi="Arial" w:cs="Arial"/>
                <w:b/>
                <w:sz w:val="12"/>
                <w:szCs w:val="12"/>
              </w:rPr>
            </w:pPr>
            <w:r w:rsidRPr="00397C47">
              <w:rPr>
                <w:rFonts w:ascii="Arial" w:hAnsi="Arial" w:cs="Arial"/>
                <w:b/>
                <w:sz w:val="12"/>
                <w:szCs w:val="12"/>
              </w:rPr>
              <w:t xml:space="preserve">                        </w:t>
            </w:r>
            <w:r w:rsidR="00E52D84" w:rsidRPr="00397C47">
              <w:rPr>
                <w:rFonts w:ascii="Arial" w:hAnsi="Arial" w:cs="Arial"/>
                <w:b/>
                <w:sz w:val="12"/>
                <w:szCs w:val="12"/>
              </w:rPr>
              <w:t xml:space="preserve"> </w:t>
            </w:r>
            <w:r w:rsidRPr="00397C47">
              <w:rPr>
                <w:rFonts w:ascii="Arial" w:hAnsi="Arial" w:cs="Arial"/>
                <w:b/>
                <w:sz w:val="12"/>
                <w:szCs w:val="12"/>
              </w:rPr>
              <w:t xml:space="preserve">  control programme referred to in point II.1.1.]</w:t>
            </w:r>
          </w:p>
          <w:p w:rsidR="00832C65" w:rsidRPr="00397C47" w:rsidRDefault="00832C65" w:rsidP="00B21E90">
            <w:pPr>
              <w:spacing w:after="0" w:line="240" w:lineRule="auto"/>
              <w:rPr>
                <w:rFonts w:ascii="Arial" w:hAnsi="Arial" w:cs="Arial"/>
                <w:sz w:val="12"/>
                <w:szCs w:val="12"/>
              </w:rPr>
            </w:pPr>
            <w:r w:rsidRPr="00397C47">
              <w:rPr>
                <w:rFonts w:ascii="Arial" w:hAnsi="Arial" w:cs="Arial"/>
                <w:sz w:val="12"/>
                <w:szCs w:val="12"/>
                <w:vertAlign w:val="superscript"/>
              </w:rPr>
              <w:t>(1)</w:t>
            </w:r>
            <w:r w:rsidRPr="00397C47">
              <w:rPr>
                <w:rFonts w:ascii="Arial" w:hAnsi="Arial" w:cs="Arial"/>
                <w:sz w:val="12"/>
                <w:szCs w:val="12"/>
              </w:rPr>
              <w:t xml:space="preserve">[II.1.2.              Nëse zogjtë një-ditorë janë të destinuara për </w:t>
            </w:r>
            <w:r w:rsidR="00A1488D" w:rsidRPr="00397C47">
              <w:rPr>
                <w:rFonts w:ascii="Arial" w:hAnsi="Arial" w:cs="Arial"/>
                <w:sz w:val="12"/>
                <w:szCs w:val="12"/>
              </w:rPr>
              <w:t>mbarështim</w:t>
            </w:r>
            <w:r w:rsidRPr="00397C47">
              <w:rPr>
                <w:rFonts w:ascii="Arial" w:hAnsi="Arial" w:cs="Arial"/>
                <w:sz w:val="12"/>
                <w:szCs w:val="12"/>
              </w:rPr>
              <w:t xml:space="preserve">, as </w:t>
            </w:r>
            <w:r w:rsidRPr="00397C47">
              <w:rPr>
                <w:rFonts w:ascii="Arial" w:hAnsi="Arial" w:cs="Arial"/>
                <w:i/>
                <w:sz w:val="12"/>
                <w:szCs w:val="12"/>
              </w:rPr>
              <w:t>Salmonela</w:t>
            </w:r>
            <w:r w:rsidRPr="00397C47">
              <w:rPr>
                <w:rFonts w:ascii="Arial" w:hAnsi="Arial" w:cs="Arial"/>
                <w:sz w:val="12"/>
                <w:szCs w:val="12"/>
              </w:rPr>
              <w:t xml:space="preserve"> Enteritidis dhe as </w:t>
            </w:r>
            <w:r w:rsidRPr="00397C47">
              <w:rPr>
                <w:rFonts w:ascii="Arial" w:hAnsi="Arial" w:cs="Arial"/>
                <w:i/>
                <w:sz w:val="12"/>
                <w:szCs w:val="12"/>
              </w:rPr>
              <w:t>Salmonela</w:t>
            </w:r>
            <w:r w:rsidRPr="00397C47">
              <w:rPr>
                <w:rFonts w:ascii="Arial" w:hAnsi="Arial" w:cs="Arial"/>
                <w:sz w:val="12"/>
                <w:szCs w:val="12"/>
              </w:rPr>
              <w:t xml:space="preserve"> Typhimurium nuk </w:t>
            </w:r>
            <w:r w:rsidR="007F7022" w:rsidRPr="00397C47">
              <w:rPr>
                <w:rFonts w:ascii="Arial" w:hAnsi="Arial" w:cs="Arial"/>
                <w:sz w:val="12"/>
                <w:szCs w:val="12"/>
              </w:rPr>
              <w:t>janë</w:t>
            </w:r>
            <w:r w:rsidRPr="00397C47">
              <w:rPr>
                <w:rFonts w:ascii="Arial" w:hAnsi="Arial" w:cs="Arial"/>
                <w:sz w:val="12"/>
                <w:szCs w:val="12"/>
              </w:rPr>
              <w:t xml:space="preserve"> zbulua</w:t>
            </w:r>
            <w:r w:rsidR="007F7022" w:rsidRPr="00397C47">
              <w:rPr>
                <w:rFonts w:ascii="Arial" w:hAnsi="Arial" w:cs="Arial"/>
                <w:sz w:val="12"/>
                <w:szCs w:val="12"/>
              </w:rPr>
              <w:t>r</w:t>
            </w:r>
            <w:r w:rsidRPr="00397C47">
              <w:rPr>
                <w:rFonts w:ascii="Arial" w:hAnsi="Arial" w:cs="Arial"/>
                <w:sz w:val="12"/>
                <w:szCs w:val="12"/>
              </w:rPr>
              <w:t xml:space="preserve"> brenda </w:t>
            </w:r>
            <w:r w:rsidR="007F7022" w:rsidRPr="00397C47">
              <w:rPr>
                <w:rFonts w:ascii="Arial" w:hAnsi="Arial" w:cs="Arial"/>
                <w:sz w:val="12"/>
                <w:szCs w:val="12"/>
              </w:rPr>
              <w:t xml:space="preserve">    </w:t>
            </w:r>
            <w:r w:rsidRPr="00397C47">
              <w:rPr>
                <w:rFonts w:ascii="Arial" w:hAnsi="Arial" w:cs="Arial"/>
                <w:sz w:val="12"/>
                <w:szCs w:val="12"/>
              </w:rPr>
              <w:t>programit</w:t>
            </w:r>
            <w:r w:rsidR="007F7022" w:rsidRPr="00397C47">
              <w:rPr>
                <w:rFonts w:ascii="Arial" w:hAnsi="Arial" w:cs="Arial"/>
                <w:sz w:val="12"/>
                <w:szCs w:val="12"/>
              </w:rPr>
              <w:t xml:space="preserve"> </w:t>
            </w:r>
            <w:r w:rsidRPr="00397C47">
              <w:rPr>
                <w:rFonts w:ascii="Arial" w:hAnsi="Arial" w:cs="Arial"/>
                <w:sz w:val="12"/>
                <w:szCs w:val="12"/>
              </w:rPr>
              <w:t>të kontrollit të përmendur në pikën II.1.1.]</w:t>
            </w:r>
          </w:p>
          <w:p w:rsidR="00365297" w:rsidRPr="00397C47" w:rsidRDefault="00365297" w:rsidP="00B21E90">
            <w:pPr>
              <w:spacing w:after="0" w:line="240" w:lineRule="auto"/>
              <w:ind w:left="487" w:hanging="487"/>
              <w:rPr>
                <w:rFonts w:ascii="Arial" w:hAnsi="Arial" w:cs="Arial"/>
                <w:bCs/>
                <w:sz w:val="12"/>
                <w:szCs w:val="12"/>
                <w:lang w:val="el-GR"/>
              </w:rPr>
            </w:pPr>
            <w:r w:rsidRPr="00397C47">
              <w:rPr>
                <w:rFonts w:ascii="Arial" w:hAnsi="Arial" w:cs="Arial"/>
                <w:bCs/>
                <w:sz w:val="12"/>
                <w:vertAlign w:val="superscript"/>
                <w:lang w:val="el-GR"/>
              </w:rPr>
              <w:t>(1)</w:t>
            </w:r>
            <w:r w:rsidRPr="00397C47">
              <w:rPr>
                <w:rFonts w:ascii="Arial" w:hAnsi="Arial" w:cs="Arial"/>
                <w:bCs/>
                <w:sz w:val="12"/>
                <w:lang w:val="el-GR"/>
              </w:rPr>
              <w:t>[</w:t>
            </w:r>
            <w:r w:rsidRPr="00397C47">
              <w:rPr>
                <w:rFonts w:ascii="Arial" w:hAnsi="Arial" w:cs="Arial"/>
                <w:bCs/>
                <w:sz w:val="12"/>
              </w:rPr>
              <w:t>II</w:t>
            </w:r>
            <w:r w:rsidRPr="00397C47">
              <w:rPr>
                <w:rFonts w:ascii="Arial" w:hAnsi="Arial" w:cs="Arial"/>
                <w:bCs/>
                <w:sz w:val="12"/>
                <w:lang w:val="el-GR"/>
              </w:rPr>
              <w:t xml:space="preserve">.1.2.              </w:t>
            </w:r>
            <w:r w:rsidR="006032E4" w:rsidRPr="00397C47">
              <w:rPr>
                <w:rFonts w:ascii="Arial" w:hAnsi="Arial" w:cs="Arial"/>
                <w:bCs/>
                <w:sz w:val="12"/>
                <w:lang w:val="el-GR"/>
              </w:rPr>
              <w:t>Εάν οι νεοσσοί μίας ημέρας προορίζονται για αναπαραγωγή, δεν ανιχνεύτηκε ούτε Salmonella Enteritidis ούτε Salmonella Typhimurium στο πλαίσιο του προγράμματος ελέγχου που αναφέρεται στο σημείο II.1.1.]</w:t>
            </w:r>
          </w:p>
          <w:p w:rsidR="00386DDE" w:rsidRPr="00397C47" w:rsidRDefault="00386DDE" w:rsidP="00B21E90">
            <w:pPr>
              <w:spacing w:after="0" w:line="240" w:lineRule="auto"/>
              <w:rPr>
                <w:rFonts w:ascii="Arial" w:hAnsi="Arial" w:cs="Arial"/>
                <w:sz w:val="12"/>
                <w:szCs w:val="12"/>
                <w:lang w:val="el-GR"/>
              </w:rPr>
            </w:pPr>
          </w:p>
          <w:p w:rsidR="00386DDE" w:rsidRPr="00397C47" w:rsidRDefault="00386DDE" w:rsidP="00B21E90">
            <w:pPr>
              <w:spacing w:after="0" w:line="240" w:lineRule="auto"/>
              <w:rPr>
                <w:rFonts w:ascii="Arial" w:hAnsi="Arial" w:cs="Arial"/>
                <w:sz w:val="12"/>
                <w:szCs w:val="12"/>
                <w:lang w:val="el-GR"/>
              </w:rPr>
            </w:pPr>
          </w:p>
          <w:p w:rsidR="00386DDE" w:rsidRPr="00397C47" w:rsidRDefault="00832C65" w:rsidP="00B21E90">
            <w:pPr>
              <w:spacing w:after="0" w:line="240" w:lineRule="auto"/>
              <w:rPr>
                <w:rFonts w:ascii="Arial" w:hAnsi="Arial" w:cs="Arial"/>
                <w:sz w:val="12"/>
                <w:szCs w:val="12"/>
                <w:lang w:val="en-US"/>
              </w:rPr>
            </w:pPr>
            <w:r w:rsidRPr="00397C47">
              <w:rPr>
                <w:rFonts w:ascii="Arial" w:hAnsi="Arial" w:cs="Arial"/>
                <w:b/>
                <w:sz w:val="12"/>
                <w:szCs w:val="12"/>
              </w:rPr>
              <w:t>II</w:t>
            </w:r>
            <w:r w:rsidRPr="00397C47">
              <w:rPr>
                <w:rFonts w:ascii="Arial" w:hAnsi="Arial" w:cs="Arial"/>
                <w:b/>
                <w:sz w:val="12"/>
                <w:szCs w:val="12"/>
                <w:lang w:val="en-US"/>
              </w:rPr>
              <w:t xml:space="preserve">.2.  </w:t>
            </w:r>
            <w:r w:rsidR="00E52D84" w:rsidRPr="00397C47">
              <w:rPr>
                <w:rFonts w:ascii="Arial" w:hAnsi="Arial" w:cs="Arial"/>
                <w:b/>
                <w:sz w:val="12"/>
                <w:szCs w:val="12"/>
                <w:lang w:val="en-US"/>
              </w:rPr>
              <w:t xml:space="preserve">              </w:t>
            </w:r>
            <w:r w:rsidRPr="00397C47">
              <w:rPr>
                <w:rFonts w:ascii="Arial" w:hAnsi="Arial" w:cs="Arial"/>
                <w:b/>
                <w:sz w:val="12"/>
                <w:szCs w:val="12"/>
              </w:rPr>
              <w:t>Animal</w:t>
            </w:r>
            <w:r w:rsidRPr="00397C47">
              <w:rPr>
                <w:rFonts w:ascii="Arial" w:hAnsi="Arial" w:cs="Arial"/>
                <w:b/>
                <w:sz w:val="12"/>
                <w:szCs w:val="12"/>
                <w:lang w:val="en-US"/>
              </w:rPr>
              <w:t xml:space="preserve"> </w:t>
            </w:r>
            <w:r w:rsidRPr="00397C47">
              <w:rPr>
                <w:rFonts w:ascii="Arial" w:hAnsi="Arial" w:cs="Arial"/>
                <w:b/>
                <w:sz w:val="12"/>
                <w:szCs w:val="12"/>
              </w:rPr>
              <w:t>health</w:t>
            </w:r>
            <w:r w:rsidRPr="00397C47">
              <w:rPr>
                <w:rFonts w:ascii="Arial" w:hAnsi="Arial" w:cs="Arial"/>
                <w:b/>
                <w:sz w:val="12"/>
                <w:szCs w:val="12"/>
                <w:lang w:val="en-US"/>
              </w:rPr>
              <w:t xml:space="preserve"> </w:t>
            </w:r>
            <w:r w:rsidRPr="00397C47">
              <w:rPr>
                <w:rFonts w:ascii="Arial" w:hAnsi="Arial" w:cs="Arial"/>
                <w:b/>
                <w:sz w:val="12"/>
                <w:szCs w:val="12"/>
              </w:rPr>
              <w:t>attestation</w:t>
            </w:r>
            <w:r w:rsidRPr="00397C47">
              <w:rPr>
                <w:rFonts w:ascii="Arial" w:hAnsi="Arial" w:cs="Arial"/>
                <w:b/>
                <w:sz w:val="12"/>
                <w:szCs w:val="12"/>
                <w:lang w:val="en-US"/>
              </w:rPr>
              <w:t xml:space="preserve"> </w:t>
            </w:r>
            <w:r w:rsidRPr="00397C47">
              <w:rPr>
                <w:rFonts w:ascii="Arial" w:hAnsi="Arial" w:cs="Arial"/>
                <w:sz w:val="12"/>
                <w:szCs w:val="12"/>
                <w:lang w:val="en-US"/>
              </w:rPr>
              <w:t xml:space="preserve">/ </w:t>
            </w:r>
            <w:r w:rsidRPr="00397C47">
              <w:rPr>
                <w:rFonts w:ascii="Arial" w:hAnsi="Arial" w:cs="Arial"/>
                <w:sz w:val="12"/>
                <w:szCs w:val="12"/>
              </w:rPr>
              <w:t>V</w:t>
            </w:r>
            <w:r w:rsidRPr="00397C47">
              <w:rPr>
                <w:rFonts w:ascii="Arial" w:hAnsi="Arial" w:cs="Arial"/>
                <w:sz w:val="12"/>
                <w:szCs w:val="12"/>
                <w:lang w:val="en-US"/>
              </w:rPr>
              <w:t>ë</w:t>
            </w:r>
            <w:r w:rsidRPr="00397C47">
              <w:rPr>
                <w:rFonts w:ascii="Arial" w:hAnsi="Arial" w:cs="Arial"/>
                <w:sz w:val="12"/>
                <w:szCs w:val="12"/>
              </w:rPr>
              <w:t>rtetim</w:t>
            </w:r>
            <w:r w:rsidRPr="00397C47">
              <w:rPr>
                <w:rFonts w:ascii="Arial" w:hAnsi="Arial" w:cs="Arial"/>
                <w:sz w:val="12"/>
                <w:szCs w:val="12"/>
                <w:lang w:val="en-US"/>
              </w:rPr>
              <w:t xml:space="preserve"> </w:t>
            </w:r>
            <w:r w:rsidRPr="00397C47">
              <w:rPr>
                <w:rFonts w:ascii="Arial" w:hAnsi="Arial" w:cs="Arial"/>
                <w:sz w:val="12"/>
                <w:szCs w:val="12"/>
              </w:rPr>
              <w:t>p</w:t>
            </w:r>
            <w:r w:rsidRPr="00397C47">
              <w:rPr>
                <w:rFonts w:ascii="Arial" w:hAnsi="Arial" w:cs="Arial"/>
                <w:sz w:val="12"/>
                <w:szCs w:val="12"/>
                <w:lang w:val="en-US"/>
              </w:rPr>
              <w:t>ë</w:t>
            </w:r>
            <w:r w:rsidRPr="00397C47">
              <w:rPr>
                <w:rFonts w:ascii="Arial" w:hAnsi="Arial" w:cs="Arial"/>
                <w:sz w:val="12"/>
                <w:szCs w:val="12"/>
              </w:rPr>
              <w:t>r</w:t>
            </w:r>
            <w:r w:rsidRPr="00397C47">
              <w:rPr>
                <w:rFonts w:ascii="Arial" w:hAnsi="Arial" w:cs="Arial"/>
                <w:sz w:val="12"/>
                <w:szCs w:val="12"/>
                <w:lang w:val="en-US"/>
              </w:rPr>
              <w:t xml:space="preserve"> </w:t>
            </w:r>
            <w:r w:rsidRPr="00397C47">
              <w:rPr>
                <w:rFonts w:ascii="Arial" w:hAnsi="Arial" w:cs="Arial"/>
                <w:sz w:val="12"/>
                <w:szCs w:val="12"/>
              </w:rPr>
              <w:t>sh</w:t>
            </w:r>
            <w:r w:rsidRPr="00397C47">
              <w:rPr>
                <w:rFonts w:ascii="Arial" w:hAnsi="Arial" w:cs="Arial"/>
                <w:sz w:val="12"/>
                <w:szCs w:val="12"/>
                <w:lang w:val="en-US"/>
              </w:rPr>
              <w:t>ë</w:t>
            </w:r>
            <w:r w:rsidRPr="00397C47">
              <w:rPr>
                <w:rFonts w:ascii="Arial" w:hAnsi="Arial" w:cs="Arial"/>
                <w:sz w:val="12"/>
                <w:szCs w:val="12"/>
              </w:rPr>
              <w:t>ndetin</w:t>
            </w:r>
            <w:r w:rsidRPr="00397C47">
              <w:rPr>
                <w:rFonts w:ascii="Arial" w:hAnsi="Arial" w:cs="Arial"/>
                <w:sz w:val="12"/>
                <w:szCs w:val="12"/>
                <w:lang w:val="en-US"/>
              </w:rPr>
              <w:t xml:space="preserve"> </w:t>
            </w:r>
            <w:r w:rsidRPr="00397C47">
              <w:rPr>
                <w:rFonts w:ascii="Arial" w:hAnsi="Arial" w:cs="Arial"/>
                <w:sz w:val="12"/>
                <w:szCs w:val="12"/>
              </w:rPr>
              <w:t>e</w:t>
            </w:r>
            <w:r w:rsidRPr="00397C47">
              <w:rPr>
                <w:rFonts w:ascii="Arial" w:hAnsi="Arial" w:cs="Arial"/>
                <w:sz w:val="12"/>
                <w:szCs w:val="12"/>
                <w:lang w:val="en-US"/>
              </w:rPr>
              <w:t xml:space="preserve"> </w:t>
            </w:r>
            <w:r w:rsidRPr="00397C47">
              <w:rPr>
                <w:rFonts w:ascii="Arial" w:hAnsi="Arial" w:cs="Arial"/>
                <w:sz w:val="12"/>
                <w:szCs w:val="12"/>
              </w:rPr>
              <w:t>kafsh</w:t>
            </w:r>
            <w:r w:rsidRPr="00397C47">
              <w:rPr>
                <w:rFonts w:ascii="Arial" w:hAnsi="Arial" w:cs="Arial"/>
                <w:sz w:val="12"/>
                <w:szCs w:val="12"/>
                <w:lang w:val="en-US"/>
              </w:rPr>
              <w:t>ë</w:t>
            </w:r>
            <w:r w:rsidRPr="00397C47">
              <w:rPr>
                <w:rFonts w:ascii="Arial" w:hAnsi="Arial" w:cs="Arial"/>
                <w:sz w:val="12"/>
                <w:szCs w:val="12"/>
              </w:rPr>
              <w:t>ve</w:t>
            </w:r>
            <w:r w:rsidR="00365297" w:rsidRPr="00397C47">
              <w:rPr>
                <w:rFonts w:ascii="Arial" w:hAnsi="Arial" w:cs="Arial"/>
                <w:sz w:val="12"/>
                <w:szCs w:val="12"/>
                <w:lang w:val="en-US"/>
              </w:rPr>
              <w:t xml:space="preserve"> / </w:t>
            </w:r>
            <w:r w:rsidR="00365297" w:rsidRPr="00397C47">
              <w:rPr>
                <w:rFonts w:ascii="Arial" w:hAnsi="Arial" w:cs="Arial"/>
                <w:bCs/>
                <w:sz w:val="12"/>
                <w:lang w:val="el-GR"/>
              </w:rPr>
              <w:t>Βεβαίωση</w:t>
            </w:r>
            <w:r w:rsidR="00365297" w:rsidRPr="00397C47">
              <w:rPr>
                <w:rFonts w:ascii="Arial" w:hAnsi="Arial" w:cs="Arial"/>
                <w:bCs/>
                <w:sz w:val="12"/>
                <w:lang w:val="en-US"/>
              </w:rPr>
              <w:t xml:space="preserve"> </w:t>
            </w:r>
            <w:r w:rsidR="00365297" w:rsidRPr="00397C47">
              <w:rPr>
                <w:rFonts w:ascii="Arial" w:hAnsi="Arial" w:cs="Arial"/>
                <w:bCs/>
                <w:sz w:val="12"/>
                <w:lang w:val="el-GR"/>
              </w:rPr>
              <w:t>υγείας</w:t>
            </w:r>
            <w:r w:rsidR="00365297" w:rsidRPr="00397C47">
              <w:rPr>
                <w:rFonts w:ascii="Arial" w:hAnsi="Arial" w:cs="Arial"/>
                <w:bCs/>
                <w:sz w:val="12"/>
                <w:lang w:val="en-US"/>
              </w:rPr>
              <w:t xml:space="preserve"> </w:t>
            </w:r>
            <w:r w:rsidR="00365297" w:rsidRPr="00397C47">
              <w:rPr>
                <w:rFonts w:ascii="Arial" w:hAnsi="Arial" w:cs="Arial"/>
                <w:bCs/>
                <w:sz w:val="12"/>
                <w:lang w:val="el-GR"/>
              </w:rPr>
              <w:t>των</w:t>
            </w:r>
            <w:r w:rsidR="00365297" w:rsidRPr="00397C47">
              <w:rPr>
                <w:rFonts w:ascii="Arial" w:hAnsi="Arial" w:cs="Arial"/>
                <w:bCs/>
                <w:sz w:val="12"/>
                <w:lang w:val="en-US"/>
              </w:rPr>
              <w:t xml:space="preserve"> </w:t>
            </w:r>
            <w:r w:rsidR="00365297" w:rsidRPr="00397C47">
              <w:rPr>
                <w:rFonts w:ascii="Arial" w:hAnsi="Arial" w:cs="Arial"/>
                <w:bCs/>
                <w:sz w:val="12"/>
                <w:lang w:val="el-GR"/>
              </w:rPr>
              <w:t>ζώων</w:t>
            </w:r>
          </w:p>
          <w:p w:rsidR="00E52D84" w:rsidRPr="00397C47" w:rsidRDefault="00E52D84" w:rsidP="00B21E90">
            <w:pPr>
              <w:shd w:val="clear" w:color="auto" w:fill="FFFFFF"/>
              <w:spacing w:after="0" w:line="240" w:lineRule="auto"/>
              <w:rPr>
                <w:rFonts w:ascii="Arial" w:hAnsi="Arial" w:cs="Arial"/>
                <w:b/>
                <w:sz w:val="12"/>
                <w:szCs w:val="12"/>
                <w:lang w:val="en-US"/>
              </w:rPr>
            </w:pPr>
          </w:p>
          <w:p w:rsidR="005820C4" w:rsidRPr="00397C47" w:rsidRDefault="005820C4" w:rsidP="00B21E90">
            <w:pPr>
              <w:shd w:val="clear" w:color="auto" w:fill="FFFFFF"/>
              <w:spacing w:after="0" w:line="240" w:lineRule="auto"/>
              <w:rPr>
                <w:rFonts w:ascii="Arial" w:hAnsi="Arial" w:cs="Arial"/>
                <w:b/>
                <w:sz w:val="12"/>
                <w:szCs w:val="12"/>
              </w:rPr>
            </w:pPr>
            <w:r w:rsidRPr="00397C47">
              <w:rPr>
                <w:rFonts w:ascii="Arial" w:hAnsi="Arial" w:cs="Arial"/>
                <w:b/>
                <w:sz w:val="12"/>
                <w:szCs w:val="12"/>
              </w:rPr>
              <w:t>I, the undersigned offical veterinarian, hereby certify that</w:t>
            </w:r>
            <w:r w:rsidR="00832C65" w:rsidRPr="00397C47">
              <w:rPr>
                <w:rFonts w:ascii="Arial" w:hAnsi="Arial" w:cs="Arial"/>
                <w:b/>
                <w:sz w:val="12"/>
                <w:szCs w:val="12"/>
              </w:rPr>
              <w:t xml:space="preserve"> the day-old chicks</w:t>
            </w:r>
            <w:r w:rsidR="00832C65" w:rsidRPr="00397C47">
              <w:rPr>
                <w:rFonts w:ascii="Arial" w:hAnsi="Arial" w:cs="Arial"/>
                <w:b/>
                <w:sz w:val="12"/>
                <w:szCs w:val="12"/>
                <w:vertAlign w:val="superscript"/>
              </w:rPr>
              <w:t>(6)</w:t>
            </w:r>
            <w:r w:rsidR="00832C65" w:rsidRPr="00397C47">
              <w:rPr>
                <w:rFonts w:ascii="Arial" w:hAnsi="Arial" w:cs="Arial"/>
                <w:b/>
                <w:sz w:val="12"/>
                <w:szCs w:val="12"/>
              </w:rPr>
              <w:t xml:space="preserve"> other than ratites described in this certificate</w:t>
            </w:r>
            <w:r w:rsidRPr="00397C47">
              <w:rPr>
                <w:rFonts w:ascii="Arial" w:hAnsi="Arial" w:cs="Arial"/>
                <w:b/>
                <w:sz w:val="12"/>
                <w:szCs w:val="12"/>
              </w:rPr>
              <w:t xml:space="preserve">: </w:t>
            </w:r>
          </w:p>
          <w:p w:rsidR="005820C4" w:rsidRPr="00397C47" w:rsidRDefault="005820C4" w:rsidP="00B21E90">
            <w:pPr>
              <w:shd w:val="clear" w:color="auto" w:fill="FFFFFF"/>
              <w:spacing w:after="0" w:line="240" w:lineRule="auto"/>
              <w:rPr>
                <w:rFonts w:ascii="Arial" w:hAnsi="Arial" w:cs="Arial"/>
                <w:sz w:val="12"/>
                <w:szCs w:val="12"/>
              </w:rPr>
            </w:pPr>
            <w:r w:rsidRPr="00397C47">
              <w:rPr>
                <w:rFonts w:ascii="Arial" w:hAnsi="Arial" w:cs="Arial"/>
                <w:sz w:val="12"/>
                <w:szCs w:val="12"/>
              </w:rPr>
              <w:t>Unë, veterineri zyrtar i nënshkruar, vërtetoj se</w:t>
            </w:r>
            <w:r w:rsidR="00832C65" w:rsidRPr="00397C47">
              <w:rPr>
                <w:rFonts w:ascii="Arial" w:hAnsi="Arial" w:cs="Arial"/>
                <w:sz w:val="12"/>
                <w:szCs w:val="12"/>
              </w:rPr>
              <w:t xml:space="preserve"> zogjtë një-ditor</w:t>
            </w:r>
            <w:r w:rsidR="00832C65" w:rsidRPr="00397C47">
              <w:rPr>
                <w:rFonts w:ascii="Arial" w:hAnsi="Arial" w:cs="Arial"/>
                <w:sz w:val="12"/>
                <w:szCs w:val="12"/>
                <w:vertAlign w:val="superscript"/>
              </w:rPr>
              <w:t>(6)</w:t>
            </w:r>
            <w:r w:rsidR="00832C65" w:rsidRPr="00397C47">
              <w:rPr>
                <w:rFonts w:ascii="Arial" w:hAnsi="Arial" w:cs="Arial"/>
                <w:sz w:val="12"/>
                <w:szCs w:val="12"/>
              </w:rPr>
              <w:t xml:space="preserve"> përveç strucave të përshkruara në këtë certifikatë:</w:t>
            </w:r>
          </w:p>
          <w:p w:rsidR="00365297" w:rsidRPr="00397C47" w:rsidRDefault="0025002B" w:rsidP="00B21E90">
            <w:pPr>
              <w:shd w:val="clear" w:color="auto" w:fill="FFFFFF"/>
              <w:spacing w:after="0" w:line="240" w:lineRule="auto"/>
              <w:rPr>
                <w:rFonts w:ascii="Arial" w:hAnsi="Arial" w:cs="Arial"/>
                <w:sz w:val="12"/>
                <w:szCs w:val="12"/>
                <w:lang w:val="el-GR"/>
              </w:rPr>
            </w:pPr>
            <w:r w:rsidRPr="00397C47">
              <w:rPr>
                <w:rFonts w:ascii="Arial" w:hAnsi="Arial" w:cs="Arial"/>
                <w:bCs/>
                <w:sz w:val="12"/>
                <w:lang w:val="el-GR"/>
              </w:rPr>
              <w:t>Ο/Η υπογεγραμμένος/-η επίσημος/-η κτηνίατρος βεβαιώνω ότι οι νεοσσοί μίας ημέρας(6) πλην των στρουθιονιδών που περιγράφονται στο παρόν πιστοποιητικό:</w:t>
            </w:r>
          </w:p>
          <w:p w:rsidR="008A2E67" w:rsidRPr="00397C47" w:rsidRDefault="008A2E67" w:rsidP="00B21E90">
            <w:pPr>
              <w:shd w:val="clear" w:color="auto" w:fill="FFFFFF"/>
              <w:spacing w:after="0" w:line="240" w:lineRule="auto"/>
              <w:rPr>
                <w:rFonts w:ascii="Arial" w:hAnsi="Arial" w:cs="Arial"/>
                <w:sz w:val="12"/>
                <w:szCs w:val="12"/>
                <w:lang w:val="el-GR"/>
              </w:rPr>
            </w:pPr>
          </w:p>
          <w:p w:rsidR="00832C65" w:rsidRPr="00397C47" w:rsidRDefault="00D97449" w:rsidP="00B21E90">
            <w:pPr>
              <w:spacing w:after="0" w:line="240" w:lineRule="auto"/>
              <w:rPr>
                <w:rFonts w:ascii="Arial" w:hAnsi="Arial" w:cs="Arial"/>
                <w:b/>
                <w:sz w:val="12"/>
                <w:szCs w:val="12"/>
                <w:shd w:val="clear" w:color="auto" w:fill="FFFFFF"/>
              </w:rPr>
            </w:pPr>
            <w:r w:rsidRPr="00397C47">
              <w:rPr>
                <w:rFonts w:ascii="Arial" w:hAnsi="Arial" w:cs="Arial"/>
                <w:b/>
                <w:sz w:val="12"/>
                <w:szCs w:val="12"/>
                <w:shd w:val="clear" w:color="auto" w:fill="FFFFFF"/>
              </w:rPr>
              <w:t>I</w:t>
            </w:r>
            <w:r w:rsidR="003139A6" w:rsidRPr="00397C47">
              <w:rPr>
                <w:rFonts w:ascii="Arial" w:hAnsi="Arial" w:cs="Arial"/>
                <w:b/>
                <w:sz w:val="12"/>
                <w:szCs w:val="12"/>
                <w:shd w:val="clear" w:color="auto" w:fill="FFFFFF"/>
              </w:rPr>
              <w:t>I.</w:t>
            </w:r>
            <w:r w:rsidR="00832C65" w:rsidRPr="00397C47">
              <w:rPr>
                <w:rFonts w:ascii="Arial" w:hAnsi="Arial" w:cs="Arial"/>
                <w:b/>
                <w:sz w:val="12"/>
                <w:szCs w:val="12"/>
                <w:shd w:val="clear" w:color="auto" w:fill="FFFFFF"/>
              </w:rPr>
              <w:t>2</w:t>
            </w:r>
            <w:r w:rsidR="003139A6" w:rsidRPr="00397C47">
              <w:rPr>
                <w:rFonts w:ascii="Arial" w:hAnsi="Arial" w:cs="Arial"/>
                <w:b/>
                <w:sz w:val="12"/>
                <w:szCs w:val="12"/>
                <w:shd w:val="clear" w:color="auto" w:fill="FFFFFF"/>
              </w:rPr>
              <w:t>.1.</w:t>
            </w:r>
            <w:r w:rsidRPr="00397C47">
              <w:rPr>
                <w:rFonts w:ascii="Arial" w:hAnsi="Arial" w:cs="Arial"/>
                <w:b/>
                <w:sz w:val="12"/>
                <w:szCs w:val="12"/>
                <w:shd w:val="clear" w:color="auto" w:fill="FFFFFF"/>
              </w:rPr>
              <w:t xml:space="preserve">   </w:t>
            </w:r>
            <w:r w:rsidR="00E52D84" w:rsidRPr="00397C47">
              <w:rPr>
                <w:rFonts w:ascii="Arial" w:hAnsi="Arial" w:cs="Arial"/>
                <w:b/>
                <w:sz w:val="12"/>
                <w:szCs w:val="12"/>
                <w:shd w:val="clear" w:color="auto" w:fill="FFFFFF"/>
              </w:rPr>
              <w:t xml:space="preserve">      </w:t>
            </w:r>
            <w:r w:rsidR="003139A6" w:rsidRPr="00397C47">
              <w:rPr>
                <w:rFonts w:ascii="Arial" w:hAnsi="Arial" w:cs="Arial"/>
                <w:b/>
                <w:sz w:val="12"/>
                <w:szCs w:val="12"/>
                <w:shd w:val="clear" w:color="auto" w:fill="FFFFFF"/>
              </w:rPr>
              <w:t xml:space="preserve"> </w:t>
            </w:r>
            <w:r w:rsidRPr="00397C47">
              <w:rPr>
                <w:rFonts w:ascii="Arial" w:hAnsi="Arial" w:cs="Arial"/>
                <w:b/>
                <w:sz w:val="12"/>
                <w:szCs w:val="12"/>
                <w:shd w:val="clear" w:color="auto" w:fill="FFFFFF"/>
              </w:rPr>
              <w:t xml:space="preserve">  </w:t>
            </w:r>
            <w:r w:rsidR="00832C65" w:rsidRPr="00397C47">
              <w:rPr>
                <w:rFonts w:ascii="Arial" w:hAnsi="Arial" w:cs="Arial"/>
                <w:b/>
                <w:sz w:val="12"/>
                <w:szCs w:val="12"/>
                <w:shd w:val="clear" w:color="auto" w:fill="FFFFFF"/>
              </w:rPr>
              <w:t xml:space="preserve">have hatched on the zone with code _ _-_ </w:t>
            </w:r>
            <w:r w:rsidR="00832C65" w:rsidRPr="00397C47">
              <w:rPr>
                <w:rFonts w:ascii="Arial" w:hAnsi="Arial" w:cs="Arial"/>
                <w:b/>
                <w:sz w:val="12"/>
                <w:szCs w:val="12"/>
                <w:shd w:val="clear" w:color="auto" w:fill="FFFFFF"/>
                <w:vertAlign w:val="superscript"/>
              </w:rPr>
              <w:t>(7)</w:t>
            </w:r>
            <w:r w:rsidR="00832C65" w:rsidRPr="00397C47">
              <w:rPr>
                <w:rFonts w:ascii="Arial" w:hAnsi="Arial" w:cs="Arial"/>
                <w:b/>
                <w:sz w:val="12"/>
                <w:szCs w:val="12"/>
                <w:shd w:val="clear" w:color="auto" w:fill="FFFFFF"/>
              </w:rPr>
              <w:t xml:space="preserve"> which, at the date of issue of this certificate: </w:t>
            </w:r>
          </w:p>
          <w:p w:rsidR="00925B08" w:rsidRPr="00397C47" w:rsidRDefault="00282DBD" w:rsidP="00B21E90">
            <w:pPr>
              <w:spacing w:after="0" w:line="240" w:lineRule="auto"/>
              <w:rPr>
                <w:rFonts w:ascii="Arial" w:hAnsi="Arial" w:cs="Arial"/>
                <w:sz w:val="12"/>
                <w:szCs w:val="12"/>
                <w:shd w:val="clear" w:color="auto" w:fill="FFFFFF"/>
              </w:rPr>
            </w:pPr>
            <w:r w:rsidRPr="00397C47">
              <w:rPr>
                <w:rFonts w:ascii="Arial" w:hAnsi="Arial" w:cs="Arial"/>
                <w:sz w:val="12"/>
                <w:szCs w:val="12"/>
                <w:shd w:val="clear" w:color="auto" w:fill="FFFFFF"/>
              </w:rPr>
              <w:t xml:space="preserve">    </w:t>
            </w:r>
            <w:r w:rsidR="00E52D84" w:rsidRPr="00397C47">
              <w:rPr>
                <w:rFonts w:ascii="Arial" w:hAnsi="Arial" w:cs="Arial"/>
                <w:sz w:val="12"/>
                <w:szCs w:val="12"/>
                <w:shd w:val="clear" w:color="auto" w:fill="FFFFFF"/>
              </w:rPr>
              <w:t xml:space="preserve">                 </w:t>
            </w:r>
            <w:r w:rsidRPr="00397C47">
              <w:rPr>
                <w:rFonts w:ascii="Arial" w:hAnsi="Arial" w:cs="Arial"/>
                <w:sz w:val="12"/>
                <w:szCs w:val="12"/>
                <w:shd w:val="clear" w:color="auto" w:fill="FFFFFF"/>
              </w:rPr>
              <w:t xml:space="preserve"> </w:t>
            </w:r>
            <w:r w:rsidR="007F7022" w:rsidRPr="00397C47">
              <w:rPr>
                <w:rFonts w:ascii="Arial" w:hAnsi="Arial" w:cs="Arial"/>
                <w:sz w:val="12"/>
                <w:szCs w:val="12"/>
                <w:shd w:val="clear" w:color="auto" w:fill="FFFFFF"/>
              </w:rPr>
              <w:t>k</w:t>
            </w:r>
            <w:r w:rsidR="00925B08" w:rsidRPr="00397C47">
              <w:rPr>
                <w:rFonts w:ascii="Arial" w:hAnsi="Arial" w:cs="Arial"/>
                <w:sz w:val="12"/>
                <w:szCs w:val="12"/>
                <w:shd w:val="clear" w:color="auto" w:fill="FFFFFF"/>
              </w:rPr>
              <w:t xml:space="preserve">anë çelur në zonën me kodin _ _-_ </w:t>
            </w:r>
            <w:r w:rsidR="00925B08" w:rsidRPr="00397C47">
              <w:rPr>
                <w:rFonts w:ascii="Arial" w:hAnsi="Arial" w:cs="Arial"/>
                <w:sz w:val="12"/>
                <w:szCs w:val="12"/>
                <w:shd w:val="clear" w:color="auto" w:fill="FFFFFF"/>
                <w:vertAlign w:val="superscript"/>
              </w:rPr>
              <w:t xml:space="preserve">(7) </w:t>
            </w:r>
            <w:r w:rsidR="00925B08" w:rsidRPr="00397C47">
              <w:rPr>
                <w:rFonts w:ascii="Arial" w:hAnsi="Arial" w:cs="Arial"/>
                <w:sz w:val="12"/>
                <w:szCs w:val="12"/>
                <w:shd w:val="clear" w:color="auto" w:fill="FFFFFF"/>
              </w:rPr>
              <w:t xml:space="preserve">e cila, në datën e lëshimit të kësaj </w:t>
            </w:r>
            <w:r w:rsidRPr="00397C47">
              <w:rPr>
                <w:rFonts w:ascii="Arial" w:hAnsi="Arial" w:cs="Arial"/>
                <w:sz w:val="12"/>
                <w:szCs w:val="12"/>
                <w:shd w:val="clear" w:color="auto" w:fill="FFFFFF"/>
              </w:rPr>
              <w:t>certificate:</w:t>
            </w:r>
          </w:p>
          <w:p w:rsidR="00365297" w:rsidRPr="00397C47" w:rsidRDefault="00365297" w:rsidP="00B21E90">
            <w:pPr>
              <w:spacing w:after="0" w:line="240" w:lineRule="auto"/>
              <w:rPr>
                <w:rFonts w:ascii="Arial" w:hAnsi="Arial" w:cs="Arial"/>
                <w:bCs/>
                <w:sz w:val="12"/>
                <w:szCs w:val="12"/>
                <w:shd w:val="clear" w:color="auto" w:fill="FFFFFF"/>
                <w:lang w:val="el-GR"/>
              </w:rPr>
            </w:pPr>
            <w:r w:rsidRPr="00397C47">
              <w:rPr>
                <w:rFonts w:ascii="Arial" w:hAnsi="Arial" w:cs="Arial"/>
                <w:bCs/>
                <w:sz w:val="12"/>
                <w:shd w:val="clear" w:color="auto" w:fill="FFFFFF"/>
                <w:lang w:val="en-US"/>
              </w:rPr>
              <w:t xml:space="preserve">                     </w:t>
            </w:r>
            <w:r w:rsidRPr="00397C47">
              <w:rPr>
                <w:rFonts w:ascii="Arial" w:hAnsi="Arial" w:cs="Arial"/>
                <w:bCs/>
                <w:sz w:val="12"/>
                <w:shd w:val="clear" w:color="auto" w:fill="FFFFFF"/>
                <w:lang w:val="el-GR"/>
              </w:rPr>
              <w:t>εκκολ</w:t>
            </w:r>
            <w:r w:rsidR="0025002B" w:rsidRPr="00397C47">
              <w:rPr>
                <w:rFonts w:ascii="Arial" w:hAnsi="Arial" w:cs="Arial"/>
                <w:bCs/>
                <w:sz w:val="12"/>
                <w:shd w:val="clear" w:color="auto" w:fill="FFFFFF"/>
                <w:lang w:val="el-GR"/>
              </w:rPr>
              <w:t>άφθηκαν</w:t>
            </w:r>
            <w:r w:rsidRPr="00397C47">
              <w:rPr>
                <w:rFonts w:ascii="Arial" w:hAnsi="Arial" w:cs="Arial"/>
                <w:bCs/>
                <w:sz w:val="12"/>
                <w:shd w:val="clear" w:color="auto" w:fill="FFFFFF"/>
                <w:lang w:val="el-GR"/>
              </w:rPr>
              <w:t xml:space="preserve"> στη ζώνη με κωδικό _ _-_ </w:t>
            </w:r>
            <w:r w:rsidRPr="00397C47">
              <w:rPr>
                <w:rFonts w:ascii="Arial" w:hAnsi="Arial" w:cs="Arial"/>
                <w:bCs/>
                <w:sz w:val="12"/>
                <w:shd w:val="clear" w:color="auto" w:fill="FFFFFF"/>
                <w:vertAlign w:val="superscript"/>
                <w:lang w:val="el-GR"/>
              </w:rPr>
              <w:t>(7)</w:t>
            </w:r>
            <w:r w:rsidRPr="00397C47">
              <w:rPr>
                <w:rFonts w:ascii="Arial" w:hAnsi="Arial" w:cs="Arial"/>
                <w:bCs/>
                <w:sz w:val="12"/>
                <w:shd w:val="clear" w:color="auto" w:fill="FFFFFF"/>
                <w:lang w:val="el-GR"/>
              </w:rPr>
              <w:t xml:space="preserve"> </w:t>
            </w:r>
            <w:r w:rsidR="0025002B" w:rsidRPr="00397C47">
              <w:rPr>
                <w:rFonts w:ascii="Arial" w:hAnsi="Arial" w:cs="Arial"/>
                <w:bCs/>
                <w:sz w:val="12"/>
                <w:shd w:val="clear" w:color="auto" w:fill="FFFFFF"/>
                <w:lang w:val="el-GR"/>
              </w:rPr>
              <w:t>για την οποία, κατά την ημερομηνία έκδοσης του παρόντος πιστοποιητικού, ίσχυαν τα εξής:</w:t>
            </w:r>
          </w:p>
          <w:p w:rsidR="006D5DE5" w:rsidRPr="00397C47" w:rsidRDefault="006D5DE5" w:rsidP="00B21E90">
            <w:pPr>
              <w:spacing w:after="0" w:line="240" w:lineRule="auto"/>
              <w:rPr>
                <w:rFonts w:ascii="Arial" w:hAnsi="Arial" w:cs="Arial"/>
                <w:b/>
                <w:sz w:val="12"/>
                <w:szCs w:val="12"/>
                <w:shd w:val="clear" w:color="auto" w:fill="FFFFFF"/>
                <w:lang w:val="el-GR"/>
              </w:rPr>
            </w:pPr>
          </w:p>
          <w:p w:rsidR="00FA0C0A" w:rsidRPr="00397C47" w:rsidRDefault="00E52D84" w:rsidP="00B21E90">
            <w:pPr>
              <w:spacing w:after="0" w:line="240" w:lineRule="auto"/>
              <w:rPr>
                <w:rFonts w:ascii="Arial" w:hAnsi="Arial" w:cs="Arial"/>
                <w:b/>
                <w:sz w:val="12"/>
                <w:szCs w:val="12"/>
                <w:shd w:val="clear" w:color="auto" w:fill="FFFFFF"/>
              </w:rPr>
            </w:pPr>
            <w:r w:rsidRPr="00397C47">
              <w:rPr>
                <w:rFonts w:ascii="Arial" w:hAnsi="Arial" w:cs="Arial"/>
                <w:b/>
                <w:sz w:val="12"/>
                <w:szCs w:val="12"/>
                <w:shd w:val="clear" w:color="auto" w:fill="FFFFFF"/>
                <w:lang w:val="el-GR"/>
              </w:rPr>
              <w:t xml:space="preserve">                      </w:t>
            </w:r>
            <w:r w:rsidR="006D5DE5" w:rsidRPr="00397C47">
              <w:rPr>
                <w:rFonts w:ascii="Arial" w:hAnsi="Arial" w:cs="Arial"/>
                <w:b/>
                <w:sz w:val="12"/>
                <w:szCs w:val="12"/>
                <w:shd w:val="clear" w:color="auto" w:fill="FFFFFF"/>
              </w:rPr>
              <w:t xml:space="preserve">(a) </w:t>
            </w:r>
            <w:r w:rsidRPr="00397C47">
              <w:rPr>
                <w:rFonts w:ascii="Arial" w:hAnsi="Arial" w:cs="Arial"/>
                <w:b/>
                <w:sz w:val="12"/>
                <w:szCs w:val="12"/>
                <w:shd w:val="clear" w:color="auto" w:fill="FFFFFF"/>
              </w:rPr>
              <w:t xml:space="preserve">       </w:t>
            </w:r>
            <w:r w:rsidR="00FA0C0A" w:rsidRPr="00397C47">
              <w:rPr>
                <w:rFonts w:ascii="Arial" w:hAnsi="Arial" w:cs="Arial"/>
                <w:b/>
                <w:sz w:val="12"/>
                <w:szCs w:val="12"/>
                <w:shd w:val="clear" w:color="auto" w:fill="FFFFFF"/>
              </w:rPr>
              <w:t xml:space="preserve"> </w:t>
            </w:r>
            <w:r w:rsidR="006D5DE5" w:rsidRPr="00397C47">
              <w:rPr>
                <w:rFonts w:ascii="Arial" w:hAnsi="Arial" w:cs="Arial"/>
                <w:b/>
                <w:sz w:val="12"/>
                <w:szCs w:val="12"/>
                <w:shd w:val="clear" w:color="auto" w:fill="FFFFFF"/>
              </w:rPr>
              <w:t xml:space="preserve">is authorized and listed in Part I of Annex V to Commission Implementing Regulation (EU) 2021/404 for entry into the </w:t>
            </w:r>
            <w:r w:rsidR="00FA0C0A" w:rsidRPr="00397C47">
              <w:rPr>
                <w:rFonts w:ascii="Arial" w:hAnsi="Arial" w:cs="Arial"/>
                <w:b/>
                <w:sz w:val="12"/>
                <w:szCs w:val="12"/>
                <w:shd w:val="clear" w:color="auto" w:fill="FFFFFF"/>
              </w:rPr>
              <w:t xml:space="preserve">Republic of </w:t>
            </w:r>
          </w:p>
          <w:p w:rsidR="006D5DE5" w:rsidRPr="00397C47" w:rsidRDefault="00FA0C0A" w:rsidP="00B21E90">
            <w:pPr>
              <w:spacing w:after="0" w:line="240" w:lineRule="auto"/>
              <w:rPr>
                <w:rFonts w:ascii="Arial" w:hAnsi="Arial" w:cs="Arial"/>
                <w:b/>
                <w:sz w:val="12"/>
                <w:szCs w:val="12"/>
                <w:shd w:val="clear" w:color="auto" w:fill="FFFFFF"/>
              </w:rPr>
            </w:pPr>
            <w:r w:rsidRPr="00397C47">
              <w:rPr>
                <w:rFonts w:ascii="Arial" w:hAnsi="Arial" w:cs="Arial"/>
                <w:b/>
                <w:sz w:val="12"/>
                <w:szCs w:val="12"/>
                <w:shd w:val="clear" w:color="auto" w:fill="FFFFFF"/>
              </w:rPr>
              <w:t xml:space="preserve">                                   Albania</w:t>
            </w:r>
            <w:r w:rsidR="006D5DE5" w:rsidRPr="00397C47">
              <w:rPr>
                <w:rFonts w:ascii="Arial" w:hAnsi="Arial" w:cs="Arial"/>
                <w:b/>
                <w:sz w:val="12"/>
                <w:szCs w:val="12"/>
                <w:shd w:val="clear" w:color="auto" w:fill="FFFFFF"/>
              </w:rPr>
              <w:t xml:space="preserve"> </w:t>
            </w:r>
            <w:r w:rsidRPr="00397C47">
              <w:rPr>
                <w:rFonts w:ascii="Arial" w:hAnsi="Arial" w:cs="Arial"/>
                <w:b/>
                <w:sz w:val="12"/>
                <w:szCs w:val="12"/>
                <w:shd w:val="clear" w:color="auto" w:fill="FFFFFF"/>
              </w:rPr>
              <w:t>for the</w:t>
            </w:r>
            <w:r w:rsidR="006D5DE5" w:rsidRPr="00397C47">
              <w:rPr>
                <w:rFonts w:ascii="Arial" w:hAnsi="Arial" w:cs="Arial"/>
                <w:b/>
                <w:sz w:val="12"/>
                <w:szCs w:val="12"/>
                <w:shd w:val="clear" w:color="auto" w:fill="FFFFFF"/>
              </w:rPr>
              <w:t xml:space="preserve"> day-old chicks other than ratites;</w:t>
            </w:r>
          </w:p>
          <w:p w:rsidR="00FA0C0A" w:rsidRPr="00397C47" w:rsidRDefault="00E52D84" w:rsidP="00B21E90">
            <w:pPr>
              <w:spacing w:after="0" w:line="240" w:lineRule="auto"/>
              <w:rPr>
                <w:rFonts w:ascii="Arial" w:hAnsi="Arial" w:cs="Arial"/>
                <w:sz w:val="12"/>
                <w:szCs w:val="12"/>
                <w:shd w:val="clear" w:color="auto" w:fill="FFFFFF"/>
              </w:rPr>
            </w:pPr>
            <w:r w:rsidRPr="00397C47">
              <w:rPr>
                <w:rFonts w:ascii="Arial" w:hAnsi="Arial" w:cs="Arial"/>
                <w:sz w:val="12"/>
                <w:szCs w:val="12"/>
                <w:shd w:val="clear" w:color="auto" w:fill="FFFFFF"/>
              </w:rPr>
              <w:t xml:space="preserve">                                   </w:t>
            </w:r>
            <w:r w:rsidR="00282DBD" w:rsidRPr="00397C47">
              <w:rPr>
                <w:rFonts w:ascii="Arial" w:hAnsi="Arial" w:cs="Arial"/>
                <w:sz w:val="12"/>
                <w:szCs w:val="12"/>
                <w:shd w:val="clear" w:color="auto" w:fill="FFFFFF"/>
              </w:rPr>
              <w:t xml:space="preserve">është i autorizuar dhe i listuar në Pjesën I të Shtojcës V të Rregullores Zbatuese të Komisionit (BE) 2021/404 për hyrjen në </w:t>
            </w:r>
            <w:r w:rsidR="00FA0C0A" w:rsidRPr="00397C47">
              <w:rPr>
                <w:rFonts w:ascii="Arial" w:hAnsi="Arial" w:cs="Arial"/>
                <w:sz w:val="12"/>
                <w:szCs w:val="12"/>
                <w:shd w:val="clear" w:color="auto" w:fill="FFFFFF"/>
              </w:rPr>
              <w:t xml:space="preserve">Republikën e </w:t>
            </w:r>
          </w:p>
          <w:p w:rsidR="006D5DE5" w:rsidRPr="00397C47" w:rsidRDefault="00FA0C0A" w:rsidP="00B21E90">
            <w:pPr>
              <w:spacing w:after="0" w:line="240" w:lineRule="auto"/>
              <w:rPr>
                <w:rFonts w:ascii="Arial" w:hAnsi="Arial" w:cs="Arial"/>
                <w:sz w:val="12"/>
                <w:szCs w:val="12"/>
                <w:shd w:val="clear" w:color="auto" w:fill="FFFFFF"/>
              </w:rPr>
            </w:pPr>
            <w:r w:rsidRPr="00397C47">
              <w:rPr>
                <w:rFonts w:ascii="Arial" w:hAnsi="Arial" w:cs="Arial"/>
                <w:sz w:val="12"/>
                <w:szCs w:val="12"/>
                <w:shd w:val="clear" w:color="auto" w:fill="FFFFFF"/>
              </w:rPr>
              <w:t xml:space="preserve">                                   Shqipërisë </w:t>
            </w:r>
            <w:r w:rsidR="00282DBD" w:rsidRPr="00397C47">
              <w:rPr>
                <w:rFonts w:ascii="Arial" w:hAnsi="Arial" w:cs="Arial"/>
                <w:sz w:val="12"/>
                <w:szCs w:val="12"/>
                <w:shd w:val="clear" w:color="auto" w:fill="FFFFFF"/>
              </w:rPr>
              <w:t>të zogjve një-ditor të ndryshëm nga struc</w:t>
            </w:r>
            <w:r w:rsidR="007F7022" w:rsidRPr="00397C47">
              <w:rPr>
                <w:rFonts w:ascii="Arial" w:hAnsi="Arial" w:cs="Arial"/>
                <w:sz w:val="12"/>
                <w:szCs w:val="12"/>
                <w:shd w:val="clear" w:color="auto" w:fill="FFFFFF"/>
              </w:rPr>
              <w:t>a</w:t>
            </w:r>
            <w:r w:rsidR="00282DBD" w:rsidRPr="00397C47">
              <w:rPr>
                <w:rFonts w:ascii="Arial" w:hAnsi="Arial" w:cs="Arial"/>
                <w:sz w:val="12"/>
                <w:szCs w:val="12"/>
                <w:shd w:val="clear" w:color="auto" w:fill="FFFFFF"/>
              </w:rPr>
              <w:t>t;</w:t>
            </w:r>
          </w:p>
          <w:p w:rsidR="00365297" w:rsidRPr="00397C47" w:rsidRDefault="00365297" w:rsidP="00FE66AE">
            <w:pPr>
              <w:spacing w:after="0" w:line="240" w:lineRule="auto"/>
              <w:ind w:left="1083" w:hanging="994"/>
              <w:rPr>
                <w:rFonts w:ascii="Arial" w:hAnsi="Arial" w:cs="Arial"/>
                <w:bCs/>
                <w:sz w:val="12"/>
                <w:szCs w:val="12"/>
                <w:shd w:val="clear" w:color="auto" w:fill="FFFFFF"/>
                <w:lang w:val="el-GR"/>
              </w:rPr>
            </w:pPr>
            <w:r w:rsidRPr="00397C47">
              <w:rPr>
                <w:rFonts w:ascii="Arial" w:hAnsi="Arial" w:cs="Arial"/>
                <w:bCs/>
                <w:sz w:val="12"/>
                <w:shd w:val="clear" w:color="auto" w:fill="FFFFFF"/>
              </w:rPr>
              <w:t xml:space="preserve">                   </w:t>
            </w:r>
            <w:r w:rsidRPr="00397C47">
              <w:rPr>
                <w:rFonts w:ascii="Arial" w:hAnsi="Arial" w:cs="Arial"/>
                <w:bCs/>
                <w:sz w:val="12"/>
                <w:shd w:val="clear" w:color="auto" w:fill="FFFFFF"/>
                <w:lang w:val="el-GR"/>
              </w:rPr>
              <w:t xml:space="preserve">(α)        </w:t>
            </w:r>
            <w:r w:rsidR="00A16527" w:rsidRPr="00397C47">
              <w:rPr>
                <w:rFonts w:ascii="Arial" w:hAnsi="Arial" w:cs="Arial"/>
                <w:bCs/>
                <w:sz w:val="12"/>
                <w:shd w:val="clear" w:color="auto" w:fill="FFFFFF"/>
                <w:lang w:val="el-GR"/>
              </w:rPr>
              <w:t xml:space="preserve">είναι εγκεκριμένη και </w:t>
            </w:r>
            <w:r w:rsidR="0025002B" w:rsidRPr="00397C47">
              <w:rPr>
                <w:rFonts w:ascii="Arial" w:hAnsi="Arial" w:cs="Arial"/>
                <w:bCs/>
                <w:sz w:val="12"/>
                <w:shd w:val="clear" w:color="auto" w:fill="FFFFFF"/>
                <w:lang w:val="el-GR"/>
              </w:rPr>
              <w:t>περιλαμβάνεται στο παράρτημα V μέρος 1 του εκτελεστικού κανονισμού (ΕΕ) 2021/404 της Επιτροπής και επιτρέπεται από αυτήν η είσοδος,</w:t>
            </w:r>
            <w:r w:rsidR="00FE66AE" w:rsidRPr="00397C47">
              <w:rPr>
                <w:rFonts w:ascii="Arial" w:hAnsi="Arial" w:cs="Arial"/>
                <w:bCs/>
                <w:sz w:val="12"/>
                <w:shd w:val="clear" w:color="auto" w:fill="FFFFFF"/>
                <w:lang w:val="el-GR"/>
              </w:rPr>
              <w:t xml:space="preserve"> στη Δημοκρατία της Αλβανίας</w:t>
            </w:r>
            <w:r w:rsidR="0025002B" w:rsidRPr="00397C47">
              <w:rPr>
                <w:rFonts w:ascii="Arial" w:hAnsi="Arial" w:cs="Arial"/>
                <w:bCs/>
                <w:sz w:val="12"/>
                <w:shd w:val="clear" w:color="auto" w:fill="FFFFFF"/>
                <w:lang w:val="el-GR"/>
              </w:rPr>
              <w:t>, νεοσσών μίας ημέρας πλην των στρουθιονιδών·</w:t>
            </w:r>
          </w:p>
          <w:p w:rsidR="00282DBD" w:rsidRPr="00397C47" w:rsidRDefault="00282DBD" w:rsidP="00B21E90">
            <w:pPr>
              <w:spacing w:after="0" w:line="240" w:lineRule="auto"/>
              <w:rPr>
                <w:rFonts w:ascii="Arial" w:hAnsi="Arial" w:cs="Arial"/>
                <w:sz w:val="12"/>
                <w:szCs w:val="12"/>
                <w:shd w:val="clear" w:color="auto" w:fill="FFFFFF"/>
                <w:lang w:val="el-GR"/>
              </w:rPr>
            </w:pPr>
          </w:p>
          <w:p w:rsidR="00E52D84" w:rsidRPr="00397C47" w:rsidRDefault="00E52D84" w:rsidP="00B21E90">
            <w:pPr>
              <w:spacing w:after="0" w:line="240" w:lineRule="auto"/>
              <w:rPr>
                <w:rFonts w:ascii="Arial" w:hAnsi="Arial" w:cs="Arial"/>
                <w:b/>
                <w:sz w:val="12"/>
                <w:szCs w:val="12"/>
                <w:shd w:val="clear" w:color="auto" w:fill="FFFFFF"/>
              </w:rPr>
            </w:pPr>
            <w:r w:rsidRPr="00397C47">
              <w:rPr>
                <w:rFonts w:ascii="Arial" w:hAnsi="Arial" w:cs="Arial"/>
                <w:b/>
                <w:sz w:val="12"/>
                <w:szCs w:val="12"/>
                <w:shd w:val="clear" w:color="auto" w:fill="FFFFFF"/>
                <w:lang w:val="el-GR"/>
              </w:rPr>
              <w:t xml:space="preserve">                      </w:t>
            </w:r>
            <w:r w:rsidR="006D5DE5" w:rsidRPr="00397C47">
              <w:rPr>
                <w:rFonts w:ascii="Arial" w:hAnsi="Arial" w:cs="Arial"/>
                <w:b/>
                <w:sz w:val="12"/>
                <w:szCs w:val="12"/>
                <w:shd w:val="clear" w:color="auto" w:fill="FFFFFF"/>
              </w:rPr>
              <w:t>(b)</w:t>
            </w:r>
            <w:r w:rsidRPr="00397C47">
              <w:rPr>
                <w:rFonts w:ascii="Arial" w:hAnsi="Arial" w:cs="Arial"/>
                <w:b/>
                <w:sz w:val="12"/>
                <w:szCs w:val="12"/>
                <w:shd w:val="clear" w:color="auto" w:fill="FFFFFF"/>
              </w:rPr>
              <w:t xml:space="preserve">       </w:t>
            </w:r>
            <w:r w:rsidR="006D5DE5" w:rsidRPr="00397C47">
              <w:rPr>
                <w:rFonts w:ascii="Arial" w:hAnsi="Arial" w:cs="Arial"/>
                <w:b/>
                <w:sz w:val="12"/>
                <w:szCs w:val="12"/>
                <w:shd w:val="clear" w:color="auto" w:fill="FFFFFF"/>
              </w:rPr>
              <w:t xml:space="preserve"> carries out a disease surveillance programme for highly pathogenic avian influenza in accordance with Article 37(a) of Commission </w:t>
            </w:r>
          </w:p>
          <w:p w:rsidR="006D5DE5" w:rsidRPr="00397C47" w:rsidRDefault="00E52D84" w:rsidP="00B21E90">
            <w:pPr>
              <w:spacing w:after="0" w:line="240" w:lineRule="auto"/>
              <w:rPr>
                <w:rFonts w:ascii="Arial" w:hAnsi="Arial" w:cs="Arial"/>
                <w:b/>
                <w:sz w:val="12"/>
                <w:szCs w:val="12"/>
                <w:shd w:val="clear" w:color="auto" w:fill="FFFFFF"/>
              </w:rPr>
            </w:pPr>
            <w:r w:rsidRPr="00397C47">
              <w:rPr>
                <w:rFonts w:ascii="Arial" w:hAnsi="Arial" w:cs="Arial"/>
                <w:b/>
                <w:sz w:val="12"/>
                <w:szCs w:val="12"/>
                <w:shd w:val="clear" w:color="auto" w:fill="FFFFFF"/>
              </w:rPr>
              <w:t xml:space="preserve">                                   </w:t>
            </w:r>
            <w:r w:rsidR="006D5DE5" w:rsidRPr="00397C47">
              <w:rPr>
                <w:rFonts w:ascii="Arial" w:hAnsi="Arial" w:cs="Arial"/>
                <w:b/>
                <w:sz w:val="12"/>
                <w:szCs w:val="12"/>
                <w:shd w:val="clear" w:color="auto" w:fill="FFFFFF"/>
              </w:rPr>
              <w:t>Delegated Regulation (EU) 2020/692;</w:t>
            </w:r>
          </w:p>
          <w:p w:rsidR="00E52D84" w:rsidRPr="00397C47" w:rsidRDefault="00E52D84" w:rsidP="00B21E90">
            <w:pPr>
              <w:spacing w:after="0" w:line="240" w:lineRule="auto"/>
              <w:rPr>
                <w:rFonts w:ascii="Arial" w:hAnsi="Arial" w:cs="Arial"/>
                <w:sz w:val="12"/>
                <w:szCs w:val="12"/>
                <w:shd w:val="clear" w:color="auto" w:fill="FFFFFF"/>
              </w:rPr>
            </w:pPr>
            <w:r w:rsidRPr="00397C47">
              <w:rPr>
                <w:rFonts w:ascii="Arial" w:hAnsi="Arial" w:cs="Arial"/>
                <w:sz w:val="12"/>
                <w:szCs w:val="12"/>
                <w:shd w:val="clear" w:color="auto" w:fill="FFFFFF"/>
              </w:rPr>
              <w:t xml:space="preserve">                                   </w:t>
            </w:r>
            <w:r w:rsidR="00282DBD" w:rsidRPr="00397C47">
              <w:rPr>
                <w:rFonts w:ascii="Arial" w:hAnsi="Arial" w:cs="Arial"/>
                <w:sz w:val="12"/>
                <w:szCs w:val="12"/>
                <w:shd w:val="clear" w:color="auto" w:fill="FFFFFF"/>
              </w:rPr>
              <w:t xml:space="preserve">kryen një program mbikqyrjeje të sëmundjeve për gripin e shpendëve </w:t>
            </w:r>
            <w:r w:rsidR="00383429" w:rsidRPr="00397C47">
              <w:rPr>
                <w:rFonts w:ascii="Arial" w:hAnsi="Arial" w:cs="Arial"/>
                <w:sz w:val="12"/>
                <w:szCs w:val="12"/>
                <w:shd w:val="clear" w:color="auto" w:fill="FFFFFF"/>
              </w:rPr>
              <w:t xml:space="preserve">me </w:t>
            </w:r>
            <w:r w:rsidR="00282DBD" w:rsidRPr="00397C47">
              <w:rPr>
                <w:rFonts w:ascii="Arial" w:hAnsi="Arial" w:cs="Arial"/>
                <w:sz w:val="12"/>
                <w:szCs w:val="12"/>
                <w:shd w:val="clear" w:color="auto" w:fill="FFFFFF"/>
              </w:rPr>
              <w:t>patogjen</w:t>
            </w:r>
            <w:r w:rsidR="00383429" w:rsidRPr="00397C47">
              <w:rPr>
                <w:rFonts w:ascii="Arial" w:hAnsi="Arial" w:cs="Arial"/>
                <w:sz w:val="12"/>
                <w:szCs w:val="12"/>
                <w:shd w:val="clear" w:color="auto" w:fill="FFFFFF"/>
              </w:rPr>
              <w:t>itet të lartë</w:t>
            </w:r>
            <w:r w:rsidR="00282DBD" w:rsidRPr="00397C47">
              <w:rPr>
                <w:rFonts w:ascii="Arial" w:hAnsi="Arial" w:cs="Arial"/>
                <w:sz w:val="12"/>
                <w:szCs w:val="12"/>
                <w:shd w:val="clear" w:color="auto" w:fill="FFFFFF"/>
              </w:rPr>
              <w:t xml:space="preserve"> në përputhje me nenin 37(a) të Rregullores së </w:t>
            </w:r>
          </w:p>
          <w:p w:rsidR="006D5DE5" w:rsidRPr="00397C47" w:rsidRDefault="00E52D84" w:rsidP="00B21E90">
            <w:pPr>
              <w:spacing w:after="0" w:line="240" w:lineRule="auto"/>
              <w:rPr>
                <w:rFonts w:ascii="Arial" w:hAnsi="Arial" w:cs="Arial"/>
                <w:sz w:val="12"/>
                <w:szCs w:val="12"/>
                <w:shd w:val="clear" w:color="auto" w:fill="FFFFFF"/>
                <w:lang w:val="el-GR"/>
              </w:rPr>
            </w:pPr>
            <w:r w:rsidRPr="00397C47">
              <w:rPr>
                <w:rFonts w:ascii="Arial" w:hAnsi="Arial" w:cs="Arial"/>
                <w:sz w:val="12"/>
                <w:szCs w:val="12"/>
                <w:shd w:val="clear" w:color="auto" w:fill="FFFFFF"/>
              </w:rPr>
              <w:t xml:space="preserve">                                   </w:t>
            </w:r>
            <w:r w:rsidR="00282DBD" w:rsidRPr="00397C47">
              <w:rPr>
                <w:rFonts w:ascii="Arial" w:hAnsi="Arial" w:cs="Arial"/>
                <w:sz w:val="12"/>
                <w:szCs w:val="12"/>
                <w:shd w:val="clear" w:color="auto" w:fill="FFFFFF"/>
              </w:rPr>
              <w:t>Deleguar</w:t>
            </w:r>
            <w:r w:rsidR="00282DBD" w:rsidRPr="00397C47">
              <w:rPr>
                <w:rFonts w:ascii="Arial" w:hAnsi="Arial" w:cs="Arial"/>
                <w:sz w:val="12"/>
                <w:szCs w:val="12"/>
                <w:shd w:val="clear" w:color="auto" w:fill="FFFFFF"/>
                <w:lang w:val="el-GR"/>
              </w:rPr>
              <w:t xml:space="preserve"> </w:t>
            </w:r>
            <w:r w:rsidR="00282DBD" w:rsidRPr="00397C47">
              <w:rPr>
                <w:rFonts w:ascii="Arial" w:hAnsi="Arial" w:cs="Arial"/>
                <w:sz w:val="12"/>
                <w:szCs w:val="12"/>
                <w:shd w:val="clear" w:color="auto" w:fill="FFFFFF"/>
              </w:rPr>
              <w:t>t</w:t>
            </w:r>
            <w:r w:rsidR="00282DBD" w:rsidRPr="00397C47">
              <w:rPr>
                <w:rFonts w:ascii="Arial" w:hAnsi="Arial" w:cs="Arial"/>
                <w:sz w:val="12"/>
                <w:szCs w:val="12"/>
                <w:shd w:val="clear" w:color="auto" w:fill="FFFFFF"/>
                <w:lang w:val="el-GR"/>
              </w:rPr>
              <w:t xml:space="preserve">ë </w:t>
            </w:r>
            <w:r w:rsidR="00282DBD" w:rsidRPr="00397C47">
              <w:rPr>
                <w:rFonts w:ascii="Arial" w:hAnsi="Arial" w:cs="Arial"/>
                <w:sz w:val="12"/>
                <w:szCs w:val="12"/>
                <w:shd w:val="clear" w:color="auto" w:fill="FFFFFF"/>
              </w:rPr>
              <w:t>Komisionit</w:t>
            </w:r>
            <w:r w:rsidR="00282DBD" w:rsidRPr="00397C47">
              <w:rPr>
                <w:rFonts w:ascii="Arial" w:hAnsi="Arial" w:cs="Arial"/>
                <w:sz w:val="12"/>
                <w:szCs w:val="12"/>
                <w:shd w:val="clear" w:color="auto" w:fill="FFFFFF"/>
                <w:lang w:val="el-GR"/>
              </w:rPr>
              <w:t xml:space="preserve"> (</w:t>
            </w:r>
            <w:r w:rsidR="00282DBD" w:rsidRPr="00397C47">
              <w:rPr>
                <w:rFonts w:ascii="Arial" w:hAnsi="Arial" w:cs="Arial"/>
                <w:sz w:val="12"/>
                <w:szCs w:val="12"/>
                <w:shd w:val="clear" w:color="auto" w:fill="FFFFFF"/>
              </w:rPr>
              <w:t>BE</w:t>
            </w:r>
            <w:r w:rsidR="00282DBD" w:rsidRPr="00397C47">
              <w:rPr>
                <w:rFonts w:ascii="Arial" w:hAnsi="Arial" w:cs="Arial"/>
                <w:sz w:val="12"/>
                <w:szCs w:val="12"/>
                <w:shd w:val="clear" w:color="auto" w:fill="FFFFFF"/>
                <w:lang w:val="el-GR"/>
              </w:rPr>
              <w:t>) 2020/692;</w:t>
            </w:r>
          </w:p>
          <w:p w:rsidR="00365297" w:rsidRPr="00397C47" w:rsidRDefault="00365297" w:rsidP="00B21E90">
            <w:pPr>
              <w:spacing w:after="0" w:line="240" w:lineRule="auto"/>
              <w:ind w:left="1140" w:hanging="1140"/>
              <w:rPr>
                <w:rFonts w:ascii="Arial" w:hAnsi="Arial" w:cs="Arial"/>
                <w:bCs/>
                <w:sz w:val="12"/>
                <w:szCs w:val="12"/>
                <w:shd w:val="clear" w:color="auto" w:fill="FFFFFF"/>
                <w:lang w:val="el-GR"/>
              </w:rPr>
            </w:pPr>
            <w:r w:rsidRPr="00397C47">
              <w:rPr>
                <w:rFonts w:ascii="Arial" w:hAnsi="Arial" w:cs="Arial"/>
                <w:bCs/>
                <w:sz w:val="12"/>
                <w:shd w:val="clear" w:color="auto" w:fill="FFFFFF"/>
                <w:lang w:val="el-GR"/>
              </w:rPr>
              <w:t xml:space="preserve">                      (β)        </w:t>
            </w:r>
            <w:r w:rsidR="0025002B" w:rsidRPr="00397C47">
              <w:rPr>
                <w:rFonts w:ascii="Arial" w:hAnsi="Arial" w:cs="Arial"/>
                <w:bCs/>
                <w:sz w:val="12"/>
                <w:shd w:val="clear" w:color="auto" w:fill="FFFFFF"/>
                <w:lang w:val="el-GR"/>
              </w:rPr>
              <w:t xml:space="preserve">εφαρμόζει πρόγραμμα επιτήρησης νόσου για την υψηλής παθογονικότητας γρίπη των πτηνών σύμφωνα με το άρθρο 37 στοιχείο </w:t>
            </w:r>
            <w:r w:rsidR="00A16527" w:rsidRPr="00397C47">
              <w:rPr>
                <w:rFonts w:ascii="Arial" w:hAnsi="Arial" w:cs="Arial"/>
                <w:bCs/>
                <w:sz w:val="12"/>
                <w:shd w:val="clear" w:color="auto" w:fill="FFFFFF"/>
                <w:lang w:val="el-GR"/>
              </w:rPr>
              <w:t>(</w:t>
            </w:r>
            <w:r w:rsidR="0025002B" w:rsidRPr="00397C47">
              <w:rPr>
                <w:rFonts w:ascii="Arial" w:hAnsi="Arial" w:cs="Arial"/>
                <w:bCs/>
                <w:sz w:val="12"/>
                <w:shd w:val="clear" w:color="auto" w:fill="FFFFFF"/>
                <w:lang w:val="el-GR"/>
              </w:rPr>
              <w:t>α) του κατ’ εξουσιοδότηση κανονισμού (ΕΕ) 2020/692 της Επιτροπής·</w:t>
            </w:r>
          </w:p>
          <w:p w:rsidR="00365297" w:rsidRPr="00397C47" w:rsidRDefault="00365297" w:rsidP="00B21E90">
            <w:pPr>
              <w:spacing w:after="0" w:line="240" w:lineRule="auto"/>
              <w:rPr>
                <w:rFonts w:ascii="Arial" w:hAnsi="Arial" w:cs="Arial"/>
                <w:sz w:val="12"/>
                <w:szCs w:val="12"/>
                <w:shd w:val="clear" w:color="auto" w:fill="FFFFFF"/>
                <w:lang w:val="el-GR"/>
              </w:rPr>
            </w:pPr>
          </w:p>
          <w:p w:rsidR="00FF1243" w:rsidRPr="00397C47" w:rsidRDefault="00FF1243" w:rsidP="00B21E90">
            <w:pPr>
              <w:spacing w:after="0" w:line="240" w:lineRule="auto"/>
              <w:rPr>
                <w:rFonts w:ascii="Arial" w:hAnsi="Arial" w:cs="Arial"/>
                <w:sz w:val="12"/>
                <w:szCs w:val="12"/>
                <w:shd w:val="clear" w:color="auto" w:fill="FFFFFF"/>
                <w:lang w:val="el-GR"/>
              </w:rPr>
            </w:pPr>
          </w:p>
          <w:p w:rsidR="00925B08" w:rsidRPr="00397C47" w:rsidRDefault="00E52D84" w:rsidP="00B21E90">
            <w:pPr>
              <w:spacing w:after="0" w:line="240" w:lineRule="auto"/>
              <w:rPr>
                <w:rFonts w:ascii="Arial" w:hAnsi="Arial" w:cs="Arial"/>
                <w:b/>
                <w:sz w:val="12"/>
                <w:szCs w:val="12"/>
                <w:shd w:val="clear" w:color="auto" w:fill="FFFFFF"/>
              </w:rPr>
            </w:pPr>
            <w:r w:rsidRPr="00397C47">
              <w:rPr>
                <w:rFonts w:ascii="Arial" w:hAnsi="Arial" w:cs="Arial"/>
                <w:b/>
                <w:sz w:val="12"/>
                <w:szCs w:val="12"/>
                <w:shd w:val="clear" w:color="auto" w:fill="FFFFFF"/>
                <w:lang w:val="el-GR"/>
              </w:rPr>
              <w:t xml:space="preserve">                      </w:t>
            </w:r>
            <w:r w:rsidR="006D5DE5" w:rsidRPr="00397C47">
              <w:rPr>
                <w:rFonts w:ascii="Arial" w:hAnsi="Arial" w:cs="Arial"/>
                <w:b/>
                <w:sz w:val="12"/>
                <w:szCs w:val="12"/>
                <w:shd w:val="clear" w:color="auto" w:fill="FFFFFF"/>
              </w:rPr>
              <w:t>(c)</w:t>
            </w:r>
            <w:r w:rsidRPr="00397C47">
              <w:rPr>
                <w:rFonts w:ascii="Arial" w:hAnsi="Arial" w:cs="Arial"/>
                <w:b/>
                <w:sz w:val="12"/>
                <w:szCs w:val="12"/>
                <w:shd w:val="clear" w:color="auto" w:fill="FFFFFF"/>
              </w:rPr>
              <w:t xml:space="preserve">        </w:t>
            </w:r>
            <w:r w:rsidR="006D5DE5" w:rsidRPr="00397C47">
              <w:rPr>
                <w:rFonts w:ascii="Arial" w:hAnsi="Arial" w:cs="Arial"/>
                <w:b/>
                <w:sz w:val="12"/>
                <w:szCs w:val="12"/>
                <w:shd w:val="clear" w:color="auto" w:fill="FFFFFF"/>
              </w:rPr>
              <w:t xml:space="preserve"> is considered free from highly pathogenic avian influenza in accordance</w:t>
            </w:r>
            <w:r w:rsidR="000A5F57" w:rsidRPr="00397C47">
              <w:rPr>
                <w:rFonts w:ascii="Arial" w:hAnsi="Arial" w:cs="Arial"/>
                <w:b/>
                <w:sz w:val="12"/>
                <w:szCs w:val="12"/>
                <w:shd w:val="clear" w:color="auto" w:fill="FFFFFF"/>
              </w:rPr>
              <w:t xml:space="preserve"> with Article 38 of Delegated </w:t>
            </w:r>
            <w:r w:rsidR="00925B08" w:rsidRPr="00397C47">
              <w:rPr>
                <w:rFonts w:ascii="Arial" w:hAnsi="Arial" w:cs="Arial"/>
                <w:b/>
                <w:sz w:val="12"/>
                <w:szCs w:val="12"/>
                <w:shd w:val="clear" w:color="auto" w:fill="FFFFFF"/>
              </w:rPr>
              <w:t>Regulation (EU) 2020/692;</w:t>
            </w:r>
          </w:p>
          <w:p w:rsidR="00282DBD" w:rsidRPr="00397C47" w:rsidRDefault="00995A00" w:rsidP="00B21E90">
            <w:pPr>
              <w:spacing w:after="0" w:line="240" w:lineRule="auto"/>
              <w:rPr>
                <w:rFonts w:ascii="Arial" w:hAnsi="Arial" w:cs="Arial"/>
                <w:sz w:val="12"/>
                <w:szCs w:val="12"/>
                <w:shd w:val="clear" w:color="auto" w:fill="FFFFFF"/>
              </w:rPr>
            </w:pPr>
            <w:r w:rsidRPr="00397C47">
              <w:rPr>
                <w:rFonts w:ascii="Arial" w:hAnsi="Arial" w:cs="Arial"/>
                <w:sz w:val="12"/>
                <w:szCs w:val="12"/>
                <w:shd w:val="clear" w:color="auto" w:fill="FFFFFF"/>
              </w:rPr>
              <w:t xml:space="preserve">                                    </w:t>
            </w:r>
            <w:r w:rsidR="00282DBD" w:rsidRPr="00397C47">
              <w:rPr>
                <w:rFonts w:ascii="Arial" w:hAnsi="Arial" w:cs="Arial"/>
                <w:sz w:val="12"/>
                <w:szCs w:val="12"/>
                <w:shd w:val="clear" w:color="auto" w:fill="FFFFFF"/>
              </w:rPr>
              <w:t xml:space="preserve">konsiderohet i pastër nga gripi i shpendëve </w:t>
            </w:r>
            <w:r w:rsidR="00383429" w:rsidRPr="00397C47">
              <w:rPr>
                <w:rFonts w:ascii="Arial" w:hAnsi="Arial" w:cs="Arial"/>
                <w:sz w:val="12"/>
                <w:szCs w:val="12"/>
                <w:shd w:val="clear" w:color="auto" w:fill="FFFFFF"/>
              </w:rPr>
              <w:t xml:space="preserve">me patogjenitet të lartë </w:t>
            </w:r>
            <w:r w:rsidR="00282DBD" w:rsidRPr="00397C47">
              <w:rPr>
                <w:rFonts w:ascii="Arial" w:hAnsi="Arial" w:cs="Arial"/>
                <w:sz w:val="12"/>
                <w:szCs w:val="12"/>
                <w:shd w:val="clear" w:color="auto" w:fill="FFFFFF"/>
              </w:rPr>
              <w:t>në përputhje me nenin 38 të Rregullores së Deleguar (BE) 2020/692;</w:t>
            </w:r>
          </w:p>
          <w:p w:rsidR="00365297" w:rsidRPr="00397C47" w:rsidRDefault="00365297" w:rsidP="00B21E90">
            <w:pPr>
              <w:spacing w:after="0" w:line="240" w:lineRule="auto"/>
              <w:ind w:left="1085" w:hanging="1085"/>
              <w:rPr>
                <w:rFonts w:ascii="Arial" w:hAnsi="Arial" w:cs="Arial"/>
                <w:bCs/>
                <w:sz w:val="12"/>
                <w:szCs w:val="12"/>
                <w:shd w:val="clear" w:color="auto" w:fill="FFFFFF"/>
                <w:lang w:val="el-GR"/>
              </w:rPr>
            </w:pPr>
            <w:r w:rsidRPr="00397C47">
              <w:rPr>
                <w:rFonts w:ascii="Arial" w:hAnsi="Arial" w:cs="Arial"/>
                <w:bCs/>
                <w:sz w:val="12"/>
                <w:shd w:val="clear" w:color="auto" w:fill="FFFFFF"/>
                <w:lang w:val="en-US"/>
              </w:rPr>
              <w:t xml:space="preserve">                      </w:t>
            </w:r>
            <w:r w:rsidRPr="00397C47">
              <w:rPr>
                <w:rFonts w:ascii="Arial" w:hAnsi="Arial" w:cs="Arial"/>
                <w:bCs/>
                <w:sz w:val="12"/>
                <w:shd w:val="clear" w:color="auto" w:fill="FFFFFF"/>
                <w:lang w:val="el-GR"/>
              </w:rPr>
              <w:t xml:space="preserve">(γ)       </w:t>
            </w:r>
            <w:r w:rsidR="0025002B" w:rsidRPr="00397C47">
              <w:rPr>
                <w:rFonts w:ascii="Arial" w:hAnsi="Arial" w:cs="Arial"/>
                <w:bCs/>
                <w:sz w:val="12"/>
                <w:shd w:val="clear" w:color="auto" w:fill="FFFFFF"/>
                <w:lang w:val="el-GR"/>
              </w:rPr>
              <w:t>θεωρείται απαλλαγμένη από την υψηλής παθογονικότητας γρίπη των πτηνών σύμφωνα με το άρθρο 38 του κατ’ εξουσιοδότηση κανονισμού (ΕΕ) 2020/692·</w:t>
            </w:r>
          </w:p>
          <w:p w:rsidR="00925B08" w:rsidRPr="00397C47" w:rsidRDefault="00925B08" w:rsidP="00B21E90">
            <w:pPr>
              <w:spacing w:after="0" w:line="240" w:lineRule="auto"/>
              <w:rPr>
                <w:rFonts w:ascii="Arial" w:hAnsi="Arial" w:cs="Arial"/>
                <w:b/>
                <w:sz w:val="12"/>
                <w:szCs w:val="12"/>
                <w:highlight w:val="yellow"/>
                <w:shd w:val="clear" w:color="auto" w:fill="FFFFFF"/>
                <w:lang w:val="el-GR"/>
              </w:rPr>
            </w:pPr>
          </w:p>
          <w:p w:rsidR="00925B08" w:rsidRPr="00397C47" w:rsidRDefault="00995A00" w:rsidP="00B21E90">
            <w:pPr>
              <w:spacing w:after="0" w:line="240" w:lineRule="auto"/>
              <w:rPr>
                <w:rFonts w:ascii="Arial" w:hAnsi="Arial" w:cs="Arial"/>
                <w:b/>
                <w:sz w:val="12"/>
                <w:szCs w:val="12"/>
                <w:shd w:val="clear" w:color="auto" w:fill="FFFFFF"/>
              </w:rPr>
            </w:pPr>
            <w:r w:rsidRPr="00397C47">
              <w:rPr>
                <w:rFonts w:ascii="Arial" w:hAnsi="Arial" w:cs="Arial"/>
                <w:b/>
                <w:sz w:val="12"/>
                <w:szCs w:val="12"/>
                <w:shd w:val="clear" w:color="auto" w:fill="FFFFFF"/>
                <w:lang w:val="el-GR"/>
              </w:rPr>
              <w:t xml:space="preserve">                      </w:t>
            </w:r>
            <w:r w:rsidR="00925B08" w:rsidRPr="00397C47">
              <w:rPr>
                <w:rFonts w:ascii="Arial" w:hAnsi="Arial" w:cs="Arial"/>
                <w:b/>
                <w:sz w:val="12"/>
                <w:szCs w:val="12"/>
                <w:shd w:val="clear" w:color="auto" w:fill="FFFFFF"/>
              </w:rPr>
              <w:t xml:space="preserve">(d) </w:t>
            </w:r>
            <w:r w:rsidRPr="00397C47">
              <w:rPr>
                <w:rFonts w:ascii="Arial" w:hAnsi="Arial" w:cs="Arial"/>
                <w:b/>
                <w:sz w:val="12"/>
                <w:szCs w:val="12"/>
                <w:shd w:val="clear" w:color="auto" w:fill="FFFFFF"/>
              </w:rPr>
              <w:t xml:space="preserve">        </w:t>
            </w:r>
            <w:r w:rsidR="00925B08" w:rsidRPr="00397C47">
              <w:rPr>
                <w:rFonts w:ascii="Arial" w:hAnsi="Arial" w:cs="Arial"/>
                <w:b/>
                <w:sz w:val="12"/>
                <w:szCs w:val="12"/>
                <w:shd w:val="clear" w:color="auto" w:fill="FFFFFF"/>
              </w:rPr>
              <w:t>is considered free from infection with NewCastle disease virus in accordance with Article 39 of Delegated Regulation (EU) 2020/692;</w:t>
            </w:r>
          </w:p>
          <w:p w:rsidR="00282DBD" w:rsidRPr="00397C47" w:rsidRDefault="00995A00" w:rsidP="00B21E90">
            <w:pPr>
              <w:spacing w:after="0" w:line="240" w:lineRule="auto"/>
              <w:rPr>
                <w:rFonts w:ascii="Arial" w:hAnsi="Arial" w:cs="Arial"/>
                <w:sz w:val="12"/>
                <w:szCs w:val="12"/>
                <w:shd w:val="clear" w:color="auto" w:fill="FFFFFF"/>
              </w:rPr>
            </w:pPr>
            <w:r w:rsidRPr="00397C47">
              <w:rPr>
                <w:rFonts w:ascii="Arial" w:hAnsi="Arial" w:cs="Arial"/>
                <w:sz w:val="12"/>
                <w:szCs w:val="12"/>
                <w:shd w:val="clear" w:color="auto" w:fill="FFFFFF"/>
              </w:rPr>
              <w:t xml:space="preserve">                                   </w:t>
            </w:r>
            <w:r w:rsidR="00282DBD" w:rsidRPr="00397C47">
              <w:rPr>
                <w:rFonts w:ascii="Arial" w:hAnsi="Arial" w:cs="Arial"/>
                <w:sz w:val="12"/>
                <w:szCs w:val="12"/>
                <w:shd w:val="clear" w:color="auto" w:fill="FFFFFF"/>
              </w:rPr>
              <w:t>konsiderohet i lirë nga infeksioni me virusin e sëmundjes së Pseudopestit në përputhje me nenin 39 të Rregullores së Deleguar (BE) 2020/692;</w:t>
            </w:r>
          </w:p>
          <w:p w:rsidR="00365297" w:rsidRPr="00397C47" w:rsidRDefault="00365297" w:rsidP="00B21E90">
            <w:pPr>
              <w:spacing w:after="0" w:line="240" w:lineRule="auto"/>
              <w:ind w:left="1140" w:hanging="1140"/>
              <w:rPr>
                <w:rFonts w:ascii="Arial" w:hAnsi="Arial" w:cs="Arial"/>
                <w:bCs/>
                <w:sz w:val="12"/>
                <w:szCs w:val="12"/>
                <w:shd w:val="clear" w:color="auto" w:fill="FFFFFF"/>
                <w:lang w:val="el-GR"/>
              </w:rPr>
            </w:pPr>
            <w:r w:rsidRPr="00397C47">
              <w:rPr>
                <w:rFonts w:ascii="Arial" w:hAnsi="Arial" w:cs="Arial"/>
                <w:bCs/>
                <w:sz w:val="12"/>
                <w:shd w:val="clear" w:color="auto" w:fill="FFFFFF"/>
              </w:rPr>
              <w:t xml:space="preserve">                      </w:t>
            </w:r>
            <w:r w:rsidRPr="00397C47">
              <w:rPr>
                <w:rFonts w:ascii="Arial" w:hAnsi="Arial" w:cs="Arial"/>
                <w:bCs/>
                <w:sz w:val="12"/>
                <w:shd w:val="clear" w:color="auto" w:fill="FFFFFF"/>
                <w:lang w:val="el-GR"/>
              </w:rPr>
              <w:t>(δ)        θεωρείται απαλλαγμένη από τη λοίμωξη από τον ιό της ψευδοπανώλης των πτηνών σύμφωνα με το άρθρο 39 του κατ’</w:t>
            </w:r>
            <w:r w:rsidRPr="00397C47">
              <w:rPr>
                <w:rFonts w:ascii="Arial" w:hAnsi="Arial" w:cs="Arial"/>
                <w:bCs/>
                <w:sz w:val="12"/>
                <w:shd w:val="clear" w:color="auto" w:fill="FFFFFF"/>
              </w:rPr>
              <w:t> </w:t>
            </w:r>
            <w:r w:rsidRPr="00397C47">
              <w:rPr>
                <w:rFonts w:ascii="Arial" w:hAnsi="Arial" w:cs="Arial"/>
                <w:bCs/>
                <w:sz w:val="12"/>
                <w:shd w:val="clear" w:color="auto" w:fill="FFFFFF"/>
                <w:lang w:val="el-GR"/>
              </w:rPr>
              <w:t>εξουσιοδότηση</w:t>
            </w:r>
            <w:r w:rsidR="006C57FC" w:rsidRPr="00397C47">
              <w:rPr>
                <w:rFonts w:ascii="Arial" w:hAnsi="Arial" w:cs="Arial"/>
                <w:bCs/>
                <w:sz w:val="12"/>
                <w:shd w:val="clear" w:color="auto" w:fill="FFFFFF"/>
                <w:lang w:val="el-GR"/>
              </w:rPr>
              <w:t xml:space="preserve"> </w:t>
            </w:r>
            <w:r w:rsidRPr="00397C47">
              <w:rPr>
                <w:rFonts w:ascii="Arial" w:hAnsi="Arial" w:cs="Arial"/>
                <w:bCs/>
                <w:sz w:val="12"/>
                <w:shd w:val="clear" w:color="auto" w:fill="FFFFFF"/>
                <w:lang w:val="el-GR"/>
              </w:rPr>
              <w:t>κανονισμού (ΕΕ) 2020/692,</w:t>
            </w:r>
          </w:p>
          <w:p w:rsidR="00925B08" w:rsidRPr="00397C47" w:rsidRDefault="00925B08" w:rsidP="00B21E90">
            <w:pPr>
              <w:spacing w:after="0" w:line="240" w:lineRule="auto"/>
              <w:rPr>
                <w:rFonts w:ascii="Arial" w:hAnsi="Arial" w:cs="Arial"/>
                <w:b/>
                <w:sz w:val="12"/>
                <w:szCs w:val="12"/>
                <w:shd w:val="clear" w:color="auto" w:fill="FFFFFF"/>
                <w:lang w:val="el-GR"/>
              </w:rPr>
            </w:pPr>
          </w:p>
          <w:p w:rsidR="00925B08" w:rsidRPr="00397C47" w:rsidRDefault="00925B08" w:rsidP="00B21E90">
            <w:pPr>
              <w:spacing w:after="0" w:line="240" w:lineRule="auto"/>
              <w:rPr>
                <w:rFonts w:ascii="Arial" w:hAnsi="Arial" w:cs="Arial"/>
                <w:b/>
                <w:sz w:val="12"/>
                <w:szCs w:val="12"/>
                <w:shd w:val="clear" w:color="auto" w:fill="FFFFFF"/>
              </w:rPr>
            </w:pPr>
            <w:r w:rsidRPr="00397C47">
              <w:rPr>
                <w:rFonts w:ascii="Arial" w:hAnsi="Arial" w:cs="Arial"/>
                <w:b/>
                <w:sz w:val="12"/>
                <w:szCs w:val="12"/>
                <w:shd w:val="clear" w:color="auto" w:fill="FFFFFF"/>
              </w:rPr>
              <w:lastRenderedPageBreak/>
              <w:t xml:space="preserve">II.2.2. </w:t>
            </w:r>
            <w:r w:rsidR="00995A00" w:rsidRPr="00397C47">
              <w:rPr>
                <w:rFonts w:ascii="Arial" w:hAnsi="Arial" w:cs="Arial"/>
                <w:b/>
                <w:sz w:val="12"/>
                <w:szCs w:val="12"/>
                <w:shd w:val="clear" w:color="auto" w:fill="FFFFFF"/>
              </w:rPr>
              <w:t xml:space="preserve">           </w:t>
            </w:r>
            <w:r w:rsidRPr="00397C47">
              <w:rPr>
                <w:rFonts w:ascii="Arial" w:hAnsi="Arial" w:cs="Arial"/>
                <w:b/>
                <w:sz w:val="12"/>
                <w:szCs w:val="12"/>
                <w:shd w:val="clear" w:color="auto" w:fill="FFFFFF"/>
              </w:rPr>
              <w:t xml:space="preserve"> come from the zone referred to in point II.2.1, in which:</w:t>
            </w:r>
          </w:p>
          <w:p w:rsidR="00282DBD" w:rsidRPr="00397C47" w:rsidRDefault="00995A00" w:rsidP="00B21E90">
            <w:pPr>
              <w:spacing w:after="0" w:line="240" w:lineRule="auto"/>
              <w:rPr>
                <w:rFonts w:ascii="Arial" w:hAnsi="Arial" w:cs="Arial"/>
                <w:sz w:val="12"/>
                <w:szCs w:val="12"/>
                <w:shd w:val="clear" w:color="auto" w:fill="FFFFFF"/>
              </w:rPr>
            </w:pPr>
            <w:r w:rsidRPr="00397C47">
              <w:rPr>
                <w:rFonts w:ascii="Arial" w:hAnsi="Arial" w:cs="Arial"/>
                <w:sz w:val="12"/>
                <w:szCs w:val="12"/>
                <w:shd w:val="clear" w:color="auto" w:fill="FFFFFF"/>
              </w:rPr>
              <w:t xml:space="preserve">                       </w:t>
            </w:r>
            <w:r w:rsidR="00282DBD" w:rsidRPr="00397C47">
              <w:rPr>
                <w:rFonts w:ascii="Arial" w:hAnsi="Arial" w:cs="Arial"/>
                <w:sz w:val="12"/>
                <w:szCs w:val="12"/>
                <w:shd w:val="clear" w:color="auto" w:fill="FFFFFF"/>
              </w:rPr>
              <w:t>vijnë nga zona e përmendur në pikën II.2.1, në të cilën:</w:t>
            </w:r>
          </w:p>
          <w:p w:rsidR="006C57FC" w:rsidRPr="00397C47" w:rsidRDefault="006C57FC" w:rsidP="00B21E90">
            <w:pPr>
              <w:spacing w:after="0" w:line="240" w:lineRule="auto"/>
              <w:rPr>
                <w:rFonts w:ascii="Arial" w:hAnsi="Arial" w:cs="Arial"/>
                <w:bCs/>
                <w:sz w:val="12"/>
                <w:szCs w:val="12"/>
                <w:shd w:val="clear" w:color="auto" w:fill="FFFFFF"/>
                <w:lang w:val="el-GR"/>
              </w:rPr>
            </w:pPr>
            <w:r w:rsidRPr="00397C47">
              <w:rPr>
                <w:rFonts w:ascii="Arial" w:hAnsi="Arial" w:cs="Arial"/>
                <w:bCs/>
                <w:sz w:val="12"/>
                <w:shd w:val="clear" w:color="auto" w:fill="FFFFFF"/>
              </w:rPr>
              <w:t xml:space="preserve">                      </w:t>
            </w:r>
            <w:r w:rsidRPr="00397C47">
              <w:rPr>
                <w:rFonts w:ascii="Arial" w:hAnsi="Arial" w:cs="Arial"/>
                <w:bCs/>
                <w:sz w:val="12"/>
                <w:shd w:val="clear" w:color="auto" w:fill="FFFFFF"/>
                <w:lang w:val="el-GR"/>
              </w:rPr>
              <w:t>προέρχονται από τη ζώνη που αναφέρεται στο σ</w:t>
            </w:r>
            <w:r w:rsidR="0025002B" w:rsidRPr="00397C47">
              <w:rPr>
                <w:rFonts w:ascii="Arial" w:hAnsi="Arial" w:cs="Arial"/>
                <w:bCs/>
                <w:sz w:val="12"/>
                <w:shd w:val="clear" w:color="auto" w:fill="FFFFFF"/>
                <w:lang w:val="el-GR"/>
              </w:rPr>
              <w:t>ημ</w:t>
            </w:r>
            <w:r w:rsidRPr="00397C47">
              <w:rPr>
                <w:rFonts w:ascii="Arial" w:hAnsi="Arial" w:cs="Arial"/>
                <w:bCs/>
                <w:sz w:val="12"/>
                <w:shd w:val="clear" w:color="auto" w:fill="FFFFFF"/>
                <w:lang w:val="el-GR"/>
              </w:rPr>
              <w:t xml:space="preserve">είο </w:t>
            </w:r>
            <w:r w:rsidRPr="00397C47">
              <w:rPr>
                <w:rFonts w:ascii="Arial" w:hAnsi="Arial" w:cs="Arial"/>
                <w:bCs/>
                <w:sz w:val="12"/>
                <w:shd w:val="clear" w:color="auto" w:fill="FFFFFF"/>
              </w:rPr>
              <w:t>II</w:t>
            </w:r>
            <w:r w:rsidRPr="00397C47">
              <w:rPr>
                <w:rFonts w:ascii="Arial" w:hAnsi="Arial" w:cs="Arial"/>
                <w:bCs/>
                <w:sz w:val="12"/>
                <w:shd w:val="clear" w:color="auto" w:fill="FFFFFF"/>
                <w:lang w:val="el-GR"/>
              </w:rPr>
              <w:t>.2.1 στην οποία:</w:t>
            </w:r>
          </w:p>
          <w:p w:rsidR="00925B08" w:rsidRPr="00397C47" w:rsidRDefault="00925B08" w:rsidP="00B21E90">
            <w:pPr>
              <w:spacing w:after="0" w:line="240" w:lineRule="auto"/>
              <w:rPr>
                <w:rFonts w:ascii="Arial" w:hAnsi="Arial" w:cs="Arial"/>
                <w:b/>
                <w:sz w:val="12"/>
                <w:szCs w:val="12"/>
                <w:shd w:val="clear" w:color="auto" w:fill="FFFFFF"/>
                <w:lang w:val="el-GR"/>
              </w:rPr>
            </w:pPr>
          </w:p>
          <w:p w:rsidR="00925B08" w:rsidRPr="00397C47" w:rsidRDefault="00925B08" w:rsidP="00B21E90">
            <w:pPr>
              <w:spacing w:after="0" w:line="240" w:lineRule="auto"/>
              <w:rPr>
                <w:rFonts w:ascii="Arial" w:hAnsi="Arial" w:cs="Arial"/>
                <w:b/>
                <w:sz w:val="12"/>
                <w:szCs w:val="12"/>
                <w:shd w:val="clear" w:color="auto" w:fill="FFFFFF"/>
              </w:rPr>
            </w:pPr>
            <w:r w:rsidRPr="00397C47">
              <w:rPr>
                <w:rFonts w:ascii="Arial" w:hAnsi="Arial" w:cs="Arial"/>
                <w:b/>
                <w:sz w:val="12"/>
                <w:szCs w:val="12"/>
                <w:shd w:val="clear" w:color="auto" w:fill="FFFFFF"/>
                <w:vertAlign w:val="superscript"/>
              </w:rPr>
              <w:t>(3)</w:t>
            </w:r>
            <w:r w:rsidRPr="00397C47">
              <w:rPr>
                <w:rFonts w:ascii="Arial" w:hAnsi="Arial" w:cs="Arial"/>
                <w:b/>
                <w:sz w:val="12"/>
                <w:szCs w:val="12"/>
                <w:shd w:val="clear" w:color="auto" w:fill="FFFFFF"/>
              </w:rPr>
              <w:t xml:space="preserve">either </w:t>
            </w:r>
            <w:r w:rsidR="00995A00" w:rsidRPr="00397C47">
              <w:rPr>
                <w:rFonts w:ascii="Arial" w:hAnsi="Arial" w:cs="Arial"/>
                <w:b/>
                <w:sz w:val="12"/>
                <w:szCs w:val="12"/>
                <w:shd w:val="clear" w:color="auto" w:fill="FFFFFF"/>
              </w:rPr>
              <w:t xml:space="preserve">        </w:t>
            </w:r>
            <w:r w:rsidRPr="00397C47">
              <w:rPr>
                <w:rFonts w:ascii="Arial" w:hAnsi="Arial" w:cs="Arial"/>
                <w:b/>
                <w:sz w:val="12"/>
                <w:szCs w:val="12"/>
                <w:shd w:val="clear" w:color="auto" w:fill="FFFFFF"/>
              </w:rPr>
              <w:t xml:space="preserve">[(a) </w:t>
            </w:r>
            <w:r w:rsidR="00995A00" w:rsidRPr="00397C47">
              <w:rPr>
                <w:rFonts w:ascii="Arial" w:hAnsi="Arial" w:cs="Arial"/>
                <w:b/>
                <w:sz w:val="12"/>
                <w:szCs w:val="12"/>
                <w:shd w:val="clear" w:color="auto" w:fill="FFFFFF"/>
              </w:rPr>
              <w:t xml:space="preserve">        </w:t>
            </w:r>
            <w:r w:rsidRPr="00397C47">
              <w:rPr>
                <w:rFonts w:ascii="Arial" w:hAnsi="Arial" w:cs="Arial"/>
                <w:b/>
                <w:sz w:val="12"/>
                <w:szCs w:val="12"/>
                <w:shd w:val="clear" w:color="auto" w:fill="FFFFFF"/>
              </w:rPr>
              <w:t>vaccination against highly pathogenic avian influenza is not carried out;]</w:t>
            </w:r>
          </w:p>
          <w:p w:rsidR="00282DBD" w:rsidRPr="00397C47" w:rsidRDefault="00282DBD" w:rsidP="00B21E90">
            <w:pPr>
              <w:spacing w:after="0" w:line="240" w:lineRule="auto"/>
              <w:rPr>
                <w:rFonts w:ascii="Arial" w:hAnsi="Arial" w:cs="Arial"/>
                <w:sz w:val="12"/>
                <w:szCs w:val="12"/>
                <w:shd w:val="clear" w:color="auto" w:fill="FFFFFF"/>
              </w:rPr>
            </w:pPr>
            <w:r w:rsidRPr="00397C47">
              <w:rPr>
                <w:rFonts w:ascii="Arial" w:hAnsi="Arial" w:cs="Arial"/>
                <w:sz w:val="12"/>
                <w:szCs w:val="12"/>
                <w:shd w:val="clear" w:color="auto" w:fill="FFFFFF"/>
                <w:vertAlign w:val="superscript"/>
              </w:rPr>
              <w:t>(3)</w:t>
            </w:r>
            <w:r w:rsidRPr="00397C47">
              <w:rPr>
                <w:rFonts w:ascii="Arial" w:hAnsi="Arial" w:cs="Arial"/>
                <w:sz w:val="12"/>
                <w:szCs w:val="12"/>
                <w:shd w:val="clear" w:color="auto" w:fill="FFFFFF"/>
              </w:rPr>
              <w:t>ose</w:t>
            </w:r>
            <w:r w:rsidR="00995A00" w:rsidRPr="00397C47">
              <w:rPr>
                <w:rFonts w:ascii="Arial" w:hAnsi="Arial" w:cs="Arial"/>
                <w:sz w:val="12"/>
                <w:szCs w:val="12"/>
                <w:shd w:val="clear" w:color="auto" w:fill="FFFFFF"/>
              </w:rPr>
              <w:t xml:space="preserve">            </w:t>
            </w:r>
            <w:r w:rsidRPr="00397C47">
              <w:rPr>
                <w:rFonts w:ascii="Arial" w:hAnsi="Arial" w:cs="Arial"/>
                <w:sz w:val="12"/>
                <w:szCs w:val="12"/>
                <w:shd w:val="clear" w:color="auto" w:fill="FFFFFF"/>
              </w:rPr>
              <w:t xml:space="preserve"> [(a)</w:t>
            </w:r>
            <w:r w:rsidR="00995A00" w:rsidRPr="00397C47">
              <w:rPr>
                <w:rFonts w:ascii="Arial" w:hAnsi="Arial" w:cs="Arial"/>
                <w:sz w:val="12"/>
                <w:szCs w:val="12"/>
                <w:shd w:val="clear" w:color="auto" w:fill="FFFFFF"/>
              </w:rPr>
              <w:t xml:space="preserve">        </w:t>
            </w:r>
            <w:r w:rsidRPr="00397C47">
              <w:rPr>
                <w:rFonts w:ascii="Arial" w:hAnsi="Arial" w:cs="Arial"/>
                <w:sz w:val="12"/>
                <w:szCs w:val="12"/>
                <w:shd w:val="clear" w:color="auto" w:fill="FFFFFF"/>
              </w:rPr>
              <w:t xml:space="preserve"> vaksinimi kundër gripit të shpendëve </w:t>
            </w:r>
            <w:r w:rsidR="00383429" w:rsidRPr="00397C47">
              <w:rPr>
                <w:rFonts w:ascii="Arial" w:hAnsi="Arial" w:cs="Arial"/>
                <w:sz w:val="12"/>
                <w:szCs w:val="12"/>
                <w:shd w:val="clear" w:color="auto" w:fill="FFFFFF"/>
              </w:rPr>
              <w:t xml:space="preserve">me patogjenitet të lartë </w:t>
            </w:r>
            <w:r w:rsidRPr="00397C47">
              <w:rPr>
                <w:rFonts w:ascii="Arial" w:hAnsi="Arial" w:cs="Arial"/>
                <w:sz w:val="12"/>
                <w:szCs w:val="12"/>
                <w:shd w:val="clear" w:color="auto" w:fill="FFFFFF"/>
              </w:rPr>
              <w:t>nuk kryhet;]</w:t>
            </w:r>
          </w:p>
          <w:p w:rsidR="00282DBD" w:rsidRPr="00397C47" w:rsidRDefault="006C57FC" w:rsidP="00B21E90">
            <w:pPr>
              <w:spacing w:after="0" w:line="240" w:lineRule="auto"/>
              <w:rPr>
                <w:rFonts w:ascii="Arial" w:hAnsi="Arial" w:cs="Arial"/>
                <w:bCs/>
                <w:sz w:val="12"/>
                <w:shd w:val="clear" w:color="auto" w:fill="FFFFFF"/>
                <w:lang w:val="el-GR"/>
              </w:rPr>
            </w:pPr>
            <w:r w:rsidRPr="00397C47">
              <w:rPr>
                <w:rFonts w:ascii="Arial" w:hAnsi="Arial" w:cs="Arial"/>
                <w:bCs/>
                <w:sz w:val="12"/>
                <w:shd w:val="clear" w:color="auto" w:fill="FFFFFF"/>
                <w:vertAlign w:val="superscript"/>
                <w:lang w:val="el-GR"/>
              </w:rPr>
              <w:t>(3)</w:t>
            </w:r>
            <w:r w:rsidRPr="00397C47">
              <w:rPr>
                <w:rFonts w:ascii="Arial" w:hAnsi="Arial" w:cs="Arial"/>
                <w:bCs/>
                <w:sz w:val="12"/>
                <w:shd w:val="clear" w:color="auto" w:fill="FFFFFF"/>
                <w:lang w:val="el-GR"/>
              </w:rPr>
              <w:t>είτε</w:t>
            </w:r>
            <w:r w:rsidRPr="00397C47">
              <w:rPr>
                <w:rFonts w:ascii="Arial" w:hAnsi="Arial" w:cs="Arial"/>
                <w:bCs/>
                <w:sz w:val="12"/>
                <w:shd w:val="clear" w:color="auto" w:fill="FFFFFF"/>
                <w:lang w:val="el-GR"/>
              </w:rPr>
              <w:tab/>
              <w:t xml:space="preserve">[(α) </w:t>
            </w:r>
            <w:r w:rsidR="0008025E" w:rsidRPr="00397C47">
              <w:rPr>
                <w:rFonts w:ascii="Arial" w:hAnsi="Arial" w:cs="Arial"/>
                <w:bCs/>
                <w:sz w:val="12"/>
                <w:shd w:val="clear" w:color="auto" w:fill="FFFFFF"/>
                <w:lang w:val="el-GR"/>
              </w:rPr>
              <w:t xml:space="preserve">         </w:t>
            </w:r>
            <w:r w:rsidR="0025002B" w:rsidRPr="00397C47">
              <w:rPr>
                <w:rFonts w:ascii="Arial" w:hAnsi="Arial" w:cs="Arial"/>
                <w:bCs/>
                <w:sz w:val="12"/>
                <w:shd w:val="clear" w:color="auto" w:fill="FFFFFF"/>
                <w:lang w:val="el-GR"/>
              </w:rPr>
              <w:t>δεν διενεργείται εμβολιασμός κατά της υψηλής παθογονικότητας γρίπης των πτηνών·]</w:t>
            </w:r>
          </w:p>
          <w:p w:rsidR="0025002B" w:rsidRPr="00397C47" w:rsidRDefault="0025002B" w:rsidP="00B21E90">
            <w:pPr>
              <w:spacing w:after="0" w:line="240" w:lineRule="auto"/>
              <w:rPr>
                <w:rFonts w:ascii="Arial" w:hAnsi="Arial" w:cs="Arial"/>
                <w:b/>
                <w:sz w:val="12"/>
                <w:szCs w:val="12"/>
                <w:shd w:val="clear" w:color="auto" w:fill="FFFFFF"/>
                <w:lang w:val="el-GR"/>
              </w:rPr>
            </w:pPr>
          </w:p>
          <w:p w:rsidR="00995A00" w:rsidRPr="00397C47" w:rsidRDefault="00925B08" w:rsidP="00B21E90">
            <w:pPr>
              <w:spacing w:after="0" w:line="240" w:lineRule="auto"/>
              <w:rPr>
                <w:rFonts w:ascii="Arial" w:hAnsi="Arial" w:cs="Arial"/>
                <w:b/>
                <w:sz w:val="12"/>
                <w:szCs w:val="12"/>
                <w:shd w:val="clear" w:color="auto" w:fill="FFFFFF"/>
              </w:rPr>
            </w:pPr>
            <w:r w:rsidRPr="00397C47">
              <w:rPr>
                <w:rFonts w:ascii="Arial" w:hAnsi="Arial" w:cs="Arial"/>
                <w:b/>
                <w:sz w:val="12"/>
                <w:szCs w:val="12"/>
                <w:shd w:val="clear" w:color="auto" w:fill="FFFFFF"/>
                <w:vertAlign w:val="superscript"/>
              </w:rPr>
              <w:t>(3)(8)</w:t>
            </w:r>
            <w:r w:rsidRPr="00397C47">
              <w:rPr>
                <w:rFonts w:ascii="Arial" w:hAnsi="Arial" w:cs="Arial"/>
                <w:b/>
                <w:sz w:val="12"/>
                <w:szCs w:val="12"/>
                <w:shd w:val="clear" w:color="auto" w:fill="FFFFFF"/>
              </w:rPr>
              <w:t xml:space="preserve">or  </w:t>
            </w:r>
            <w:r w:rsidR="00995A00" w:rsidRPr="00397C47">
              <w:rPr>
                <w:rFonts w:ascii="Arial" w:hAnsi="Arial" w:cs="Arial"/>
                <w:b/>
                <w:sz w:val="12"/>
                <w:szCs w:val="12"/>
                <w:shd w:val="clear" w:color="auto" w:fill="FFFFFF"/>
              </w:rPr>
              <w:t xml:space="preserve">          </w:t>
            </w:r>
            <w:r w:rsidRPr="00397C47">
              <w:rPr>
                <w:rFonts w:ascii="Arial" w:hAnsi="Arial" w:cs="Arial"/>
                <w:b/>
                <w:sz w:val="12"/>
                <w:szCs w:val="12"/>
                <w:shd w:val="clear" w:color="auto" w:fill="FFFFFF"/>
              </w:rPr>
              <w:t xml:space="preserve">[(a)  </w:t>
            </w:r>
            <w:r w:rsidR="00995A00" w:rsidRPr="00397C47">
              <w:rPr>
                <w:rFonts w:ascii="Arial" w:hAnsi="Arial" w:cs="Arial"/>
                <w:b/>
                <w:sz w:val="12"/>
                <w:szCs w:val="12"/>
                <w:shd w:val="clear" w:color="auto" w:fill="FFFFFF"/>
              </w:rPr>
              <w:t xml:space="preserve">       </w:t>
            </w:r>
            <w:r w:rsidRPr="00397C47">
              <w:rPr>
                <w:rFonts w:ascii="Arial" w:hAnsi="Arial" w:cs="Arial"/>
                <w:b/>
                <w:sz w:val="12"/>
                <w:szCs w:val="12"/>
                <w:shd w:val="clear" w:color="auto" w:fill="FFFFFF"/>
              </w:rPr>
              <w:t xml:space="preserve">vaccination against highly pathogenic avian influenza is carried out in accordance with a vaccination progamme that complies with </w:t>
            </w:r>
          </w:p>
          <w:p w:rsidR="006D5DE5" w:rsidRPr="00397C47" w:rsidRDefault="00995A00" w:rsidP="00B21E90">
            <w:pPr>
              <w:spacing w:after="0" w:line="240" w:lineRule="auto"/>
              <w:rPr>
                <w:rFonts w:ascii="Arial" w:hAnsi="Arial" w:cs="Arial"/>
                <w:b/>
                <w:sz w:val="12"/>
                <w:szCs w:val="12"/>
                <w:shd w:val="clear" w:color="auto" w:fill="FFFFFF"/>
              </w:rPr>
            </w:pPr>
            <w:r w:rsidRPr="00397C47">
              <w:rPr>
                <w:rFonts w:ascii="Arial" w:hAnsi="Arial" w:cs="Arial"/>
                <w:b/>
                <w:sz w:val="12"/>
                <w:szCs w:val="12"/>
                <w:shd w:val="clear" w:color="auto" w:fill="FFFFFF"/>
              </w:rPr>
              <w:t xml:space="preserve">                                     </w:t>
            </w:r>
            <w:r w:rsidR="00925B08" w:rsidRPr="00397C47">
              <w:rPr>
                <w:rFonts w:ascii="Arial" w:hAnsi="Arial" w:cs="Arial"/>
                <w:b/>
                <w:sz w:val="12"/>
                <w:szCs w:val="12"/>
                <w:shd w:val="clear" w:color="auto" w:fill="FFFFFF"/>
              </w:rPr>
              <w:t>the requirements set out in Annex XIII to Delegated Regulation (EU) 2020/692;]</w:t>
            </w:r>
            <w:r w:rsidR="006D5DE5" w:rsidRPr="00397C47">
              <w:rPr>
                <w:rFonts w:ascii="Arial" w:hAnsi="Arial" w:cs="Arial"/>
                <w:b/>
                <w:sz w:val="12"/>
                <w:szCs w:val="12"/>
                <w:shd w:val="clear" w:color="auto" w:fill="FFFFFF"/>
              </w:rPr>
              <w:t xml:space="preserve"> </w:t>
            </w:r>
          </w:p>
          <w:p w:rsidR="00832C65" w:rsidRPr="00397C47" w:rsidRDefault="00282DBD" w:rsidP="00B21E90">
            <w:pPr>
              <w:spacing w:after="0" w:line="240" w:lineRule="auto"/>
              <w:ind w:left="1234" w:hanging="1234"/>
              <w:rPr>
                <w:rFonts w:ascii="Arial" w:hAnsi="Arial" w:cs="Arial"/>
                <w:sz w:val="12"/>
                <w:szCs w:val="12"/>
                <w:shd w:val="clear" w:color="auto" w:fill="FFFFFF"/>
              </w:rPr>
            </w:pPr>
            <w:r w:rsidRPr="00397C47">
              <w:rPr>
                <w:rFonts w:ascii="Arial" w:hAnsi="Arial" w:cs="Arial"/>
                <w:sz w:val="12"/>
                <w:szCs w:val="12"/>
                <w:shd w:val="clear" w:color="auto" w:fill="FFFFFF"/>
                <w:vertAlign w:val="superscript"/>
              </w:rPr>
              <w:t>(3)(8)</w:t>
            </w:r>
            <w:r w:rsidRPr="00397C47">
              <w:rPr>
                <w:rFonts w:ascii="Arial" w:hAnsi="Arial" w:cs="Arial"/>
                <w:sz w:val="12"/>
                <w:szCs w:val="12"/>
                <w:shd w:val="clear" w:color="auto" w:fill="FFFFFF"/>
              </w:rPr>
              <w:t>ose</w:t>
            </w:r>
            <w:r w:rsidR="00995A00" w:rsidRPr="00397C47">
              <w:rPr>
                <w:rFonts w:ascii="Arial" w:hAnsi="Arial" w:cs="Arial"/>
                <w:sz w:val="12"/>
                <w:szCs w:val="12"/>
                <w:shd w:val="clear" w:color="auto" w:fill="FFFFFF"/>
              </w:rPr>
              <w:t xml:space="preserve">         </w:t>
            </w:r>
            <w:r w:rsidRPr="00397C47">
              <w:rPr>
                <w:rFonts w:ascii="Arial" w:hAnsi="Arial" w:cs="Arial"/>
                <w:sz w:val="12"/>
                <w:szCs w:val="12"/>
                <w:shd w:val="clear" w:color="auto" w:fill="FFFFFF"/>
              </w:rPr>
              <w:t xml:space="preserve"> [(a)</w:t>
            </w:r>
            <w:r w:rsidR="00995A00" w:rsidRPr="00397C47">
              <w:rPr>
                <w:rFonts w:ascii="Arial" w:hAnsi="Arial" w:cs="Arial"/>
                <w:sz w:val="12"/>
                <w:szCs w:val="12"/>
                <w:shd w:val="clear" w:color="auto" w:fill="FFFFFF"/>
              </w:rPr>
              <w:t xml:space="preserve">        </w:t>
            </w:r>
            <w:r w:rsidRPr="00397C47">
              <w:rPr>
                <w:rFonts w:ascii="Arial" w:hAnsi="Arial" w:cs="Arial"/>
                <w:sz w:val="12"/>
                <w:szCs w:val="12"/>
                <w:shd w:val="clear" w:color="auto" w:fill="FFFFFF"/>
              </w:rPr>
              <w:t xml:space="preserve"> vaksinimi kundër gripit të shpendëve </w:t>
            </w:r>
            <w:r w:rsidR="00383429" w:rsidRPr="00397C47">
              <w:rPr>
                <w:rFonts w:ascii="Arial" w:hAnsi="Arial" w:cs="Arial"/>
                <w:sz w:val="12"/>
                <w:szCs w:val="12"/>
                <w:shd w:val="clear" w:color="auto" w:fill="FFFFFF"/>
              </w:rPr>
              <w:t xml:space="preserve">me patogjenitet të lartë </w:t>
            </w:r>
            <w:r w:rsidRPr="00397C47">
              <w:rPr>
                <w:rFonts w:ascii="Arial" w:hAnsi="Arial" w:cs="Arial"/>
                <w:sz w:val="12"/>
                <w:szCs w:val="12"/>
                <w:shd w:val="clear" w:color="auto" w:fill="FFFFFF"/>
              </w:rPr>
              <w:t xml:space="preserve">kryhet në përputhje me një program vaksinimi që përputhet me kërkesat e </w:t>
            </w:r>
            <w:r w:rsidR="00383429" w:rsidRPr="00397C47">
              <w:rPr>
                <w:rFonts w:ascii="Arial" w:hAnsi="Arial" w:cs="Arial"/>
                <w:sz w:val="12"/>
                <w:szCs w:val="12"/>
                <w:shd w:val="clear" w:color="auto" w:fill="FFFFFF"/>
              </w:rPr>
              <w:t xml:space="preserve">     </w:t>
            </w:r>
            <w:r w:rsidRPr="00397C47">
              <w:rPr>
                <w:rFonts w:ascii="Arial" w:hAnsi="Arial" w:cs="Arial"/>
                <w:sz w:val="12"/>
                <w:szCs w:val="12"/>
                <w:shd w:val="clear" w:color="auto" w:fill="FFFFFF"/>
              </w:rPr>
              <w:t>përcaktuar</w:t>
            </w:r>
            <w:r w:rsidR="00383429" w:rsidRPr="00397C47">
              <w:rPr>
                <w:rFonts w:ascii="Arial" w:hAnsi="Arial" w:cs="Arial"/>
                <w:sz w:val="12"/>
                <w:szCs w:val="12"/>
                <w:shd w:val="clear" w:color="auto" w:fill="FFFFFF"/>
              </w:rPr>
              <w:t xml:space="preserve">a </w:t>
            </w:r>
            <w:r w:rsidR="00995A00" w:rsidRPr="00397C47">
              <w:rPr>
                <w:rFonts w:ascii="Arial" w:hAnsi="Arial" w:cs="Arial"/>
                <w:sz w:val="12"/>
                <w:szCs w:val="12"/>
                <w:shd w:val="clear" w:color="auto" w:fill="FFFFFF"/>
              </w:rPr>
              <w:t xml:space="preserve"> </w:t>
            </w:r>
            <w:r w:rsidRPr="00397C47">
              <w:rPr>
                <w:rFonts w:ascii="Arial" w:hAnsi="Arial" w:cs="Arial"/>
                <w:sz w:val="12"/>
                <w:szCs w:val="12"/>
                <w:shd w:val="clear" w:color="auto" w:fill="FFFFFF"/>
              </w:rPr>
              <w:t>në Aneksin XIII të Rregullores së Deleguar (BE) 2020/692;]</w:t>
            </w:r>
          </w:p>
          <w:p w:rsidR="006C57FC" w:rsidRPr="00397C47" w:rsidRDefault="006C57FC" w:rsidP="00B21E90">
            <w:pPr>
              <w:spacing w:after="0" w:line="240" w:lineRule="auto"/>
              <w:ind w:left="1226" w:hanging="1226"/>
              <w:rPr>
                <w:rFonts w:ascii="Arial" w:hAnsi="Arial" w:cs="Arial"/>
                <w:bCs/>
                <w:sz w:val="12"/>
                <w:szCs w:val="12"/>
                <w:shd w:val="clear" w:color="auto" w:fill="FFFFFF"/>
                <w:lang w:val="el-GR"/>
              </w:rPr>
            </w:pPr>
            <w:r w:rsidRPr="00397C47">
              <w:rPr>
                <w:rFonts w:ascii="Arial" w:hAnsi="Arial" w:cs="Arial"/>
                <w:bCs/>
                <w:sz w:val="12"/>
                <w:shd w:val="clear" w:color="auto" w:fill="FFFFFF"/>
                <w:vertAlign w:val="superscript"/>
                <w:lang w:val="el-GR"/>
              </w:rPr>
              <w:t>(3)(8)</w:t>
            </w:r>
            <w:r w:rsidRPr="00397C47">
              <w:rPr>
                <w:rFonts w:ascii="Arial" w:hAnsi="Arial" w:cs="Arial"/>
                <w:bCs/>
                <w:sz w:val="12"/>
                <w:shd w:val="clear" w:color="auto" w:fill="FFFFFF"/>
                <w:lang w:val="el-GR"/>
              </w:rPr>
              <w:t xml:space="preserve">είτε         [(α)         </w:t>
            </w:r>
            <w:r w:rsidR="0025002B" w:rsidRPr="00397C47">
              <w:rPr>
                <w:rFonts w:ascii="Arial" w:hAnsi="Arial" w:cs="Arial"/>
                <w:bCs/>
                <w:sz w:val="12"/>
                <w:shd w:val="clear" w:color="auto" w:fill="FFFFFF"/>
                <w:lang w:val="el-GR"/>
              </w:rPr>
              <w:t xml:space="preserve">  διενεργείται εμβολιασμός κατά της υψηλής παθογονικότητας γρίπης των πτηνών σύμφωνα με πρόγραμμα εμβολιασμού που πληροί τις απαιτήσεις που καθορίζονται στο παράρτημα XIII του κατ’ εξουσιοδότηση κανονισμού (ΕΕ) 2020/692·]</w:t>
            </w:r>
            <w:r w:rsidRPr="00397C47">
              <w:rPr>
                <w:rFonts w:ascii="Arial" w:hAnsi="Arial" w:cs="Arial"/>
                <w:bCs/>
                <w:sz w:val="12"/>
                <w:shd w:val="clear" w:color="auto" w:fill="FFFFFF"/>
                <w:lang w:val="el-GR"/>
              </w:rPr>
              <w:t xml:space="preserve"> </w:t>
            </w:r>
          </w:p>
          <w:p w:rsidR="00705269" w:rsidRPr="00397C47" w:rsidRDefault="00705269" w:rsidP="00B21E90">
            <w:pPr>
              <w:spacing w:after="0" w:line="240" w:lineRule="auto"/>
              <w:rPr>
                <w:rFonts w:ascii="Arial" w:hAnsi="Arial" w:cs="Arial"/>
                <w:sz w:val="12"/>
                <w:szCs w:val="12"/>
                <w:lang w:val="el-GR"/>
              </w:rPr>
            </w:pPr>
          </w:p>
        </w:tc>
      </w:tr>
    </w:tbl>
    <w:p w:rsidR="000900C1" w:rsidRPr="00397C47" w:rsidRDefault="000900C1">
      <w:pPr>
        <w:rPr>
          <w:rFonts w:ascii="Arial" w:hAnsi="Arial" w:cs="Arial"/>
          <w:sz w:val="12"/>
          <w:szCs w:val="12"/>
          <w:lang w:val="el-GR"/>
        </w:rPr>
      </w:pPr>
    </w:p>
    <w:p w:rsidR="005171C8" w:rsidRPr="00397C47" w:rsidRDefault="005171C8">
      <w:pPr>
        <w:rPr>
          <w:rFonts w:ascii="Arial" w:hAnsi="Arial" w:cs="Arial"/>
          <w:sz w:val="12"/>
          <w:szCs w:val="12"/>
          <w:lang w:val="el-GR"/>
        </w:rPr>
      </w:pPr>
      <w:r w:rsidRPr="00397C47">
        <w:rPr>
          <w:rFonts w:ascii="Arial" w:hAnsi="Arial" w:cs="Arial"/>
          <w:sz w:val="12"/>
          <w:szCs w:val="12"/>
          <w:lang w:val="el-GR"/>
        </w:rPr>
        <w:br w:type="page"/>
      </w:r>
    </w:p>
    <w:p w:rsidR="00872D42" w:rsidRPr="00C83308" w:rsidRDefault="00872D42" w:rsidP="00872D42">
      <w:pPr>
        <w:jc w:val="right"/>
        <w:rPr>
          <w:rFonts w:ascii="Arial" w:hAnsi="Arial" w:cs="Arial"/>
          <w:b/>
          <w:sz w:val="12"/>
          <w:szCs w:val="12"/>
          <w:lang w:val="en-US"/>
        </w:rPr>
      </w:pPr>
      <w:r w:rsidRPr="00397C47">
        <w:rPr>
          <w:rFonts w:ascii="Arial" w:hAnsi="Arial" w:cs="Arial"/>
          <w:b/>
          <w:sz w:val="12"/>
          <w:szCs w:val="12"/>
        </w:rPr>
        <w:lastRenderedPageBreak/>
        <w:t>Certificate</w:t>
      </w:r>
      <w:r w:rsidRPr="00397C47">
        <w:rPr>
          <w:rFonts w:ascii="Arial" w:hAnsi="Arial" w:cs="Arial"/>
          <w:b/>
          <w:sz w:val="12"/>
          <w:szCs w:val="12"/>
          <w:lang w:val="en-US"/>
        </w:rPr>
        <w:t xml:space="preserve"> </w:t>
      </w:r>
      <w:r w:rsidRPr="00397C47">
        <w:rPr>
          <w:rFonts w:ascii="Arial" w:hAnsi="Arial" w:cs="Arial"/>
          <w:b/>
          <w:sz w:val="12"/>
          <w:szCs w:val="12"/>
        </w:rPr>
        <w:t>model</w:t>
      </w:r>
      <w:r w:rsidRPr="00397C47">
        <w:rPr>
          <w:rFonts w:ascii="Arial" w:hAnsi="Arial" w:cs="Arial"/>
          <w:b/>
          <w:sz w:val="12"/>
          <w:szCs w:val="12"/>
          <w:lang w:val="en-US"/>
        </w:rPr>
        <w:t xml:space="preserve"> </w:t>
      </w:r>
      <w:r w:rsidRPr="00397C47">
        <w:rPr>
          <w:rFonts w:ascii="Arial" w:hAnsi="Arial" w:cs="Arial"/>
          <w:b/>
          <w:sz w:val="12"/>
          <w:szCs w:val="12"/>
        </w:rPr>
        <w:t>DOC</w:t>
      </w:r>
      <w:r w:rsidRPr="00397C47">
        <w:rPr>
          <w:rFonts w:ascii="Arial" w:hAnsi="Arial" w:cs="Arial"/>
          <w:b/>
          <w:sz w:val="12"/>
          <w:szCs w:val="12"/>
          <w:lang w:val="en-US"/>
        </w:rPr>
        <w:t xml:space="preserve"> / </w:t>
      </w:r>
      <w:r w:rsidRPr="00397C47">
        <w:rPr>
          <w:rFonts w:ascii="Arial" w:hAnsi="Arial" w:cs="Arial"/>
          <w:b/>
          <w:sz w:val="12"/>
          <w:szCs w:val="12"/>
        </w:rPr>
        <w:t>Model</w:t>
      </w:r>
      <w:r w:rsidRPr="00397C47">
        <w:rPr>
          <w:rFonts w:ascii="Arial" w:hAnsi="Arial" w:cs="Arial"/>
          <w:b/>
          <w:sz w:val="12"/>
          <w:szCs w:val="12"/>
          <w:lang w:val="en-US"/>
        </w:rPr>
        <w:t xml:space="preserve"> </w:t>
      </w:r>
      <w:r w:rsidR="007D1CFB" w:rsidRPr="00397C47">
        <w:rPr>
          <w:rFonts w:ascii="Arial" w:hAnsi="Arial" w:cs="Arial"/>
          <w:b/>
          <w:sz w:val="12"/>
          <w:szCs w:val="12"/>
        </w:rPr>
        <w:t>c</w:t>
      </w:r>
      <w:r w:rsidRPr="00397C47">
        <w:rPr>
          <w:rFonts w:ascii="Arial" w:hAnsi="Arial" w:cs="Arial"/>
          <w:b/>
          <w:sz w:val="12"/>
          <w:szCs w:val="12"/>
        </w:rPr>
        <w:t>ertifikat</w:t>
      </w:r>
      <w:r w:rsidRPr="00397C47">
        <w:rPr>
          <w:rFonts w:ascii="Arial" w:hAnsi="Arial" w:cs="Arial"/>
          <w:b/>
          <w:sz w:val="12"/>
          <w:szCs w:val="12"/>
          <w:lang w:val="en-US"/>
        </w:rPr>
        <w:t xml:space="preserve">ë </w:t>
      </w:r>
      <w:r w:rsidRPr="00397C47">
        <w:rPr>
          <w:rFonts w:ascii="Arial" w:hAnsi="Arial" w:cs="Arial"/>
          <w:b/>
          <w:sz w:val="12"/>
          <w:szCs w:val="12"/>
        </w:rPr>
        <w:t>DOC</w:t>
      </w:r>
      <w:r w:rsidR="00CB5F88" w:rsidRPr="00397C47">
        <w:rPr>
          <w:rFonts w:ascii="Arial" w:hAnsi="Arial" w:cs="Arial"/>
          <w:b/>
          <w:sz w:val="12"/>
          <w:szCs w:val="12"/>
          <w:lang w:val="en-US"/>
        </w:rPr>
        <w:t xml:space="preserve"> / </w:t>
      </w:r>
      <w:r w:rsidR="00C83308" w:rsidRPr="00397C47">
        <w:rPr>
          <w:rFonts w:ascii="Arial" w:hAnsi="Arial" w:cs="Arial"/>
          <w:b/>
          <w:sz w:val="12"/>
          <w:szCs w:val="12"/>
          <w:lang w:val="el-GR"/>
        </w:rPr>
        <w:t>Υπόδειγμα</w:t>
      </w:r>
      <w:r w:rsidR="00C83308" w:rsidRPr="00397C47">
        <w:rPr>
          <w:rFonts w:ascii="Arial" w:hAnsi="Arial" w:cs="Arial"/>
          <w:b/>
          <w:sz w:val="12"/>
          <w:szCs w:val="12"/>
          <w:lang w:val="en-US"/>
        </w:rPr>
        <w:t xml:space="preserve"> </w:t>
      </w:r>
      <w:r w:rsidR="00C83308" w:rsidRPr="00397C47">
        <w:rPr>
          <w:rFonts w:ascii="Arial" w:hAnsi="Arial" w:cs="Arial"/>
          <w:b/>
          <w:sz w:val="12"/>
          <w:szCs w:val="12"/>
          <w:lang w:val="el-GR"/>
        </w:rPr>
        <w:t>πιστοποιητικού</w:t>
      </w:r>
      <w:r w:rsidR="00C83308" w:rsidRPr="00397C47">
        <w:rPr>
          <w:rFonts w:ascii="Arial" w:hAnsi="Arial" w:cs="Arial"/>
          <w:b/>
          <w:sz w:val="12"/>
          <w:szCs w:val="12"/>
          <w:lang w:val="en-US"/>
        </w:rPr>
        <w:t xml:space="preserve"> </w:t>
      </w:r>
      <w:r w:rsidR="00C83308">
        <w:rPr>
          <w:rFonts w:ascii="Arial" w:hAnsi="Arial" w:cs="Arial"/>
          <w:b/>
          <w:sz w:val="12"/>
          <w:szCs w:val="12"/>
          <w:lang w:val="en-US"/>
        </w:rPr>
        <w:t>DOC</w:t>
      </w:r>
    </w:p>
    <w:p w:rsidR="00872D42" w:rsidRPr="00397C47" w:rsidRDefault="00872D42" w:rsidP="00872D42">
      <w:pPr>
        <w:rPr>
          <w:rFonts w:ascii="Arial" w:hAnsi="Arial" w:cs="Arial"/>
          <w:sz w:val="12"/>
          <w:szCs w:val="12"/>
          <w:lang w:val="el-GR"/>
        </w:rPr>
      </w:pPr>
      <w:r w:rsidRPr="00397C47">
        <w:rPr>
          <w:rFonts w:ascii="Arial" w:hAnsi="Arial" w:cs="Arial"/>
          <w:b/>
          <w:sz w:val="12"/>
          <w:szCs w:val="12"/>
        </w:rPr>
        <w:t xml:space="preserve">COUNTRY </w:t>
      </w:r>
      <w:r w:rsidRPr="00397C47">
        <w:rPr>
          <w:rFonts w:ascii="Arial" w:hAnsi="Arial" w:cs="Arial"/>
          <w:sz w:val="12"/>
          <w:szCs w:val="12"/>
        </w:rPr>
        <w:t>/ SHTETI</w:t>
      </w:r>
      <w:r w:rsidR="00CB5F88" w:rsidRPr="00397C47">
        <w:rPr>
          <w:rFonts w:ascii="Arial" w:hAnsi="Arial" w:cs="Arial"/>
          <w:sz w:val="12"/>
          <w:szCs w:val="12"/>
          <w:lang w:val="el-GR"/>
        </w:rPr>
        <w:t xml:space="preserve"> / </w:t>
      </w:r>
      <w:r w:rsidR="00CB5F88" w:rsidRPr="00397C47">
        <w:rPr>
          <w:rFonts w:ascii="Arial" w:hAnsi="Arial" w:cs="Arial"/>
          <w:bCs/>
          <w:sz w:val="12"/>
        </w:rPr>
        <w:t>ΧΩΡΑ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5"/>
        <w:gridCol w:w="8995"/>
      </w:tblGrid>
      <w:tr w:rsidR="00397C47" w:rsidRPr="00E177C7" w:rsidTr="001C5CF1">
        <w:trPr>
          <w:trHeight w:val="2552"/>
        </w:trPr>
        <w:tc>
          <w:tcPr>
            <w:tcW w:w="355" w:type="dxa"/>
          </w:tcPr>
          <w:p w:rsidR="00DA58C0" w:rsidRPr="00397C47" w:rsidRDefault="00DA58C0" w:rsidP="00B21E90">
            <w:pPr>
              <w:spacing w:after="0" w:line="240" w:lineRule="auto"/>
              <w:rPr>
                <w:rFonts w:ascii="Arial" w:hAnsi="Arial" w:cs="Arial"/>
                <w:sz w:val="12"/>
                <w:szCs w:val="12"/>
              </w:rPr>
            </w:pPr>
          </w:p>
        </w:tc>
        <w:tc>
          <w:tcPr>
            <w:tcW w:w="8995" w:type="dxa"/>
          </w:tcPr>
          <w:p w:rsidR="0081480D" w:rsidRPr="00397C47" w:rsidRDefault="0081480D" w:rsidP="00B21E90">
            <w:pPr>
              <w:spacing w:after="0" w:line="240" w:lineRule="auto"/>
              <w:rPr>
                <w:rFonts w:ascii="Arial" w:hAnsi="Arial" w:cs="Arial"/>
                <w:b/>
                <w:sz w:val="12"/>
                <w:szCs w:val="12"/>
              </w:rPr>
            </w:pPr>
          </w:p>
          <w:p w:rsidR="00793D85" w:rsidRPr="00397C47" w:rsidRDefault="00F64A25" w:rsidP="00B21E90">
            <w:pPr>
              <w:spacing w:after="0" w:line="240" w:lineRule="auto"/>
              <w:rPr>
                <w:rFonts w:ascii="Arial" w:eastAsia="Times New Roman" w:hAnsi="Arial" w:cs="Arial"/>
                <w:b/>
                <w:sz w:val="12"/>
                <w:szCs w:val="12"/>
              </w:rPr>
            </w:pPr>
            <w:r w:rsidRPr="00397C47">
              <w:rPr>
                <w:rFonts w:ascii="Arial" w:hAnsi="Arial" w:cs="Arial"/>
                <w:b/>
                <w:sz w:val="12"/>
                <w:szCs w:val="12"/>
                <w:shd w:val="clear" w:color="auto" w:fill="FFFFFF"/>
                <w:vertAlign w:val="superscript"/>
              </w:rPr>
              <w:t>(3)</w:t>
            </w:r>
            <w:r w:rsidRPr="00397C47">
              <w:rPr>
                <w:rFonts w:ascii="Arial" w:hAnsi="Arial" w:cs="Arial"/>
                <w:b/>
                <w:sz w:val="12"/>
                <w:szCs w:val="12"/>
                <w:shd w:val="clear" w:color="auto" w:fill="FFFFFF"/>
              </w:rPr>
              <w:t xml:space="preserve">either         </w:t>
            </w:r>
            <w:r w:rsidRPr="00397C47">
              <w:rPr>
                <w:rFonts w:ascii="Arial" w:eastAsia="Times New Roman" w:hAnsi="Arial" w:cs="Arial"/>
                <w:b/>
                <w:sz w:val="12"/>
                <w:szCs w:val="12"/>
              </w:rPr>
              <w:t xml:space="preserve">[(b)  </w:t>
            </w:r>
            <w:r w:rsidR="00793D85" w:rsidRPr="00397C47">
              <w:rPr>
                <w:rFonts w:ascii="Arial" w:eastAsia="Times New Roman" w:hAnsi="Arial" w:cs="Arial"/>
                <w:b/>
                <w:sz w:val="12"/>
                <w:szCs w:val="12"/>
              </w:rPr>
              <w:t xml:space="preserve">   </w:t>
            </w:r>
            <w:r w:rsidRPr="00397C47">
              <w:rPr>
                <w:rFonts w:ascii="Arial" w:eastAsia="Times New Roman" w:hAnsi="Arial" w:cs="Arial"/>
                <w:b/>
                <w:sz w:val="12"/>
                <w:szCs w:val="12"/>
              </w:rPr>
              <w:t xml:space="preserve">vaccination against infection with Newcastle disease virus with vaccines which do not comply with both the general and specific </w:t>
            </w:r>
          </w:p>
          <w:p w:rsidR="00F64A25" w:rsidRPr="00397C47" w:rsidRDefault="00793D85"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F64A25" w:rsidRPr="00397C47">
              <w:rPr>
                <w:rFonts w:ascii="Arial" w:eastAsia="Times New Roman" w:hAnsi="Arial" w:cs="Arial"/>
                <w:b/>
                <w:sz w:val="12"/>
                <w:szCs w:val="12"/>
              </w:rPr>
              <w:t>criteria of Annex XV to Delegated Regulation (EU) 2020/692 is prohibited;]</w:t>
            </w:r>
          </w:p>
          <w:p w:rsidR="00793D85" w:rsidRPr="00397C47" w:rsidRDefault="00650159"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vertAlign w:val="superscript"/>
              </w:rPr>
              <w:t>(3)</w:t>
            </w:r>
            <w:r w:rsidRPr="00397C47">
              <w:rPr>
                <w:rFonts w:ascii="Arial" w:eastAsia="Times New Roman" w:hAnsi="Arial" w:cs="Arial"/>
                <w:sz w:val="12"/>
                <w:szCs w:val="12"/>
              </w:rPr>
              <w:t xml:space="preserve">ose </w:t>
            </w:r>
            <w:r w:rsidR="00634F8D" w:rsidRPr="00397C47">
              <w:rPr>
                <w:rFonts w:ascii="Arial" w:eastAsia="Times New Roman" w:hAnsi="Arial" w:cs="Arial"/>
                <w:sz w:val="12"/>
                <w:szCs w:val="12"/>
              </w:rPr>
              <w:t xml:space="preserve">    </w:t>
            </w:r>
            <w:r w:rsidR="00793D85" w:rsidRPr="00397C47">
              <w:rPr>
                <w:rFonts w:ascii="Arial" w:eastAsia="Times New Roman" w:hAnsi="Arial" w:cs="Arial"/>
                <w:sz w:val="12"/>
                <w:szCs w:val="12"/>
              </w:rPr>
              <w:t xml:space="preserve">        </w:t>
            </w:r>
            <w:r w:rsidRPr="00397C47">
              <w:rPr>
                <w:rFonts w:ascii="Arial" w:eastAsia="Times New Roman" w:hAnsi="Arial" w:cs="Arial"/>
                <w:sz w:val="12"/>
                <w:szCs w:val="12"/>
              </w:rPr>
              <w:t xml:space="preserve">[(b) </w:t>
            </w:r>
            <w:r w:rsidR="00793D85" w:rsidRPr="00397C47">
              <w:rPr>
                <w:rFonts w:ascii="Arial" w:eastAsia="Times New Roman" w:hAnsi="Arial" w:cs="Arial"/>
                <w:sz w:val="12"/>
                <w:szCs w:val="12"/>
              </w:rPr>
              <w:t xml:space="preserve">     </w:t>
            </w:r>
            <w:r w:rsidRPr="00397C47">
              <w:rPr>
                <w:rFonts w:ascii="Arial" w:eastAsia="Times New Roman" w:hAnsi="Arial" w:cs="Arial"/>
                <w:sz w:val="12"/>
                <w:szCs w:val="12"/>
              </w:rPr>
              <w:t xml:space="preserve">vaksinimi kundër infeksionit me virusin e sëmundjes </w:t>
            </w:r>
            <w:r w:rsidR="00634F8D" w:rsidRPr="00397C47">
              <w:rPr>
                <w:rFonts w:ascii="Arial" w:eastAsia="Times New Roman" w:hAnsi="Arial" w:cs="Arial"/>
                <w:sz w:val="12"/>
                <w:szCs w:val="12"/>
              </w:rPr>
              <w:t>së Pseudopestit</w:t>
            </w:r>
            <w:r w:rsidRPr="00397C47">
              <w:rPr>
                <w:rFonts w:ascii="Arial" w:eastAsia="Times New Roman" w:hAnsi="Arial" w:cs="Arial"/>
                <w:sz w:val="12"/>
                <w:szCs w:val="12"/>
              </w:rPr>
              <w:t xml:space="preserve"> me vaksina që nuk përputhen me kriteret e përgjithshme dhe specifike të</w:t>
            </w:r>
          </w:p>
          <w:p w:rsidR="00650159" w:rsidRPr="00397C47" w:rsidRDefault="00793D85" w:rsidP="00B21E90">
            <w:pPr>
              <w:spacing w:after="0" w:line="240" w:lineRule="auto"/>
              <w:rPr>
                <w:rFonts w:ascii="Arial" w:eastAsia="Times New Roman" w:hAnsi="Arial" w:cs="Arial"/>
                <w:sz w:val="12"/>
                <w:szCs w:val="12"/>
                <w:lang w:val="en-US"/>
              </w:rPr>
            </w:pPr>
            <w:r w:rsidRPr="00397C47">
              <w:rPr>
                <w:rFonts w:ascii="Arial" w:eastAsia="Times New Roman" w:hAnsi="Arial" w:cs="Arial"/>
                <w:sz w:val="12"/>
                <w:szCs w:val="12"/>
              </w:rPr>
              <w:t xml:space="preserve">                                </w:t>
            </w:r>
            <w:r w:rsidR="00650159" w:rsidRPr="00397C47">
              <w:rPr>
                <w:rFonts w:ascii="Arial" w:eastAsia="Times New Roman" w:hAnsi="Arial" w:cs="Arial"/>
                <w:sz w:val="12"/>
                <w:szCs w:val="12"/>
              </w:rPr>
              <w:t xml:space="preserve"> Aneksit XV të Rregullores së Deleguar (BE) 2020/692 është i ndaluar;]</w:t>
            </w:r>
          </w:p>
          <w:p w:rsidR="006C57FC" w:rsidRPr="00397C47" w:rsidRDefault="006C57FC" w:rsidP="00B21E90">
            <w:pPr>
              <w:spacing w:after="0" w:line="240" w:lineRule="auto"/>
              <w:ind w:left="1093" w:hanging="1093"/>
              <w:rPr>
                <w:rFonts w:ascii="Arial" w:eastAsia="Times New Roman" w:hAnsi="Arial" w:cs="Arial"/>
                <w:bCs/>
                <w:sz w:val="12"/>
                <w:szCs w:val="12"/>
                <w:lang w:val="el-GR"/>
              </w:rPr>
            </w:pPr>
            <w:r w:rsidRPr="00397C47">
              <w:rPr>
                <w:rFonts w:ascii="Arial" w:hAnsi="Arial" w:cs="Arial"/>
                <w:bCs/>
                <w:sz w:val="12"/>
                <w:shd w:val="clear" w:color="auto" w:fill="FFFFFF"/>
                <w:vertAlign w:val="superscript"/>
                <w:lang w:val="el-GR"/>
              </w:rPr>
              <w:t>(3)</w:t>
            </w:r>
            <w:r w:rsidRPr="00397C47">
              <w:rPr>
                <w:rFonts w:ascii="Arial" w:hAnsi="Arial" w:cs="Arial"/>
                <w:bCs/>
                <w:sz w:val="12"/>
                <w:shd w:val="clear" w:color="auto" w:fill="FFFFFF"/>
                <w:lang w:val="el-GR"/>
              </w:rPr>
              <w:t xml:space="preserve">είτε             </w:t>
            </w:r>
            <w:r w:rsidRPr="00397C47">
              <w:rPr>
                <w:rFonts w:ascii="Arial" w:hAnsi="Arial" w:cs="Arial"/>
                <w:bCs/>
                <w:sz w:val="12"/>
                <w:lang w:val="el-GR"/>
              </w:rPr>
              <w:t xml:space="preserve">[(β)    </w:t>
            </w:r>
            <w:r w:rsidR="0025002B" w:rsidRPr="00397C47">
              <w:rPr>
                <w:rFonts w:ascii="Arial" w:hAnsi="Arial" w:cs="Arial"/>
                <w:bCs/>
                <w:sz w:val="12"/>
                <w:lang w:val="el-GR"/>
              </w:rPr>
              <w:t xml:space="preserve"> </w:t>
            </w:r>
            <w:r w:rsidRPr="00397C47">
              <w:rPr>
                <w:rFonts w:ascii="Arial" w:hAnsi="Arial" w:cs="Arial"/>
                <w:bCs/>
                <w:sz w:val="12"/>
                <w:lang w:val="el-GR"/>
              </w:rPr>
              <w:t xml:space="preserve"> </w:t>
            </w:r>
            <w:r w:rsidR="0025002B" w:rsidRPr="00397C47">
              <w:rPr>
                <w:rFonts w:ascii="Arial" w:hAnsi="Arial" w:cs="Arial"/>
                <w:bCs/>
                <w:sz w:val="12"/>
                <w:lang w:val="el-GR"/>
              </w:rPr>
              <w:t>ο εμβολιασμός κατά της λοίμωξης από τον ιό της ψευδοπανώλης των πτηνών απαγορεύεται εάν τα χρησιμοποιούμενα εμβόλια δεν συμμορφώνονται τόσο με τα γενικά όσο και με τα ειδικά κριτήρια που καθορίζονται στο παράρτημα XV του κατ’ εξουσιοδότηση κανονισμού (ΕΕ) 2020/692·]</w:t>
            </w:r>
          </w:p>
          <w:p w:rsidR="001A2DFE" w:rsidRPr="00397C47" w:rsidRDefault="001A2DFE" w:rsidP="00B21E90">
            <w:pPr>
              <w:spacing w:after="0" w:line="240" w:lineRule="auto"/>
              <w:rPr>
                <w:rFonts w:ascii="Arial" w:eastAsia="Times New Roman" w:hAnsi="Arial" w:cs="Arial"/>
                <w:b/>
                <w:sz w:val="12"/>
                <w:szCs w:val="12"/>
                <w:lang w:val="el-GR"/>
              </w:rPr>
            </w:pPr>
          </w:p>
          <w:p w:rsidR="00793D85" w:rsidRPr="00397C47" w:rsidRDefault="00F64A25" w:rsidP="00B21E90">
            <w:pPr>
              <w:spacing w:after="0" w:line="240" w:lineRule="auto"/>
              <w:rPr>
                <w:rFonts w:ascii="Arial" w:eastAsia="Times New Roman" w:hAnsi="Arial" w:cs="Arial"/>
                <w:b/>
                <w:sz w:val="12"/>
                <w:szCs w:val="12"/>
              </w:rPr>
            </w:pPr>
            <w:r w:rsidRPr="00397C47">
              <w:rPr>
                <w:rFonts w:ascii="Arial" w:hAnsi="Arial" w:cs="Arial"/>
                <w:b/>
                <w:sz w:val="12"/>
                <w:szCs w:val="12"/>
                <w:shd w:val="clear" w:color="auto" w:fill="FFFFFF"/>
                <w:vertAlign w:val="superscript"/>
              </w:rPr>
              <w:t>(3)(</w:t>
            </w:r>
            <w:r w:rsidR="001A2DFE" w:rsidRPr="00397C47">
              <w:rPr>
                <w:rFonts w:ascii="Arial" w:hAnsi="Arial" w:cs="Arial"/>
                <w:b/>
                <w:sz w:val="12"/>
                <w:szCs w:val="12"/>
                <w:shd w:val="clear" w:color="auto" w:fill="FFFFFF"/>
                <w:vertAlign w:val="superscript"/>
              </w:rPr>
              <w:t>9</w:t>
            </w:r>
            <w:r w:rsidRPr="00397C47">
              <w:rPr>
                <w:rFonts w:ascii="Arial" w:hAnsi="Arial" w:cs="Arial"/>
                <w:b/>
                <w:sz w:val="12"/>
                <w:szCs w:val="12"/>
                <w:shd w:val="clear" w:color="auto" w:fill="FFFFFF"/>
                <w:vertAlign w:val="superscript"/>
              </w:rPr>
              <w:t>)</w:t>
            </w:r>
            <w:r w:rsidRPr="00397C47">
              <w:rPr>
                <w:rFonts w:ascii="Arial" w:hAnsi="Arial" w:cs="Arial"/>
                <w:b/>
                <w:sz w:val="12"/>
                <w:szCs w:val="12"/>
                <w:shd w:val="clear" w:color="auto" w:fill="FFFFFF"/>
              </w:rPr>
              <w:t xml:space="preserve">or            </w:t>
            </w:r>
            <w:r w:rsidRPr="00397C47">
              <w:rPr>
                <w:rFonts w:ascii="Arial" w:eastAsia="Times New Roman" w:hAnsi="Arial" w:cs="Arial"/>
                <w:b/>
                <w:sz w:val="12"/>
                <w:szCs w:val="12"/>
              </w:rPr>
              <w:t>[(b)</w:t>
            </w:r>
            <w:r w:rsidR="001A2DFE" w:rsidRPr="00397C47">
              <w:rPr>
                <w:rFonts w:ascii="Arial" w:eastAsia="Times New Roman" w:hAnsi="Arial" w:cs="Arial"/>
                <w:b/>
                <w:sz w:val="12"/>
                <w:szCs w:val="12"/>
              </w:rPr>
              <w:t xml:space="preserve">  </w:t>
            </w:r>
            <w:r w:rsidR="00793D85" w:rsidRPr="00397C47">
              <w:rPr>
                <w:rFonts w:ascii="Arial" w:eastAsia="Times New Roman" w:hAnsi="Arial" w:cs="Arial"/>
                <w:b/>
                <w:sz w:val="12"/>
                <w:szCs w:val="12"/>
              </w:rPr>
              <w:t xml:space="preserve">   </w:t>
            </w:r>
            <w:r w:rsidRPr="00397C47">
              <w:rPr>
                <w:rFonts w:ascii="Arial" w:eastAsia="Times New Roman" w:hAnsi="Arial" w:cs="Arial"/>
                <w:b/>
                <w:sz w:val="12"/>
                <w:szCs w:val="12"/>
              </w:rPr>
              <w:t>vaccination against infection with Newcastle disease virus with vaccines which comply only with the general criteria of Annex XV to</w:t>
            </w:r>
          </w:p>
          <w:p w:rsidR="00F64A25" w:rsidRPr="00397C47" w:rsidRDefault="00793D85"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F64A25" w:rsidRPr="00397C47">
              <w:rPr>
                <w:rFonts w:ascii="Arial" w:eastAsia="Times New Roman" w:hAnsi="Arial" w:cs="Arial"/>
                <w:b/>
                <w:sz w:val="12"/>
                <w:szCs w:val="12"/>
              </w:rPr>
              <w:t xml:space="preserve"> Delegated Regulation (EU) 2020/692 is not prohibited, and the animals:</w:t>
            </w:r>
          </w:p>
          <w:p w:rsidR="00793D85" w:rsidRPr="00397C47" w:rsidRDefault="00650159"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vertAlign w:val="superscript"/>
              </w:rPr>
              <w:t>(3)(9)</w:t>
            </w:r>
            <w:r w:rsidRPr="00397C47">
              <w:rPr>
                <w:rFonts w:ascii="Arial" w:eastAsia="Times New Roman" w:hAnsi="Arial" w:cs="Arial"/>
                <w:sz w:val="12"/>
                <w:szCs w:val="12"/>
              </w:rPr>
              <w:t xml:space="preserve">ose </w:t>
            </w:r>
            <w:r w:rsidR="00793D85" w:rsidRPr="00397C47">
              <w:rPr>
                <w:rFonts w:ascii="Arial" w:eastAsia="Times New Roman" w:hAnsi="Arial" w:cs="Arial"/>
                <w:sz w:val="12"/>
                <w:szCs w:val="12"/>
              </w:rPr>
              <w:t xml:space="preserve">         </w:t>
            </w:r>
            <w:r w:rsidRPr="00397C47">
              <w:rPr>
                <w:rFonts w:ascii="Arial" w:eastAsia="Times New Roman" w:hAnsi="Arial" w:cs="Arial"/>
                <w:sz w:val="12"/>
                <w:szCs w:val="12"/>
              </w:rPr>
              <w:t xml:space="preserve">[(b) </w:t>
            </w:r>
            <w:r w:rsidR="00793D85" w:rsidRPr="00397C47">
              <w:rPr>
                <w:rFonts w:ascii="Arial" w:eastAsia="Times New Roman" w:hAnsi="Arial" w:cs="Arial"/>
                <w:sz w:val="12"/>
                <w:szCs w:val="12"/>
              </w:rPr>
              <w:t xml:space="preserve">    </w:t>
            </w:r>
            <w:r w:rsidRPr="00397C47">
              <w:rPr>
                <w:rFonts w:ascii="Arial" w:eastAsia="Times New Roman" w:hAnsi="Arial" w:cs="Arial"/>
                <w:sz w:val="12"/>
                <w:szCs w:val="12"/>
              </w:rPr>
              <w:t xml:space="preserve">vaksinimi kundër infeksionit me virusin e sëmundjes </w:t>
            </w:r>
            <w:r w:rsidR="00634F8D" w:rsidRPr="00397C47">
              <w:rPr>
                <w:rFonts w:ascii="Arial" w:eastAsia="Times New Roman" w:hAnsi="Arial" w:cs="Arial"/>
                <w:sz w:val="12"/>
                <w:szCs w:val="12"/>
              </w:rPr>
              <w:t>së Pseudopestit</w:t>
            </w:r>
            <w:r w:rsidRPr="00397C47">
              <w:rPr>
                <w:rFonts w:ascii="Arial" w:eastAsia="Times New Roman" w:hAnsi="Arial" w:cs="Arial"/>
                <w:sz w:val="12"/>
                <w:szCs w:val="12"/>
              </w:rPr>
              <w:t xml:space="preserve"> me vaksina që përputhen vetëm me kriteret e përgjithshme të Aneksit XV të </w:t>
            </w:r>
          </w:p>
          <w:p w:rsidR="00650159" w:rsidRPr="00397C47" w:rsidRDefault="00793D85" w:rsidP="00B21E90">
            <w:pPr>
              <w:spacing w:after="0" w:line="240" w:lineRule="auto"/>
              <w:rPr>
                <w:rFonts w:ascii="Arial" w:eastAsia="Times New Roman" w:hAnsi="Arial" w:cs="Arial"/>
                <w:sz w:val="12"/>
                <w:szCs w:val="12"/>
                <w:lang w:val="en-US"/>
              </w:rPr>
            </w:pPr>
            <w:r w:rsidRPr="00397C47">
              <w:rPr>
                <w:rFonts w:ascii="Arial" w:eastAsia="Times New Roman" w:hAnsi="Arial" w:cs="Arial"/>
                <w:sz w:val="12"/>
                <w:szCs w:val="12"/>
              </w:rPr>
              <w:t xml:space="preserve">                                </w:t>
            </w:r>
            <w:r w:rsidR="00650159" w:rsidRPr="00397C47">
              <w:rPr>
                <w:rFonts w:ascii="Arial" w:eastAsia="Times New Roman" w:hAnsi="Arial" w:cs="Arial"/>
                <w:sz w:val="12"/>
                <w:szCs w:val="12"/>
              </w:rPr>
              <w:t>Rregullores së Deleguar (BE) 2020/692</w:t>
            </w:r>
            <w:r w:rsidR="008E0686" w:rsidRPr="00397C47">
              <w:rPr>
                <w:rFonts w:ascii="Arial" w:eastAsia="Times New Roman" w:hAnsi="Arial" w:cs="Arial"/>
                <w:sz w:val="12"/>
                <w:szCs w:val="12"/>
              </w:rPr>
              <w:t xml:space="preserve"> nuk është I ndaluar</w:t>
            </w:r>
            <w:r w:rsidR="00650159" w:rsidRPr="00397C47">
              <w:rPr>
                <w:rFonts w:ascii="Arial" w:eastAsia="Times New Roman" w:hAnsi="Arial" w:cs="Arial"/>
                <w:sz w:val="12"/>
                <w:szCs w:val="12"/>
              </w:rPr>
              <w:t>, dhe kafshët:</w:t>
            </w:r>
          </w:p>
          <w:p w:rsidR="006C57FC" w:rsidRPr="00397C47" w:rsidRDefault="006C57FC" w:rsidP="00B21E90">
            <w:pPr>
              <w:spacing w:after="0" w:line="240" w:lineRule="auto"/>
              <w:ind w:left="720" w:hanging="720"/>
              <w:rPr>
                <w:rFonts w:ascii="Arial" w:eastAsia="Times New Roman" w:hAnsi="Arial" w:cs="Arial"/>
                <w:bCs/>
                <w:sz w:val="12"/>
                <w:szCs w:val="12"/>
                <w:lang w:val="el-GR"/>
              </w:rPr>
            </w:pPr>
            <w:r w:rsidRPr="00397C47">
              <w:rPr>
                <w:rFonts w:ascii="Arial" w:hAnsi="Arial" w:cs="Arial"/>
                <w:b/>
                <w:sz w:val="12"/>
                <w:shd w:val="clear" w:color="auto" w:fill="FFFFFF"/>
                <w:vertAlign w:val="superscript"/>
                <w:lang w:val="el-GR"/>
              </w:rPr>
              <w:t>(3</w:t>
            </w:r>
            <w:r w:rsidRPr="00397C47">
              <w:rPr>
                <w:rFonts w:ascii="Arial" w:hAnsi="Arial" w:cs="Arial"/>
                <w:bCs/>
                <w:sz w:val="12"/>
                <w:shd w:val="clear" w:color="auto" w:fill="FFFFFF"/>
                <w:vertAlign w:val="superscript"/>
                <w:lang w:val="el-GR"/>
              </w:rPr>
              <w:t>)(9)</w:t>
            </w:r>
            <w:r w:rsidRPr="00397C47">
              <w:rPr>
                <w:rFonts w:ascii="Arial" w:hAnsi="Arial" w:cs="Arial"/>
                <w:bCs/>
                <w:sz w:val="12"/>
                <w:shd w:val="clear" w:color="auto" w:fill="FFFFFF"/>
                <w:lang w:val="el-GR"/>
              </w:rPr>
              <w:t xml:space="preserve">είτε         </w:t>
            </w:r>
            <w:r w:rsidR="00F73180" w:rsidRPr="00397C47">
              <w:rPr>
                <w:rFonts w:ascii="Arial" w:hAnsi="Arial" w:cs="Arial"/>
                <w:bCs/>
                <w:sz w:val="12"/>
                <w:shd w:val="clear" w:color="auto" w:fill="FFFFFF"/>
                <w:lang w:val="el-GR"/>
              </w:rPr>
              <w:t xml:space="preserve"> </w:t>
            </w:r>
            <w:r w:rsidRPr="00397C47">
              <w:rPr>
                <w:rFonts w:ascii="Arial" w:hAnsi="Arial" w:cs="Arial"/>
                <w:bCs/>
                <w:sz w:val="12"/>
                <w:lang w:val="el-GR"/>
              </w:rPr>
              <w:t>[(β)     δεν απαγορεύεται ο εμβολιασμός κατά της λοίμωξης από τον ιό της ψευδοπανώλης των πτηνών με εμβόλια που συμμορφώνονται μόνο με τα</w:t>
            </w:r>
            <w:r w:rsidR="00625FB4" w:rsidRPr="00397C47">
              <w:rPr>
                <w:rFonts w:ascii="Arial" w:hAnsi="Arial" w:cs="Arial"/>
                <w:bCs/>
                <w:sz w:val="12"/>
                <w:lang w:val="el-GR"/>
              </w:rPr>
              <w:br/>
              <w:t xml:space="preserve">          </w:t>
            </w:r>
            <w:r w:rsidRPr="00397C47">
              <w:rPr>
                <w:rFonts w:ascii="Arial" w:hAnsi="Arial" w:cs="Arial"/>
                <w:bCs/>
                <w:sz w:val="12"/>
                <w:lang w:val="el-GR"/>
              </w:rPr>
              <w:t xml:space="preserve">γενικά κριτήρια που καθορίζονται στο παράρτημα </w:t>
            </w:r>
            <w:r w:rsidRPr="00397C47">
              <w:rPr>
                <w:rFonts w:ascii="Arial" w:hAnsi="Arial" w:cs="Arial"/>
                <w:bCs/>
                <w:sz w:val="12"/>
              </w:rPr>
              <w:t>XV</w:t>
            </w:r>
            <w:r w:rsidRPr="00397C47">
              <w:rPr>
                <w:rFonts w:ascii="Arial" w:hAnsi="Arial" w:cs="Arial"/>
                <w:bCs/>
                <w:sz w:val="12"/>
                <w:lang w:val="el-GR"/>
              </w:rPr>
              <w:t xml:space="preserve"> του κατ’</w:t>
            </w:r>
            <w:r w:rsidRPr="00397C47">
              <w:rPr>
                <w:rFonts w:ascii="Arial" w:hAnsi="Arial" w:cs="Arial"/>
                <w:bCs/>
                <w:sz w:val="12"/>
              </w:rPr>
              <w:t> </w:t>
            </w:r>
            <w:r w:rsidRPr="00397C47">
              <w:rPr>
                <w:rFonts w:ascii="Arial" w:hAnsi="Arial" w:cs="Arial"/>
                <w:bCs/>
                <w:sz w:val="12"/>
                <w:lang w:val="el-GR"/>
              </w:rPr>
              <w:t>εξουσιοδότηση κανονισμού (ΕΕ) 2020/692 και τα ζώα:</w:t>
            </w:r>
          </w:p>
          <w:p w:rsidR="001A2DFE" w:rsidRPr="00397C47" w:rsidRDefault="001A2DFE" w:rsidP="00B21E90">
            <w:pPr>
              <w:spacing w:after="0" w:line="240" w:lineRule="auto"/>
              <w:rPr>
                <w:rFonts w:ascii="Arial" w:eastAsia="Times New Roman" w:hAnsi="Arial" w:cs="Arial"/>
                <w:b/>
                <w:sz w:val="12"/>
                <w:szCs w:val="12"/>
                <w:lang w:val="el-GR"/>
              </w:rPr>
            </w:pPr>
          </w:p>
          <w:p w:rsidR="00F64A25" w:rsidRPr="00397C47" w:rsidRDefault="00793D85"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lang w:val="el-GR"/>
              </w:rPr>
              <w:t xml:space="preserve">                                </w:t>
            </w:r>
            <w:r w:rsidR="001A2DFE" w:rsidRPr="00397C47">
              <w:rPr>
                <w:rFonts w:ascii="Arial" w:eastAsia="Times New Roman" w:hAnsi="Arial" w:cs="Arial"/>
                <w:b/>
                <w:sz w:val="12"/>
                <w:szCs w:val="12"/>
              </w:rPr>
              <w:t>(i)</w:t>
            </w:r>
            <w:r w:rsidRPr="00397C47">
              <w:rPr>
                <w:rFonts w:ascii="Arial" w:eastAsia="Times New Roman" w:hAnsi="Arial" w:cs="Arial"/>
                <w:b/>
                <w:sz w:val="12"/>
                <w:szCs w:val="12"/>
              </w:rPr>
              <w:t xml:space="preserve">    </w:t>
            </w:r>
            <w:r w:rsidR="001A2DFE" w:rsidRPr="00397C47">
              <w:rPr>
                <w:rFonts w:ascii="Arial" w:eastAsia="Times New Roman" w:hAnsi="Arial" w:cs="Arial"/>
                <w:b/>
                <w:sz w:val="12"/>
                <w:szCs w:val="12"/>
              </w:rPr>
              <w:t xml:space="preserve"> </w:t>
            </w:r>
            <w:r w:rsidR="00F64A25" w:rsidRPr="00397C47">
              <w:rPr>
                <w:rFonts w:ascii="Arial" w:eastAsia="Times New Roman" w:hAnsi="Arial" w:cs="Arial"/>
                <w:b/>
                <w:sz w:val="12"/>
                <w:szCs w:val="12"/>
              </w:rPr>
              <w:t>have not been vaccinated with such vaccines;</w:t>
            </w:r>
          </w:p>
          <w:p w:rsidR="001A2DFE" w:rsidRPr="00397C47" w:rsidRDefault="00793D85" w:rsidP="00B21E90">
            <w:pPr>
              <w:spacing w:after="0" w:line="240" w:lineRule="auto"/>
              <w:rPr>
                <w:rFonts w:ascii="Arial" w:eastAsia="Times New Roman" w:hAnsi="Arial" w:cs="Arial"/>
                <w:sz w:val="12"/>
                <w:szCs w:val="12"/>
                <w:lang w:val="en-US"/>
              </w:rPr>
            </w:pPr>
            <w:r w:rsidRPr="00397C47">
              <w:rPr>
                <w:rFonts w:ascii="Arial" w:eastAsia="Times New Roman" w:hAnsi="Arial" w:cs="Arial"/>
                <w:sz w:val="12"/>
                <w:szCs w:val="12"/>
              </w:rPr>
              <w:t xml:space="preserve">                                </w:t>
            </w:r>
            <w:r w:rsidR="00650159" w:rsidRPr="00397C47">
              <w:rPr>
                <w:rFonts w:ascii="Arial" w:eastAsia="Times New Roman" w:hAnsi="Arial" w:cs="Arial"/>
                <w:sz w:val="12"/>
                <w:szCs w:val="12"/>
                <w:lang w:val="en-US"/>
              </w:rPr>
              <w:t>(</w:t>
            </w:r>
            <w:r w:rsidR="00650159" w:rsidRPr="00397C47">
              <w:rPr>
                <w:rFonts w:ascii="Arial" w:eastAsia="Times New Roman" w:hAnsi="Arial" w:cs="Arial"/>
                <w:sz w:val="12"/>
                <w:szCs w:val="12"/>
              </w:rPr>
              <w:t>i</w:t>
            </w:r>
            <w:r w:rsidR="00650159" w:rsidRPr="00397C47">
              <w:rPr>
                <w:rFonts w:ascii="Arial" w:eastAsia="Times New Roman" w:hAnsi="Arial" w:cs="Arial"/>
                <w:sz w:val="12"/>
                <w:szCs w:val="12"/>
                <w:lang w:val="en-US"/>
              </w:rPr>
              <w:t xml:space="preserve">) </w:t>
            </w:r>
            <w:r w:rsidRPr="00397C47">
              <w:rPr>
                <w:rFonts w:ascii="Arial" w:eastAsia="Times New Roman" w:hAnsi="Arial" w:cs="Arial"/>
                <w:sz w:val="12"/>
                <w:szCs w:val="12"/>
                <w:lang w:val="en-US"/>
              </w:rPr>
              <w:t xml:space="preserve">     </w:t>
            </w:r>
            <w:r w:rsidR="00650159" w:rsidRPr="00397C47">
              <w:rPr>
                <w:rFonts w:ascii="Arial" w:eastAsia="Times New Roman" w:hAnsi="Arial" w:cs="Arial"/>
                <w:sz w:val="12"/>
                <w:szCs w:val="12"/>
              </w:rPr>
              <w:t>nuk</w:t>
            </w:r>
            <w:r w:rsidR="00650159" w:rsidRPr="00397C47">
              <w:rPr>
                <w:rFonts w:ascii="Arial" w:eastAsia="Times New Roman" w:hAnsi="Arial" w:cs="Arial"/>
                <w:sz w:val="12"/>
                <w:szCs w:val="12"/>
                <w:lang w:val="en-US"/>
              </w:rPr>
              <w:t xml:space="preserve"> </w:t>
            </w:r>
            <w:r w:rsidR="00650159" w:rsidRPr="00397C47">
              <w:rPr>
                <w:rFonts w:ascii="Arial" w:eastAsia="Times New Roman" w:hAnsi="Arial" w:cs="Arial"/>
                <w:sz w:val="12"/>
                <w:szCs w:val="12"/>
              </w:rPr>
              <w:t>jan</w:t>
            </w:r>
            <w:r w:rsidR="00650159" w:rsidRPr="00397C47">
              <w:rPr>
                <w:rFonts w:ascii="Arial" w:eastAsia="Times New Roman" w:hAnsi="Arial" w:cs="Arial"/>
                <w:sz w:val="12"/>
                <w:szCs w:val="12"/>
                <w:lang w:val="en-US"/>
              </w:rPr>
              <w:t xml:space="preserve">ë </w:t>
            </w:r>
            <w:r w:rsidR="00650159" w:rsidRPr="00397C47">
              <w:rPr>
                <w:rFonts w:ascii="Arial" w:eastAsia="Times New Roman" w:hAnsi="Arial" w:cs="Arial"/>
                <w:sz w:val="12"/>
                <w:szCs w:val="12"/>
              </w:rPr>
              <w:t>vaksinuar</w:t>
            </w:r>
            <w:r w:rsidR="00650159" w:rsidRPr="00397C47">
              <w:rPr>
                <w:rFonts w:ascii="Arial" w:eastAsia="Times New Roman" w:hAnsi="Arial" w:cs="Arial"/>
                <w:sz w:val="12"/>
                <w:szCs w:val="12"/>
                <w:lang w:val="en-US"/>
              </w:rPr>
              <w:t xml:space="preserve"> </w:t>
            </w:r>
            <w:r w:rsidR="00650159" w:rsidRPr="00397C47">
              <w:rPr>
                <w:rFonts w:ascii="Arial" w:eastAsia="Times New Roman" w:hAnsi="Arial" w:cs="Arial"/>
                <w:sz w:val="12"/>
                <w:szCs w:val="12"/>
              </w:rPr>
              <w:t>me</w:t>
            </w:r>
            <w:r w:rsidR="00650159" w:rsidRPr="00397C47">
              <w:rPr>
                <w:rFonts w:ascii="Arial" w:eastAsia="Times New Roman" w:hAnsi="Arial" w:cs="Arial"/>
                <w:sz w:val="12"/>
                <w:szCs w:val="12"/>
                <w:lang w:val="en-US"/>
              </w:rPr>
              <w:t xml:space="preserve"> </w:t>
            </w:r>
            <w:r w:rsidR="00650159" w:rsidRPr="00397C47">
              <w:rPr>
                <w:rFonts w:ascii="Arial" w:eastAsia="Times New Roman" w:hAnsi="Arial" w:cs="Arial"/>
                <w:sz w:val="12"/>
                <w:szCs w:val="12"/>
              </w:rPr>
              <w:t>k</w:t>
            </w:r>
            <w:r w:rsidR="00650159" w:rsidRPr="00397C47">
              <w:rPr>
                <w:rFonts w:ascii="Arial" w:eastAsia="Times New Roman" w:hAnsi="Arial" w:cs="Arial"/>
                <w:sz w:val="12"/>
                <w:szCs w:val="12"/>
                <w:lang w:val="en-US"/>
              </w:rPr>
              <w:t>ë</w:t>
            </w:r>
            <w:r w:rsidR="00650159" w:rsidRPr="00397C47">
              <w:rPr>
                <w:rFonts w:ascii="Arial" w:eastAsia="Times New Roman" w:hAnsi="Arial" w:cs="Arial"/>
                <w:sz w:val="12"/>
                <w:szCs w:val="12"/>
              </w:rPr>
              <w:t>to</w:t>
            </w:r>
            <w:r w:rsidR="00650159" w:rsidRPr="00397C47">
              <w:rPr>
                <w:rFonts w:ascii="Arial" w:eastAsia="Times New Roman" w:hAnsi="Arial" w:cs="Arial"/>
                <w:sz w:val="12"/>
                <w:szCs w:val="12"/>
                <w:lang w:val="en-US"/>
              </w:rPr>
              <w:t xml:space="preserve"> </w:t>
            </w:r>
            <w:r w:rsidR="00650159" w:rsidRPr="00397C47">
              <w:rPr>
                <w:rFonts w:ascii="Arial" w:eastAsia="Times New Roman" w:hAnsi="Arial" w:cs="Arial"/>
                <w:sz w:val="12"/>
                <w:szCs w:val="12"/>
              </w:rPr>
              <w:t>vaksina</w:t>
            </w:r>
            <w:r w:rsidR="00650159" w:rsidRPr="00397C47">
              <w:rPr>
                <w:rFonts w:ascii="Arial" w:eastAsia="Times New Roman" w:hAnsi="Arial" w:cs="Arial"/>
                <w:sz w:val="12"/>
                <w:szCs w:val="12"/>
                <w:lang w:val="en-US"/>
              </w:rPr>
              <w:t>;</w:t>
            </w:r>
          </w:p>
          <w:p w:rsidR="006C57FC" w:rsidRPr="00397C47" w:rsidRDefault="006C57FC" w:rsidP="00B21E90">
            <w:pPr>
              <w:spacing w:after="0" w:line="240" w:lineRule="auto"/>
              <w:rPr>
                <w:rFonts w:ascii="Arial" w:eastAsia="Times New Roman" w:hAnsi="Arial" w:cs="Arial"/>
                <w:bCs/>
                <w:sz w:val="12"/>
                <w:szCs w:val="12"/>
                <w:lang w:val="el-GR"/>
              </w:rPr>
            </w:pPr>
            <w:r w:rsidRPr="00397C47">
              <w:rPr>
                <w:rFonts w:ascii="Arial" w:hAnsi="Arial" w:cs="Arial"/>
                <w:bCs/>
                <w:sz w:val="12"/>
                <w:lang w:val="en-US"/>
              </w:rPr>
              <w:t xml:space="preserve">                                </w:t>
            </w:r>
            <w:r w:rsidRPr="00397C47">
              <w:rPr>
                <w:rFonts w:ascii="Arial" w:hAnsi="Arial" w:cs="Arial"/>
                <w:bCs/>
                <w:sz w:val="12"/>
                <w:lang w:val="el-GR"/>
              </w:rPr>
              <w:t>(</w:t>
            </w:r>
            <w:r w:rsidRPr="00397C47">
              <w:rPr>
                <w:rFonts w:ascii="Arial" w:hAnsi="Arial" w:cs="Arial"/>
                <w:bCs/>
                <w:sz w:val="12"/>
              </w:rPr>
              <w:t>i</w:t>
            </w:r>
            <w:r w:rsidRPr="00397C47">
              <w:rPr>
                <w:rFonts w:ascii="Arial" w:hAnsi="Arial" w:cs="Arial"/>
                <w:bCs/>
                <w:sz w:val="12"/>
                <w:lang w:val="el-GR"/>
              </w:rPr>
              <w:t xml:space="preserve">)     δεν έχουν εμβολιαστεί με </w:t>
            </w:r>
            <w:r w:rsidR="0025002B" w:rsidRPr="00397C47">
              <w:rPr>
                <w:rFonts w:ascii="Arial" w:hAnsi="Arial" w:cs="Arial"/>
                <w:bCs/>
                <w:sz w:val="12"/>
                <w:lang w:val="el-GR"/>
              </w:rPr>
              <w:t>τέτοια</w:t>
            </w:r>
            <w:r w:rsidRPr="00397C47">
              <w:rPr>
                <w:rFonts w:ascii="Arial" w:hAnsi="Arial" w:cs="Arial"/>
                <w:bCs/>
                <w:sz w:val="12"/>
                <w:lang w:val="el-GR"/>
              </w:rPr>
              <w:t xml:space="preserve"> εμβόλια,</w:t>
            </w:r>
          </w:p>
          <w:p w:rsidR="00650159" w:rsidRPr="00397C47" w:rsidRDefault="00650159" w:rsidP="00B21E90">
            <w:pPr>
              <w:spacing w:after="0" w:line="240" w:lineRule="auto"/>
              <w:rPr>
                <w:rFonts w:ascii="Arial" w:eastAsia="Times New Roman" w:hAnsi="Arial" w:cs="Arial"/>
                <w:sz w:val="12"/>
                <w:szCs w:val="12"/>
                <w:lang w:val="el-GR"/>
              </w:rPr>
            </w:pPr>
          </w:p>
          <w:p w:rsidR="00F64A25" w:rsidRPr="00397C47" w:rsidRDefault="00DB2ED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lang w:val="el-GR"/>
              </w:rPr>
              <w:t xml:space="preserve">                               </w:t>
            </w:r>
            <w:r w:rsidR="00F64A25" w:rsidRPr="00397C47">
              <w:rPr>
                <w:rFonts w:ascii="Arial" w:eastAsia="Times New Roman" w:hAnsi="Arial" w:cs="Arial"/>
                <w:b/>
                <w:sz w:val="12"/>
                <w:szCs w:val="12"/>
              </w:rPr>
              <w:t>(ii)</w:t>
            </w:r>
            <w:r w:rsidR="001A2DFE" w:rsidRPr="00397C47">
              <w:rPr>
                <w:rFonts w:ascii="Arial" w:eastAsia="Times New Roman" w:hAnsi="Arial" w:cs="Arial"/>
                <w:b/>
                <w:sz w:val="12"/>
                <w:szCs w:val="12"/>
              </w:rPr>
              <w:t xml:space="preserve"> </w:t>
            </w:r>
            <w:r w:rsidRPr="00397C47">
              <w:rPr>
                <w:rFonts w:ascii="Arial" w:eastAsia="Times New Roman" w:hAnsi="Arial" w:cs="Arial"/>
                <w:b/>
                <w:sz w:val="12"/>
                <w:szCs w:val="12"/>
              </w:rPr>
              <w:t xml:space="preserve">    </w:t>
            </w:r>
            <w:r w:rsidR="00F64A25" w:rsidRPr="00397C47">
              <w:rPr>
                <w:rFonts w:ascii="Arial" w:eastAsia="Times New Roman" w:hAnsi="Arial" w:cs="Arial"/>
                <w:b/>
                <w:sz w:val="12"/>
                <w:szCs w:val="12"/>
              </w:rPr>
              <w:t>come from flocks which:</w:t>
            </w:r>
          </w:p>
          <w:p w:rsidR="00650159" w:rsidRPr="00397C47" w:rsidRDefault="00DB2EDF"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650159" w:rsidRPr="00397C47">
              <w:rPr>
                <w:rFonts w:ascii="Arial" w:eastAsia="Times New Roman" w:hAnsi="Arial" w:cs="Arial"/>
                <w:sz w:val="12"/>
                <w:szCs w:val="12"/>
              </w:rPr>
              <w:t>(ii)</w:t>
            </w:r>
            <w:r w:rsidRPr="00397C47">
              <w:rPr>
                <w:rFonts w:ascii="Arial" w:eastAsia="Times New Roman" w:hAnsi="Arial" w:cs="Arial"/>
                <w:sz w:val="12"/>
                <w:szCs w:val="12"/>
              </w:rPr>
              <w:t xml:space="preserve">    </w:t>
            </w:r>
            <w:r w:rsidR="00650159" w:rsidRPr="00397C47">
              <w:rPr>
                <w:rFonts w:ascii="Arial" w:eastAsia="Times New Roman" w:hAnsi="Arial" w:cs="Arial"/>
                <w:sz w:val="12"/>
                <w:szCs w:val="12"/>
              </w:rPr>
              <w:t xml:space="preserve"> vijnë nga tufa të cilat:</w:t>
            </w:r>
          </w:p>
          <w:p w:rsidR="006C57FC" w:rsidRPr="00397C47" w:rsidRDefault="006C57FC" w:rsidP="00B21E90">
            <w:pPr>
              <w:spacing w:after="0" w:line="240" w:lineRule="auto"/>
              <w:rPr>
                <w:rFonts w:ascii="Arial" w:eastAsia="Times New Roman" w:hAnsi="Arial" w:cs="Arial"/>
                <w:bCs/>
                <w:sz w:val="12"/>
                <w:szCs w:val="12"/>
                <w:lang w:val="el-GR"/>
              </w:rPr>
            </w:pPr>
            <w:r w:rsidRPr="00397C47">
              <w:rPr>
                <w:rFonts w:ascii="Arial" w:hAnsi="Arial" w:cs="Arial"/>
                <w:bCs/>
                <w:sz w:val="12"/>
              </w:rPr>
              <w:t xml:space="preserve">                               </w:t>
            </w:r>
            <w:r w:rsidRPr="00397C47">
              <w:rPr>
                <w:rFonts w:ascii="Arial" w:hAnsi="Arial" w:cs="Arial"/>
                <w:bCs/>
                <w:sz w:val="12"/>
                <w:lang w:val="el-GR"/>
              </w:rPr>
              <w:t>(</w:t>
            </w:r>
            <w:r w:rsidRPr="00397C47">
              <w:rPr>
                <w:rFonts w:ascii="Arial" w:hAnsi="Arial" w:cs="Arial"/>
                <w:bCs/>
                <w:sz w:val="12"/>
              </w:rPr>
              <w:t>ii</w:t>
            </w:r>
            <w:r w:rsidRPr="00397C47">
              <w:rPr>
                <w:rFonts w:ascii="Arial" w:hAnsi="Arial" w:cs="Arial"/>
                <w:bCs/>
                <w:sz w:val="12"/>
                <w:lang w:val="el-GR"/>
              </w:rPr>
              <w:t>)     προέρχονται από σμήνη τα οποία:</w:t>
            </w:r>
          </w:p>
          <w:p w:rsidR="00650159" w:rsidRPr="00397C47" w:rsidRDefault="00650159" w:rsidP="00B21E90">
            <w:pPr>
              <w:spacing w:after="0" w:line="240" w:lineRule="auto"/>
              <w:rPr>
                <w:rFonts w:ascii="Arial" w:eastAsia="Times New Roman" w:hAnsi="Arial" w:cs="Arial"/>
                <w:sz w:val="12"/>
                <w:szCs w:val="12"/>
                <w:lang w:val="el-GR"/>
              </w:rPr>
            </w:pPr>
          </w:p>
          <w:p w:rsidR="00DB2EDF" w:rsidRPr="00397C47" w:rsidRDefault="00DB2ED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lang w:val="el-GR"/>
              </w:rPr>
              <w:t xml:space="preserve">                                        </w:t>
            </w:r>
            <w:r w:rsidR="001A2DFE" w:rsidRPr="00397C47">
              <w:rPr>
                <w:rFonts w:ascii="Arial" w:eastAsia="Times New Roman" w:hAnsi="Arial" w:cs="Arial"/>
                <w:b/>
                <w:sz w:val="12"/>
                <w:szCs w:val="12"/>
              </w:rPr>
              <w:t xml:space="preserve">- </w:t>
            </w:r>
            <w:r w:rsidRPr="00397C47">
              <w:rPr>
                <w:rFonts w:ascii="Arial" w:eastAsia="Times New Roman" w:hAnsi="Arial" w:cs="Arial"/>
                <w:b/>
                <w:sz w:val="12"/>
                <w:szCs w:val="12"/>
              </w:rPr>
              <w:t xml:space="preserve">    </w:t>
            </w:r>
            <w:r w:rsidR="00F64A25" w:rsidRPr="00397C47">
              <w:rPr>
                <w:rFonts w:ascii="Arial" w:eastAsia="Times New Roman" w:hAnsi="Arial" w:cs="Arial"/>
                <w:b/>
                <w:sz w:val="12"/>
                <w:szCs w:val="12"/>
              </w:rPr>
              <w:t>have not been vaccinated with such vaccines for a period of at least the 12 months prior to the date of loading of the</w:t>
            </w:r>
          </w:p>
          <w:p w:rsidR="00F64A25" w:rsidRPr="00397C47" w:rsidRDefault="00DB2EDF" w:rsidP="00B21E90">
            <w:pPr>
              <w:spacing w:after="0" w:line="240" w:lineRule="auto"/>
              <w:rPr>
                <w:rFonts w:ascii="Arial" w:hAnsi="Arial" w:cs="Arial"/>
                <w:b/>
                <w:sz w:val="12"/>
                <w:szCs w:val="12"/>
                <w:shd w:val="clear" w:color="auto" w:fill="FFFFFF"/>
              </w:rPr>
            </w:pPr>
            <w:r w:rsidRPr="00397C47">
              <w:rPr>
                <w:rFonts w:ascii="Arial" w:eastAsia="Times New Roman" w:hAnsi="Arial" w:cs="Arial"/>
                <w:b/>
                <w:sz w:val="12"/>
                <w:szCs w:val="12"/>
              </w:rPr>
              <w:t xml:space="preserve">                                             </w:t>
            </w:r>
            <w:r w:rsidR="00F64A25" w:rsidRPr="00397C47">
              <w:rPr>
                <w:rFonts w:ascii="Arial" w:eastAsia="Times New Roman" w:hAnsi="Arial" w:cs="Arial"/>
                <w:b/>
                <w:sz w:val="12"/>
                <w:szCs w:val="12"/>
              </w:rPr>
              <w:t xml:space="preserve"> consignment for dispatch to the </w:t>
            </w:r>
            <w:r w:rsidR="00FE0BD2" w:rsidRPr="00397C47">
              <w:rPr>
                <w:rFonts w:ascii="Arial" w:hAnsi="Arial" w:cs="Arial"/>
                <w:b/>
                <w:sz w:val="12"/>
                <w:szCs w:val="12"/>
                <w:shd w:val="clear" w:color="auto" w:fill="FFFFFF"/>
              </w:rPr>
              <w:t>Republic of Albania</w:t>
            </w:r>
            <w:r w:rsidR="00F64A25" w:rsidRPr="00397C47">
              <w:rPr>
                <w:rFonts w:ascii="Arial" w:eastAsia="Times New Roman" w:hAnsi="Arial" w:cs="Arial"/>
                <w:b/>
                <w:sz w:val="12"/>
                <w:szCs w:val="12"/>
              </w:rPr>
              <w:t>;</w:t>
            </w:r>
          </w:p>
          <w:p w:rsidR="00DB2EDF" w:rsidRPr="00397C47" w:rsidRDefault="00DB2EDF"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650159" w:rsidRPr="00397C47">
              <w:rPr>
                <w:rFonts w:ascii="Arial" w:eastAsia="Times New Roman" w:hAnsi="Arial" w:cs="Arial"/>
                <w:sz w:val="12"/>
                <w:szCs w:val="12"/>
              </w:rPr>
              <w:t xml:space="preserve">- </w:t>
            </w:r>
            <w:r w:rsidRPr="00397C47">
              <w:rPr>
                <w:rFonts w:ascii="Arial" w:eastAsia="Times New Roman" w:hAnsi="Arial" w:cs="Arial"/>
                <w:sz w:val="12"/>
                <w:szCs w:val="12"/>
              </w:rPr>
              <w:t xml:space="preserve">    </w:t>
            </w:r>
            <w:r w:rsidR="00E037B0" w:rsidRPr="00397C47">
              <w:rPr>
                <w:rFonts w:ascii="Arial" w:eastAsia="Times New Roman" w:hAnsi="Arial" w:cs="Arial"/>
                <w:sz w:val="12"/>
                <w:szCs w:val="12"/>
              </w:rPr>
              <w:t>nuk janë</w:t>
            </w:r>
            <w:r w:rsidR="00650159" w:rsidRPr="00397C47">
              <w:rPr>
                <w:rFonts w:ascii="Arial" w:eastAsia="Times New Roman" w:hAnsi="Arial" w:cs="Arial"/>
                <w:sz w:val="12"/>
                <w:szCs w:val="12"/>
              </w:rPr>
              <w:t xml:space="preserve"> vaksinuar me këto vaksina për një periudhë prej të paktën 12 muajsh përpara datës së ngarkimit të ngarkesës për dërgim</w:t>
            </w:r>
          </w:p>
          <w:p w:rsidR="001A2DFE" w:rsidRPr="00397C47" w:rsidRDefault="00DB2EDF" w:rsidP="00B21E90">
            <w:pPr>
              <w:spacing w:after="0" w:line="240" w:lineRule="auto"/>
              <w:rPr>
                <w:rFonts w:ascii="Arial" w:eastAsia="Times New Roman" w:hAnsi="Arial" w:cs="Arial"/>
                <w:sz w:val="12"/>
                <w:szCs w:val="12"/>
                <w:lang w:val="el-GR"/>
              </w:rPr>
            </w:pPr>
            <w:r w:rsidRPr="00397C47">
              <w:rPr>
                <w:rFonts w:ascii="Arial" w:eastAsia="Times New Roman" w:hAnsi="Arial" w:cs="Arial"/>
                <w:sz w:val="12"/>
                <w:szCs w:val="12"/>
              </w:rPr>
              <w:t xml:space="preserve">                                             </w:t>
            </w:r>
            <w:r w:rsidR="00650159" w:rsidRPr="00397C47">
              <w:rPr>
                <w:rFonts w:ascii="Arial" w:eastAsia="Times New Roman" w:hAnsi="Arial" w:cs="Arial"/>
                <w:sz w:val="12"/>
                <w:szCs w:val="12"/>
              </w:rPr>
              <w:t xml:space="preserve"> n</w:t>
            </w:r>
            <w:r w:rsidR="00650159" w:rsidRPr="00397C47">
              <w:rPr>
                <w:rFonts w:ascii="Arial" w:eastAsia="Times New Roman" w:hAnsi="Arial" w:cs="Arial"/>
                <w:sz w:val="12"/>
                <w:szCs w:val="12"/>
                <w:lang w:val="el-GR"/>
              </w:rPr>
              <w:t xml:space="preserve">ë </w:t>
            </w:r>
            <w:r w:rsidR="00FE0BD2" w:rsidRPr="00397C47">
              <w:rPr>
                <w:rFonts w:ascii="Arial" w:eastAsia="Times New Roman" w:hAnsi="Arial" w:cs="Arial"/>
                <w:sz w:val="12"/>
                <w:szCs w:val="12"/>
              </w:rPr>
              <w:t>Republik</w:t>
            </w:r>
            <w:r w:rsidR="00FE0BD2" w:rsidRPr="00397C47">
              <w:rPr>
                <w:rFonts w:ascii="Arial" w:eastAsia="Times New Roman" w:hAnsi="Arial" w:cs="Arial"/>
                <w:sz w:val="12"/>
                <w:szCs w:val="12"/>
                <w:lang w:val="el-GR"/>
              </w:rPr>
              <w:t>ë</w:t>
            </w:r>
            <w:r w:rsidR="00FE0BD2" w:rsidRPr="00397C47">
              <w:rPr>
                <w:rFonts w:ascii="Arial" w:eastAsia="Times New Roman" w:hAnsi="Arial" w:cs="Arial"/>
                <w:sz w:val="12"/>
                <w:szCs w:val="12"/>
              </w:rPr>
              <w:t>n</w:t>
            </w:r>
            <w:r w:rsidR="00FE0BD2" w:rsidRPr="00397C47">
              <w:rPr>
                <w:rFonts w:ascii="Arial" w:eastAsia="Times New Roman" w:hAnsi="Arial" w:cs="Arial"/>
                <w:sz w:val="12"/>
                <w:szCs w:val="12"/>
                <w:lang w:val="el-GR"/>
              </w:rPr>
              <w:t xml:space="preserve"> </w:t>
            </w:r>
            <w:r w:rsidR="00FE0BD2" w:rsidRPr="00397C47">
              <w:rPr>
                <w:rFonts w:ascii="Arial" w:eastAsia="Times New Roman" w:hAnsi="Arial" w:cs="Arial"/>
                <w:sz w:val="12"/>
                <w:szCs w:val="12"/>
              </w:rPr>
              <w:t>e</w:t>
            </w:r>
            <w:r w:rsidR="00FE0BD2" w:rsidRPr="00397C47">
              <w:rPr>
                <w:rFonts w:ascii="Arial" w:eastAsia="Times New Roman" w:hAnsi="Arial" w:cs="Arial"/>
                <w:sz w:val="12"/>
                <w:szCs w:val="12"/>
                <w:lang w:val="el-GR"/>
              </w:rPr>
              <w:t xml:space="preserve"> </w:t>
            </w:r>
            <w:r w:rsidR="00FE0BD2" w:rsidRPr="00397C47">
              <w:rPr>
                <w:rFonts w:ascii="Arial" w:eastAsia="Times New Roman" w:hAnsi="Arial" w:cs="Arial"/>
                <w:sz w:val="12"/>
                <w:szCs w:val="12"/>
              </w:rPr>
              <w:t>Shqip</w:t>
            </w:r>
            <w:r w:rsidR="00FE0BD2" w:rsidRPr="00397C47">
              <w:rPr>
                <w:rFonts w:ascii="Arial" w:eastAsia="Times New Roman" w:hAnsi="Arial" w:cs="Arial"/>
                <w:sz w:val="12"/>
                <w:szCs w:val="12"/>
                <w:lang w:val="el-GR"/>
              </w:rPr>
              <w:t>ë</w:t>
            </w:r>
            <w:r w:rsidR="00FE0BD2" w:rsidRPr="00397C47">
              <w:rPr>
                <w:rFonts w:ascii="Arial" w:eastAsia="Times New Roman" w:hAnsi="Arial" w:cs="Arial"/>
                <w:sz w:val="12"/>
                <w:szCs w:val="12"/>
              </w:rPr>
              <w:t>ris</w:t>
            </w:r>
            <w:r w:rsidR="00FE0BD2" w:rsidRPr="00397C47">
              <w:rPr>
                <w:rFonts w:ascii="Arial" w:eastAsia="Times New Roman" w:hAnsi="Arial" w:cs="Arial"/>
                <w:sz w:val="12"/>
                <w:szCs w:val="12"/>
                <w:lang w:val="el-GR"/>
              </w:rPr>
              <w:t>ë</w:t>
            </w:r>
            <w:r w:rsidR="00650159" w:rsidRPr="00397C47">
              <w:rPr>
                <w:rFonts w:ascii="Arial" w:eastAsia="Times New Roman" w:hAnsi="Arial" w:cs="Arial"/>
                <w:sz w:val="12"/>
                <w:szCs w:val="12"/>
                <w:lang w:val="el-GR"/>
              </w:rPr>
              <w:t>;</w:t>
            </w:r>
          </w:p>
          <w:p w:rsidR="00650159" w:rsidRPr="00397C47" w:rsidRDefault="006C57FC" w:rsidP="00B21E90">
            <w:pPr>
              <w:spacing w:after="0" w:line="240" w:lineRule="auto"/>
              <w:ind w:left="1518" w:hanging="1518"/>
              <w:rPr>
                <w:rFonts w:ascii="Arial" w:hAnsi="Arial" w:cs="Arial"/>
                <w:bCs/>
                <w:sz w:val="12"/>
                <w:lang w:val="el-GR"/>
              </w:rPr>
            </w:pPr>
            <w:r w:rsidRPr="00397C47">
              <w:rPr>
                <w:rFonts w:ascii="Arial" w:hAnsi="Arial" w:cs="Arial"/>
                <w:bCs/>
                <w:sz w:val="12"/>
                <w:lang w:val="el-GR"/>
              </w:rPr>
              <w:t xml:space="preserve">                                        -    </w:t>
            </w:r>
            <w:r w:rsidR="0025002B" w:rsidRPr="00397C47">
              <w:rPr>
                <w:rFonts w:ascii="Arial" w:hAnsi="Arial" w:cs="Arial"/>
                <w:bCs/>
                <w:sz w:val="12"/>
                <w:lang w:val="el-GR"/>
              </w:rPr>
              <w:t>δεν έχουν εμβολιαστεί με τέτοια εμβόλια για περίοδο τουλάχιστον 12 μηνών πριν από την ημερομηνία φόρτωσης του φορτίου για αποστολή προς τη</w:t>
            </w:r>
            <w:r w:rsidR="00FE66AE" w:rsidRPr="00397C47">
              <w:rPr>
                <w:rFonts w:ascii="Arial" w:hAnsi="Arial" w:cs="Arial"/>
                <w:bCs/>
                <w:sz w:val="12"/>
                <w:lang w:val="el-GR"/>
              </w:rPr>
              <w:t xml:space="preserve"> Δημοκρατία της Αλβανίας</w:t>
            </w:r>
            <w:r w:rsidR="0025002B" w:rsidRPr="00397C47">
              <w:rPr>
                <w:rFonts w:ascii="Arial" w:hAnsi="Arial" w:cs="Arial"/>
                <w:bCs/>
                <w:sz w:val="12"/>
                <w:lang w:val="el-GR"/>
              </w:rPr>
              <w:t>·</w:t>
            </w:r>
          </w:p>
          <w:p w:rsidR="002B0C2D" w:rsidRPr="00397C47" w:rsidRDefault="002B0C2D" w:rsidP="00B21E90">
            <w:pPr>
              <w:spacing w:after="0" w:line="240" w:lineRule="auto"/>
              <w:ind w:left="1518" w:hanging="1518"/>
              <w:rPr>
                <w:rFonts w:ascii="Arial" w:eastAsia="Times New Roman" w:hAnsi="Arial" w:cs="Arial"/>
                <w:sz w:val="12"/>
                <w:szCs w:val="12"/>
                <w:lang w:val="el-GR"/>
              </w:rPr>
            </w:pPr>
          </w:p>
          <w:p w:rsidR="00DB2EDF" w:rsidRPr="00397C47" w:rsidRDefault="00DB2ED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lang w:val="el-GR"/>
              </w:rPr>
              <w:t xml:space="preserve">                                        </w:t>
            </w:r>
            <w:r w:rsidR="00F64A25" w:rsidRPr="00397C47">
              <w:rPr>
                <w:rFonts w:ascii="Arial" w:eastAsia="Times New Roman" w:hAnsi="Arial" w:cs="Arial"/>
                <w:b/>
                <w:sz w:val="12"/>
                <w:szCs w:val="12"/>
              </w:rPr>
              <w:t xml:space="preserve">- </w:t>
            </w:r>
            <w:r w:rsidR="001A2DFE" w:rsidRPr="00397C47">
              <w:rPr>
                <w:rFonts w:ascii="Arial" w:eastAsia="Times New Roman" w:hAnsi="Arial" w:cs="Arial"/>
                <w:b/>
                <w:sz w:val="12"/>
                <w:szCs w:val="12"/>
              </w:rPr>
              <w:t xml:space="preserve"> </w:t>
            </w:r>
            <w:r w:rsidRPr="00397C47">
              <w:rPr>
                <w:rFonts w:ascii="Arial" w:eastAsia="Times New Roman" w:hAnsi="Arial" w:cs="Arial"/>
                <w:b/>
                <w:sz w:val="12"/>
                <w:szCs w:val="12"/>
              </w:rPr>
              <w:t xml:space="preserve">   </w:t>
            </w:r>
            <w:r w:rsidR="00F64A25" w:rsidRPr="00397C47">
              <w:rPr>
                <w:rFonts w:ascii="Arial" w:eastAsia="Times New Roman" w:hAnsi="Arial" w:cs="Arial"/>
                <w:b/>
                <w:sz w:val="12"/>
                <w:szCs w:val="12"/>
              </w:rPr>
              <w:t>underwent a virus isolation test</w:t>
            </w:r>
            <w:r w:rsidR="00DE494C" w:rsidRPr="00397C47">
              <w:rPr>
                <w:rFonts w:ascii="Arial" w:eastAsia="Times New Roman" w:hAnsi="Arial" w:cs="Arial"/>
                <w:b/>
                <w:sz w:val="12"/>
                <w:szCs w:val="12"/>
                <w:vertAlign w:val="superscript"/>
              </w:rPr>
              <w:t>(10)</w:t>
            </w:r>
            <w:r w:rsidR="00F64A25" w:rsidRPr="00397C47">
              <w:rPr>
                <w:rFonts w:ascii="Arial" w:eastAsia="Times New Roman" w:hAnsi="Arial" w:cs="Arial"/>
                <w:b/>
                <w:sz w:val="12"/>
                <w:szCs w:val="12"/>
              </w:rPr>
              <w:t xml:space="preserve"> for infection with Newcastle disease virus carried out on a random sample of cloacal swabs</w:t>
            </w:r>
          </w:p>
          <w:p w:rsidR="00DB2EDF" w:rsidRPr="00397C47" w:rsidRDefault="00DB2ED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F64A25" w:rsidRPr="00397C47">
              <w:rPr>
                <w:rFonts w:ascii="Arial" w:eastAsia="Times New Roman" w:hAnsi="Arial" w:cs="Arial"/>
                <w:b/>
                <w:sz w:val="12"/>
                <w:szCs w:val="12"/>
              </w:rPr>
              <w:t xml:space="preserve"> taken from at least 60 birds in each flock</w:t>
            </w:r>
            <w:r w:rsidR="00DE494C" w:rsidRPr="00397C47">
              <w:rPr>
                <w:rFonts w:ascii="Arial" w:eastAsia="Times New Roman" w:hAnsi="Arial" w:cs="Arial"/>
                <w:b/>
                <w:sz w:val="12"/>
                <w:szCs w:val="12"/>
              </w:rPr>
              <w:t>,</w:t>
            </w:r>
            <w:r w:rsidR="00F64A25" w:rsidRPr="00397C47">
              <w:rPr>
                <w:rFonts w:ascii="Arial" w:eastAsia="Times New Roman" w:hAnsi="Arial" w:cs="Arial"/>
                <w:b/>
                <w:sz w:val="12"/>
                <w:szCs w:val="12"/>
              </w:rPr>
              <w:t xml:space="preserve"> not earlier than 2 weeks prior to the date of loading of the consignment for dispatch </w:t>
            </w:r>
          </w:p>
          <w:p w:rsidR="00F64A25" w:rsidRPr="00397C47" w:rsidRDefault="00DB2ED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F64A25" w:rsidRPr="00397C47">
              <w:rPr>
                <w:rFonts w:ascii="Arial" w:eastAsia="Times New Roman" w:hAnsi="Arial" w:cs="Arial"/>
                <w:b/>
                <w:sz w:val="12"/>
                <w:szCs w:val="12"/>
              </w:rPr>
              <w:t xml:space="preserve">to the </w:t>
            </w:r>
            <w:r w:rsidR="00FE0BD2" w:rsidRPr="00397C47">
              <w:rPr>
                <w:rFonts w:ascii="Arial" w:hAnsi="Arial" w:cs="Arial"/>
                <w:b/>
                <w:sz w:val="12"/>
                <w:szCs w:val="12"/>
                <w:shd w:val="clear" w:color="auto" w:fill="FFFFFF"/>
              </w:rPr>
              <w:t>Republic of Albania</w:t>
            </w:r>
            <w:r w:rsidR="00F64A25" w:rsidRPr="00397C47">
              <w:rPr>
                <w:rFonts w:ascii="Arial" w:eastAsia="Times New Roman" w:hAnsi="Arial" w:cs="Arial"/>
                <w:b/>
                <w:sz w:val="12"/>
                <w:szCs w:val="12"/>
              </w:rPr>
              <w:t>, and in which no avian paramyxoviruses with an ICPI of more than 0,4 were found;</w:t>
            </w:r>
          </w:p>
          <w:p w:rsidR="00DB2EDF" w:rsidRPr="00397C47" w:rsidRDefault="00DB2EDF"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650159" w:rsidRPr="00397C47">
              <w:rPr>
                <w:rFonts w:ascii="Arial" w:eastAsia="Times New Roman" w:hAnsi="Arial" w:cs="Arial"/>
                <w:sz w:val="12"/>
                <w:szCs w:val="12"/>
              </w:rPr>
              <w:t xml:space="preserve">- </w:t>
            </w:r>
            <w:r w:rsidRPr="00397C47">
              <w:rPr>
                <w:rFonts w:ascii="Arial" w:eastAsia="Times New Roman" w:hAnsi="Arial" w:cs="Arial"/>
                <w:sz w:val="12"/>
                <w:szCs w:val="12"/>
              </w:rPr>
              <w:t xml:space="preserve">    </w:t>
            </w:r>
            <w:r w:rsidR="00E037B0" w:rsidRPr="00397C47">
              <w:rPr>
                <w:rFonts w:ascii="Arial" w:eastAsia="Times New Roman" w:hAnsi="Arial" w:cs="Arial"/>
                <w:sz w:val="12"/>
                <w:szCs w:val="12"/>
              </w:rPr>
              <w:t xml:space="preserve">I janë </w:t>
            </w:r>
            <w:r w:rsidR="00650159" w:rsidRPr="00397C47">
              <w:rPr>
                <w:rFonts w:ascii="Arial" w:eastAsia="Times New Roman" w:hAnsi="Arial" w:cs="Arial"/>
                <w:sz w:val="12"/>
                <w:szCs w:val="12"/>
              </w:rPr>
              <w:t>nënshtrua</w:t>
            </w:r>
            <w:r w:rsidR="00E037B0" w:rsidRPr="00397C47">
              <w:rPr>
                <w:rFonts w:ascii="Arial" w:eastAsia="Times New Roman" w:hAnsi="Arial" w:cs="Arial"/>
                <w:sz w:val="12"/>
                <w:szCs w:val="12"/>
              </w:rPr>
              <w:t>r</w:t>
            </w:r>
            <w:r w:rsidR="00650159" w:rsidRPr="00397C47">
              <w:rPr>
                <w:rFonts w:ascii="Arial" w:eastAsia="Times New Roman" w:hAnsi="Arial" w:cs="Arial"/>
                <w:sz w:val="12"/>
                <w:szCs w:val="12"/>
              </w:rPr>
              <w:t xml:space="preserve"> një testi</w:t>
            </w:r>
            <w:r w:rsidR="00FA0C0A" w:rsidRPr="00397C47">
              <w:rPr>
                <w:rFonts w:ascii="Arial" w:eastAsia="Times New Roman" w:hAnsi="Arial" w:cs="Arial"/>
                <w:sz w:val="12"/>
                <w:szCs w:val="12"/>
                <w:vertAlign w:val="superscript"/>
              </w:rPr>
              <w:t>(10)</w:t>
            </w:r>
            <w:r w:rsidR="00FA0C0A" w:rsidRPr="00397C47">
              <w:rPr>
                <w:rFonts w:ascii="Arial" w:eastAsia="Times New Roman" w:hAnsi="Arial" w:cs="Arial"/>
                <w:sz w:val="12"/>
                <w:szCs w:val="12"/>
              </w:rPr>
              <w:t xml:space="preserve"> </w:t>
            </w:r>
            <w:r w:rsidR="00650159" w:rsidRPr="00397C47">
              <w:rPr>
                <w:rFonts w:ascii="Arial" w:eastAsia="Times New Roman" w:hAnsi="Arial" w:cs="Arial"/>
                <w:sz w:val="12"/>
                <w:szCs w:val="12"/>
              </w:rPr>
              <w:t xml:space="preserve"> të izolimit të virusit</w:t>
            </w:r>
            <w:r w:rsidR="00FA0C0A" w:rsidRPr="00397C47">
              <w:rPr>
                <w:rFonts w:ascii="Arial" w:eastAsia="Times New Roman" w:hAnsi="Arial" w:cs="Arial"/>
                <w:sz w:val="12"/>
                <w:szCs w:val="12"/>
              </w:rPr>
              <w:t xml:space="preserve"> </w:t>
            </w:r>
            <w:r w:rsidR="00650159" w:rsidRPr="00397C47">
              <w:rPr>
                <w:rFonts w:ascii="Arial" w:eastAsia="Times New Roman" w:hAnsi="Arial" w:cs="Arial"/>
                <w:sz w:val="12"/>
                <w:szCs w:val="12"/>
              </w:rPr>
              <w:t>për infeksion</w:t>
            </w:r>
            <w:r w:rsidR="0019172C" w:rsidRPr="00397C47">
              <w:rPr>
                <w:rFonts w:ascii="Arial" w:eastAsia="Times New Roman" w:hAnsi="Arial" w:cs="Arial"/>
                <w:sz w:val="12"/>
                <w:szCs w:val="12"/>
              </w:rPr>
              <w:t xml:space="preserve">in </w:t>
            </w:r>
            <w:r w:rsidR="00650159" w:rsidRPr="00397C47">
              <w:rPr>
                <w:rFonts w:ascii="Arial" w:eastAsia="Times New Roman" w:hAnsi="Arial" w:cs="Arial"/>
                <w:sz w:val="12"/>
                <w:szCs w:val="12"/>
              </w:rPr>
              <w:t xml:space="preserve">me virusin e sëmundjes </w:t>
            </w:r>
            <w:r w:rsidR="00FA0C0A" w:rsidRPr="00397C47">
              <w:rPr>
                <w:rFonts w:ascii="Arial" w:eastAsia="Times New Roman" w:hAnsi="Arial" w:cs="Arial"/>
                <w:sz w:val="12"/>
                <w:szCs w:val="12"/>
              </w:rPr>
              <w:t>së Pseudopestit</w:t>
            </w:r>
            <w:r w:rsidR="00650159" w:rsidRPr="00397C47">
              <w:rPr>
                <w:rFonts w:ascii="Arial" w:eastAsia="Times New Roman" w:hAnsi="Arial" w:cs="Arial"/>
                <w:sz w:val="12"/>
                <w:szCs w:val="12"/>
              </w:rPr>
              <w:t xml:space="preserve"> të kryer në një kampion të </w:t>
            </w:r>
          </w:p>
          <w:p w:rsidR="00DB2EDF" w:rsidRPr="00397C47" w:rsidRDefault="00DB2EDF"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650159" w:rsidRPr="00397C47">
              <w:rPr>
                <w:rFonts w:ascii="Arial" w:eastAsia="Times New Roman" w:hAnsi="Arial" w:cs="Arial"/>
                <w:sz w:val="12"/>
                <w:szCs w:val="12"/>
              </w:rPr>
              <w:t xml:space="preserve">rastësishëm të </w:t>
            </w:r>
            <w:r w:rsidR="0019172C" w:rsidRPr="00397C47">
              <w:rPr>
                <w:rFonts w:ascii="Arial" w:eastAsia="Times New Roman" w:hAnsi="Arial" w:cs="Arial"/>
                <w:sz w:val="12"/>
                <w:szCs w:val="12"/>
              </w:rPr>
              <w:t xml:space="preserve">tamponëve kloakal </w:t>
            </w:r>
            <w:r w:rsidR="00650159" w:rsidRPr="00397C47">
              <w:rPr>
                <w:rFonts w:ascii="Arial" w:eastAsia="Times New Roman" w:hAnsi="Arial" w:cs="Arial"/>
                <w:sz w:val="12"/>
                <w:szCs w:val="12"/>
              </w:rPr>
              <w:t xml:space="preserve">të marra nga të paktën 60 zogj në çdo tufë, jo më herët se 2 javë përpara datës së ngarkimit të </w:t>
            </w:r>
          </w:p>
          <w:p w:rsidR="00DB2EDF" w:rsidRPr="00397C47" w:rsidRDefault="00DB2EDF"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650159" w:rsidRPr="00397C47">
              <w:rPr>
                <w:rFonts w:ascii="Arial" w:eastAsia="Times New Roman" w:hAnsi="Arial" w:cs="Arial"/>
                <w:sz w:val="12"/>
                <w:szCs w:val="12"/>
              </w:rPr>
              <w:t xml:space="preserve">ngarkesës për dërgim </w:t>
            </w:r>
            <w:r w:rsidR="00FE0BD2" w:rsidRPr="00397C47">
              <w:rPr>
                <w:rFonts w:ascii="Arial" w:eastAsia="Times New Roman" w:hAnsi="Arial" w:cs="Arial"/>
                <w:sz w:val="12"/>
                <w:szCs w:val="12"/>
              </w:rPr>
              <w:t>në Republikën e Shqipërisë</w:t>
            </w:r>
            <w:r w:rsidR="00650159" w:rsidRPr="00397C47">
              <w:rPr>
                <w:rFonts w:ascii="Arial" w:eastAsia="Times New Roman" w:hAnsi="Arial" w:cs="Arial"/>
                <w:sz w:val="12"/>
                <w:szCs w:val="12"/>
              </w:rPr>
              <w:t>, dhe në të cilin nuk u gjet asnjë paramyxovirus avi</w:t>
            </w:r>
            <w:r w:rsidRPr="00397C47">
              <w:rPr>
                <w:rFonts w:ascii="Arial" w:eastAsia="Times New Roman" w:hAnsi="Arial" w:cs="Arial"/>
                <w:sz w:val="12"/>
                <w:szCs w:val="12"/>
              </w:rPr>
              <w:t>ar</w:t>
            </w:r>
            <w:r w:rsidR="00650159" w:rsidRPr="00397C47">
              <w:rPr>
                <w:rFonts w:ascii="Arial" w:eastAsia="Times New Roman" w:hAnsi="Arial" w:cs="Arial"/>
                <w:sz w:val="12"/>
                <w:szCs w:val="12"/>
              </w:rPr>
              <w:t xml:space="preserve"> me një ICPI prej më shumë se </w:t>
            </w:r>
          </w:p>
          <w:p w:rsidR="00650159" w:rsidRPr="00397C47" w:rsidRDefault="00DB2EDF" w:rsidP="00B21E90">
            <w:pPr>
              <w:spacing w:after="0" w:line="240" w:lineRule="auto"/>
              <w:rPr>
                <w:rFonts w:ascii="Arial" w:eastAsia="Times New Roman" w:hAnsi="Arial" w:cs="Arial"/>
                <w:sz w:val="12"/>
                <w:szCs w:val="12"/>
                <w:lang w:val="el-GR"/>
              </w:rPr>
            </w:pPr>
            <w:r w:rsidRPr="00397C47">
              <w:rPr>
                <w:rFonts w:ascii="Arial" w:eastAsia="Times New Roman" w:hAnsi="Arial" w:cs="Arial"/>
                <w:sz w:val="12"/>
                <w:szCs w:val="12"/>
              </w:rPr>
              <w:t xml:space="preserve">                                              </w:t>
            </w:r>
            <w:r w:rsidR="00650159" w:rsidRPr="00397C47">
              <w:rPr>
                <w:rFonts w:ascii="Arial" w:eastAsia="Times New Roman" w:hAnsi="Arial" w:cs="Arial"/>
                <w:sz w:val="12"/>
                <w:szCs w:val="12"/>
                <w:lang w:val="el-GR"/>
              </w:rPr>
              <w:t>0,4;</w:t>
            </w:r>
          </w:p>
          <w:p w:rsidR="00DE494C" w:rsidRPr="00397C47" w:rsidRDefault="006C57FC" w:rsidP="00B21E90">
            <w:pPr>
              <w:spacing w:after="0" w:line="240" w:lineRule="auto"/>
              <w:ind w:left="1518" w:hanging="1518"/>
              <w:rPr>
                <w:rFonts w:ascii="Arial" w:hAnsi="Arial" w:cs="Arial"/>
                <w:bCs/>
                <w:sz w:val="12"/>
                <w:lang w:val="el-GR"/>
              </w:rPr>
            </w:pPr>
            <w:r w:rsidRPr="00397C47">
              <w:rPr>
                <w:rFonts w:ascii="Arial" w:hAnsi="Arial" w:cs="Arial"/>
                <w:bCs/>
                <w:sz w:val="12"/>
                <w:lang w:val="el-GR"/>
              </w:rPr>
              <w:t xml:space="preserve">                                       -      </w:t>
            </w:r>
            <w:r w:rsidR="0025002B" w:rsidRPr="00397C47">
              <w:rPr>
                <w:rFonts w:ascii="Arial" w:hAnsi="Arial" w:cs="Arial"/>
                <w:bCs/>
                <w:sz w:val="12"/>
                <w:lang w:val="el-GR"/>
              </w:rPr>
              <w:t xml:space="preserve">έχουν υποβληθεί σε δοκιμασία απομόνωσης ιού(10) για τη λοίμωξη από τον ιό της ψευδοπανώλης των πτηνών, σε τυχαίο δείγμα επιχρισμάτων αμάρας από τουλάχιστον 60 πτηνά κάθε σμήνους, τα οποία ελήφθησαν τουλάχιστον 2 εβδομάδες πριν από την ημερομηνία φόρτωσης του φορτίου για αποστολή προς τη </w:t>
            </w:r>
            <w:r w:rsidR="00FE66AE" w:rsidRPr="00397C47">
              <w:rPr>
                <w:rFonts w:ascii="Arial" w:hAnsi="Arial" w:cs="Arial"/>
                <w:bCs/>
                <w:sz w:val="12"/>
                <w:lang w:val="el-GR"/>
              </w:rPr>
              <w:t>Δημοκρατία της Αλβανίας</w:t>
            </w:r>
            <w:r w:rsidR="0025002B" w:rsidRPr="00397C47">
              <w:rPr>
                <w:rFonts w:ascii="Arial" w:hAnsi="Arial" w:cs="Arial"/>
                <w:bCs/>
                <w:sz w:val="12"/>
                <w:lang w:val="el-GR"/>
              </w:rPr>
              <w:t>, και στα οποία δεν εντοπίστηκαν παραμυξοϊοί των πτηνών με τιμή ICPI μεγαλύτερη του 0,4·</w:t>
            </w:r>
          </w:p>
          <w:p w:rsidR="002B0C2D" w:rsidRPr="00397C47" w:rsidRDefault="002B0C2D" w:rsidP="00B21E90">
            <w:pPr>
              <w:spacing w:after="0" w:line="240" w:lineRule="auto"/>
              <w:ind w:left="1518" w:hanging="1518"/>
              <w:rPr>
                <w:rFonts w:ascii="Arial" w:eastAsia="Times New Roman" w:hAnsi="Arial" w:cs="Arial"/>
                <w:bCs/>
                <w:sz w:val="12"/>
                <w:szCs w:val="12"/>
                <w:lang w:val="el-GR"/>
              </w:rPr>
            </w:pPr>
          </w:p>
          <w:p w:rsidR="00DB2EDF" w:rsidRPr="00397C47" w:rsidRDefault="00DB2ED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lang w:val="el-GR"/>
              </w:rPr>
              <w:t xml:space="preserve">                                        </w:t>
            </w:r>
            <w:r w:rsidR="00DE494C" w:rsidRPr="00397C47">
              <w:rPr>
                <w:rFonts w:ascii="Arial" w:eastAsia="Times New Roman" w:hAnsi="Arial" w:cs="Arial"/>
                <w:b/>
                <w:sz w:val="12"/>
                <w:szCs w:val="12"/>
              </w:rPr>
              <w:t xml:space="preserve">- </w:t>
            </w:r>
            <w:r w:rsidRPr="00397C47">
              <w:rPr>
                <w:rFonts w:ascii="Arial" w:eastAsia="Times New Roman" w:hAnsi="Arial" w:cs="Arial"/>
                <w:b/>
                <w:sz w:val="12"/>
                <w:szCs w:val="12"/>
              </w:rPr>
              <w:t xml:space="preserve">    </w:t>
            </w:r>
            <w:r w:rsidR="00F64A25" w:rsidRPr="00397C47">
              <w:rPr>
                <w:rFonts w:ascii="Arial" w:eastAsia="Times New Roman" w:hAnsi="Arial" w:cs="Arial"/>
                <w:b/>
                <w:sz w:val="12"/>
                <w:szCs w:val="12"/>
              </w:rPr>
              <w:t>were kept in isolation under official surveillance on the establishment of origin during the 2 weeks prior to the date of loading</w:t>
            </w:r>
          </w:p>
          <w:p w:rsidR="00F64A25" w:rsidRPr="00397C47" w:rsidRDefault="00DB2ED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F64A25" w:rsidRPr="00397C47">
              <w:rPr>
                <w:rFonts w:ascii="Arial" w:eastAsia="Times New Roman" w:hAnsi="Arial" w:cs="Arial"/>
                <w:b/>
                <w:sz w:val="12"/>
                <w:szCs w:val="12"/>
              </w:rPr>
              <w:t xml:space="preserve"> of the consignment for dispatch to the </w:t>
            </w:r>
            <w:r w:rsidR="00FE0BD2" w:rsidRPr="00397C47">
              <w:rPr>
                <w:rFonts w:ascii="Arial" w:hAnsi="Arial" w:cs="Arial"/>
                <w:b/>
                <w:sz w:val="12"/>
                <w:szCs w:val="12"/>
                <w:shd w:val="clear" w:color="auto" w:fill="FFFFFF"/>
              </w:rPr>
              <w:t>Republic of Albania</w:t>
            </w:r>
            <w:r w:rsidR="00F64A25" w:rsidRPr="00397C47">
              <w:rPr>
                <w:rFonts w:ascii="Arial" w:eastAsia="Times New Roman" w:hAnsi="Arial" w:cs="Arial"/>
                <w:b/>
                <w:sz w:val="12"/>
                <w:szCs w:val="12"/>
              </w:rPr>
              <w:t>;</w:t>
            </w:r>
          </w:p>
          <w:p w:rsidR="00DE494C" w:rsidRPr="00397C47" w:rsidRDefault="00DB2EDF" w:rsidP="00B21E90">
            <w:pPr>
              <w:spacing w:after="0" w:line="240" w:lineRule="auto"/>
              <w:ind w:left="1513" w:hanging="1513"/>
              <w:rPr>
                <w:rFonts w:ascii="Arial" w:eastAsia="Times New Roman" w:hAnsi="Arial" w:cs="Arial"/>
                <w:sz w:val="12"/>
                <w:szCs w:val="12"/>
              </w:rPr>
            </w:pPr>
            <w:r w:rsidRPr="00397C47">
              <w:rPr>
                <w:rFonts w:ascii="Arial" w:eastAsia="Times New Roman" w:hAnsi="Arial" w:cs="Arial"/>
                <w:sz w:val="12"/>
                <w:szCs w:val="12"/>
              </w:rPr>
              <w:t xml:space="preserve">                                        </w:t>
            </w:r>
            <w:r w:rsidR="00650159" w:rsidRPr="00397C47">
              <w:rPr>
                <w:rFonts w:ascii="Arial" w:eastAsia="Times New Roman" w:hAnsi="Arial" w:cs="Arial"/>
                <w:sz w:val="12"/>
                <w:szCs w:val="12"/>
              </w:rPr>
              <w:t xml:space="preserve">- </w:t>
            </w:r>
            <w:r w:rsidRPr="00397C47">
              <w:rPr>
                <w:rFonts w:ascii="Arial" w:eastAsia="Times New Roman" w:hAnsi="Arial" w:cs="Arial"/>
                <w:sz w:val="12"/>
                <w:szCs w:val="12"/>
              </w:rPr>
              <w:t xml:space="preserve">    </w:t>
            </w:r>
            <w:r w:rsidR="00650159" w:rsidRPr="00397C47">
              <w:rPr>
                <w:rFonts w:ascii="Arial" w:eastAsia="Times New Roman" w:hAnsi="Arial" w:cs="Arial"/>
                <w:sz w:val="12"/>
                <w:szCs w:val="12"/>
              </w:rPr>
              <w:t xml:space="preserve">janë mbajtur të izoluar nën mbikqyrjen zyrtare për përcaktimin e </w:t>
            </w:r>
            <w:r w:rsidR="0019172C" w:rsidRPr="00397C47">
              <w:rPr>
                <w:rFonts w:ascii="Arial" w:eastAsia="Times New Roman" w:hAnsi="Arial" w:cs="Arial"/>
                <w:sz w:val="12"/>
                <w:szCs w:val="12"/>
              </w:rPr>
              <w:t xml:space="preserve">stabilimentit të </w:t>
            </w:r>
            <w:r w:rsidR="00650159" w:rsidRPr="00397C47">
              <w:rPr>
                <w:rFonts w:ascii="Arial" w:eastAsia="Times New Roman" w:hAnsi="Arial" w:cs="Arial"/>
                <w:sz w:val="12"/>
                <w:szCs w:val="12"/>
              </w:rPr>
              <w:t xml:space="preserve">origjinës gjatë 2 javëve para datës së ngarkimit të ngarkesës për dërgim në </w:t>
            </w:r>
            <w:r w:rsidR="00FE0BD2" w:rsidRPr="00397C47">
              <w:rPr>
                <w:rFonts w:ascii="Arial" w:eastAsia="Times New Roman" w:hAnsi="Arial" w:cs="Arial"/>
                <w:sz w:val="12"/>
                <w:szCs w:val="12"/>
              </w:rPr>
              <w:t>Republikën e Shqipërisë</w:t>
            </w:r>
            <w:r w:rsidR="00650159" w:rsidRPr="00397C47">
              <w:rPr>
                <w:rFonts w:ascii="Arial" w:eastAsia="Times New Roman" w:hAnsi="Arial" w:cs="Arial"/>
                <w:sz w:val="12"/>
                <w:szCs w:val="12"/>
              </w:rPr>
              <w:t>;</w:t>
            </w:r>
          </w:p>
          <w:p w:rsidR="00A57AFD" w:rsidRPr="00397C47" w:rsidRDefault="00A57AFD" w:rsidP="00B21E90">
            <w:pPr>
              <w:spacing w:after="0" w:line="240" w:lineRule="auto"/>
              <w:ind w:left="1518" w:hanging="1518"/>
              <w:rPr>
                <w:rFonts w:ascii="Arial" w:eastAsia="Times New Roman" w:hAnsi="Arial" w:cs="Arial"/>
                <w:bCs/>
                <w:sz w:val="12"/>
                <w:szCs w:val="12"/>
                <w:lang w:val="el-GR"/>
              </w:rPr>
            </w:pPr>
            <w:r w:rsidRPr="00397C47">
              <w:rPr>
                <w:rFonts w:ascii="Arial" w:hAnsi="Arial" w:cs="Arial"/>
                <w:bCs/>
                <w:sz w:val="12"/>
              </w:rPr>
              <w:t xml:space="preserve">                                        </w:t>
            </w:r>
            <w:r w:rsidRPr="00397C47">
              <w:rPr>
                <w:rFonts w:ascii="Arial" w:hAnsi="Arial" w:cs="Arial"/>
                <w:bCs/>
                <w:sz w:val="12"/>
                <w:lang w:val="el-GR"/>
              </w:rPr>
              <w:t xml:space="preserve">-    </w:t>
            </w:r>
            <w:r w:rsidR="0025002B" w:rsidRPr="00397C47">
              <w:rPr>
                <w:rFonts w:ascii="Arial" w:hAnsi="Arial" w:cs="Arial"/>
                <w:bCs/>
                <w:sz w:val="12"/>
                <w:lang w:val="el-GR"/>
              </w:rPr>
              <w:t xml:space="preserve">παρέμειναν σε απομόνωση υπό επίσημη επιτήρηση στην εγκατάσταση καταγωγής για 2 εβδομάδες πριν από την ημερομηνία φόρτωσης του φορτίου για αποστολή προς </w:t>
            </w:r>
            <w:r w:rsidR="00FE66AE" w:rsidRPr="00397C47">
              <w:rPr>
                <w:rFonts w:ascii="Arial" w:hAnsi="Arial" w:cs="Arial"/>
                <w:bCs/>
                <w:sz w:val="12"/>
                <w:lang w:val="el-GR"/>
              </w:rPr>
              <w:t xml:space="preserve">τη Δημοκρατία της Αλβανίας </w:t>
            </w:r>
            <w:r w:rsidR="0025002B" w:rsidRPr="00397C47">
              <w:rPr>
                <w:rFonts w:ascii="Arial" w:hAnsi="Arial" w:cs="Arial"/>
                <w:bCs/>
                <w:sz w:val="12"/>
                <w:lang w:val="el-GR"/>
              </w:rPr>
              <w:t>·</w:t>
            </w:r>
          </w:p>
          <w:p w:rsidR="00A57AFD" w:rsidRPr="00397C47" w:rsidRDefault="00A57AFD" w:rsidP="00B21E90">
            <w:pPr>
              <w:spacing w:after="0" w:line="240" w:lineRule="auto"/>
              <w:ind w:left="1513" w:hanging="1513"/>
              <w:rPr>
                <w:rFonts w:ascii="Arial" w:eastAsia="Times New Roman" w:hAnsi="Arial" w:cs="Arial"/>
                <w:sz w:val="12"/>
                <w:szCs w:val="12"/>
                <w:lang w:val="el-GR"/>
              </w:rPr>
            </w:pPr>
          </w:p>
          <w:p w:rsidR="00650159" w:rsidRPr="00397C47" w:rsidRDefault="00650159" w:rsidP="00B21E90">
            <w:pPr>
              <w:spacing w:after="0" w:line="240" w:lineRule="auto"/>
              <w:rPr>
                <w:rFonts w:ascii="Arial" w:eastAsia="Times New Roman" w:hAnsi="Arial" w:cs="Arial"/>
                <w:sz w:val="12"/>
                <w:szCs w:val="12"/>
                <w:lang w:val="el-GR"/>
              </w:rPr>
            </w:pPr>
          </w:p>
          <w:p w:rsidR="00DB2EDF" w:rsidRPr="00397C47" w:rsidRDefault="00DB2ED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lang w:val="el-GR"/>
              </w:rPr>
              <w:t xml:space="preserve">                                        </w:t>
            </w:r>
            <w:r w:rsidR="00DE494C" w:rsidRPr="00397C47">
              <w:rPr>
                <w:rFonts w:ascii="Arial" w:eastAsia="Times New Roman" w:hAnsi="Arial" w:cs="Arial"/>
                <w:b/>
                <w:sz w:val="12"/>
                <w:szCs w:val="12"/>
              </w:rPr>
              <w:t xml:space="preserve">- </w:t>
            </w:r>
            <w:r w:rsidRPr="00397C47">
              <w:rPr>
                <w:rFonts w:ascii="Arial" w:eastAsia="Times New Roman" w:hAnsi="Arial" w:cs="Arial"/>
                <w:b/>
                <w:sz w:val="12"/>
                <w:szCs w:val="12"/>
              </w:rPr>
              <w:t xml:space="preserve">    </w:t>
            </w:r>
            <w:r w:rsidR="00F64A25" w:rsidRPr="00397C47">
              <w:rPr>
                <w:rFonts w:ascii="Arial" w:eastAsia="Times New Roman" w:hAnsi="Arial" w:cs="Arial"/>
                <w:b/>
                <w:sz w:val="12"/>
                <w:szCs w:val="12"/>
              </w:rPr>
              <w:t xml:space="preserve">during the period of 60 days prior to the date of loading of the consignment for dispatch to the </w:t>
            </w:r>
            <w:r w:rsidR="00FE0BD2" w:rsidRPr="00397C47">
              <w:rPr>
                <w:rFonts w:ascii="Arial" w:hAnsi="Arial" w:cs="Arial"/>
                <w:b/>
                <w:sz w:val="12"/>
                <w:szCs w:val="12"/>
                <w:shd w:val="clear" w:color="auto" w:fill="FFFFFF"/>
              </w:rPr>
              <w:t>Republic of Albania</w:t>
            </w:r>
            <w:r w:rsidR="00F64A25" w:rsidRPr="00397C47">
              <w:rPr>
                <w:rFonts w:ascii="Arial" w:eastAsia="Times New Roman" w:hAnsi="Arial" w:cs="Arial"/>
                <w:b/>
                <w:sz w:val="12"/>
                <w:szCs w:val="12"/>
              </w:rPr>
              <w:t>, were not in</w:t>
            </w:r>
          </w:p>
          <w:p w:rsidR="00F64A25" w:rsidRPr="00397C47" w:rsidRDefault="00DB2ED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F64A25" w:rsidRPr="00397C47">
              <w:rPr>
                <w:rFonts w:ascii="Arial" w:eastAsia="Times New Roman" w:hAnsi="Arial" w:cs="Arial"/>
                <w:b/>
                <w:sz w:val="12"/>
                <w:szCs w:val="12"/>
              </w:rPr>
              <w:t xml:space="preserve"> contact with poultry which do not fulfil the conditions in first and second indent above;</w:t>
            </w:r>
          </w:p>
          <w:p w:rsidR="00DB2EDF" w:rsidRPr="00397C47" w:rsidRDefault="00DB2EDF"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650159" w:rsidRPr="00397C47">
              <w:rPr>
                <w:rFonts w:ascii="Arial" w:eastAsia="Times New Roman" w:hAnsi="Arial" w:cs="Arial"/>
                <w:sz w:val="12"/>
                <w:szCs w:val="12"/>
              </w:rPr>
              <w:t xml:space="preserve">- </w:t>
            </w:r>
            <w:r w:rsidRPr="00397C47">
              <w:rPr>
                <w:rFonts w:ascii="Arial" w:eastAsia="Times New Roman" w:hAnsi="Arial" w:cs="Arial"/>
                <w:sz w:val="12"/>
                <w:szCs w:val="12"/>
              </w:rPr>
              <w:t xml:space="preserve">    </w:t>
            </w:r>
            <w:r w:rsidR="00650159" w:rsidRPr="00397C47">
              <w:rPr>
                <w:rFonts w:ascii="Arial" w:eastAsia="Times New Roman" w:hAnsi="Arial" w:cs="Arial"/>
                <w:sz w:val="12"/>
                <w:szCs w:val="12"/>
              </w:rPr>
              <w:t xml:space="preserve">gjatë periudhës prej 60 ditësh para datës së ngarkimit të ngarkesës për dërgim në </w:t>
            </w:r>
            <w:r w:rsidR="00FE0BD2" w:rsidRPr="00397C47">
              <w:rPr>
                <w:rFonts w:ascii="Arial" w:eastAsia="Times New Roman" w:hAnsi="Arial" w:cs="Arial"/>
                <w:sz w:val="12"/>
                <w:szCs w:val="12"/>
              </w:rPr>
              <w:t>Republikën e Shqipërisë</w:t>
            </w:r>
            <w:r w:rsidR="00650159" w:rsidRPr="00397C47">
              <w:rPr>
                <w:rFonts w:ascii="Arial" w:eastAsia="Times New Roman" w:hAnsi="Arial" w:cs="Arial"/>
                <w:sz w:val="12"/>
                <w:szCs w:val="12"/>
              </w:rPr>
              <w:t xml:space="preserve">, nuk kanë qenë në kontakt </w:t>
            </w:r>
          </w:p>
          <w:p w:rsidR="00650159" w:rsidRPr="00397C47" w:rsidRDefault="00DB2EDF"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650159" w:rsidRPr="00397C47">
              <w:rPr>
                <w:rFonts w:ascii="Arial" w:eastAsia="Times New Roman" w:hAnsi="Arial" w:cs="Arial"/>
                <w:sz w:val="12"/>
                <w:szCs w:val="12"/>
              </w:rPr>
              <w:t>me shpendët të cilat nuk i plotësojnë kushtet në pikën e parë dhe të dytë më sipër;</w:t>
            </w:r>
          </w:p>
          <w:p w:rsidR="00A57AFD" w:rsidRPr="00397C47" w:rsidRDefault="00A57AFD" w:rsidP="00B21E90">
            <w:pPr>
              <w:spacing w:after="0" w:line="240" w:lineRule="auto"/>
              <w:ind w:left="1518" w:hanging="1518"/>
              <w:rPr>
                <w:rFonts w:ascii="Arial" w:eastAsia="Times New Roman" w:hAnsi="Arial" w:cs="Arial"/>
                <w:bCs/>
                <w:sz w:val="12"/>
                <w:szCs w:val="12"/>
                <w:lang w:val="el-GR"/>
              </w:rPr>
            </w:pPr>
            <w:r w:rsidRPr="00397C47">
              <w:rPr>
                <w:rFonts w:ascii="Arial" w:hAnsi="Arial" w:cs="Arial"/>
                <w:bCs/>
                <w:sz w:val="12"/>
              </w:rPr>
              <w:t xml:space="preserve">                                        </w:t>
            </w:r>
            <w:r w:rsidRPr="00397C47">
              <w:rPr>
                <w:rFonts w:ascii="Arial" w:hAnsi="Arial" w:cs="Arial"/>
                <w:bCs/>
                <w:sz w:val="12"/>
                <w:lang w:val="el-GR"/>
              </w:rPr>
              <w:t xml:space="preserve">-     </w:t>
            </w:r>
            <w:r w:rsidR="002B0C2D" w:rsidRPr="00397C47">
              <w:rPr>
                <w:rFonts w:ascii="Arial" w:hAnsi="Arial" w:cs="Arial"/>
                <w:bCs/>
                <w:sz w:val="12"/>
                <w:lang w:val="el-GR"/>
              </w:rPr>
              <w:t xml:space="preserve">για περίοδο 60 ημερών πριν από την ημερομηνία φόρτωσης του φορτίου για αποστολή προς </w:t>
            </w:r>
            <w:r w:rsidR="00FE66AE" w:rsidRPr="00397C47">
              <w:rPr>
                <w:rFonts w:ascii="Arial" w:hAnsi="Arial" w:cs="Arial"/>
                <w:bCs/>
                <w:sz w:val="12"/>
                <w:lang w:val="el-GR"/>
              </w:rPr>
              <w:t xml:space="preserve">τη Δημοκρατία της Αλβανίας </w:t>
            </w:r>
            <w:r w:rsidR="002B0C2D" w:rsidRPr="00397C47">
              <w:rPr>
                <w:rFonts w:ascii="Arial" w:hAnsi="Arial" w:cs="Arial"/>
                <w:bCs/>
                <w:sz w:val="12"/>
                <w:lang w:val="el-GR"/>
              </w:rPr>
              <w:t>δεν ήρθαν σε επαφή με πουλερικά που δεν συμμορφώνονται με τους όρους της πρώτης και της δεύτερης περίπτωσης παραπάνω·</w:t>
            </w:r>
          </w:p>
          <w:p w:rsidR="00DE494C" w:rsidRPr="00397C47" w:rsidRDefault="00DE494C" w:rsidP="00B21E90">
            <w:pPr>
              <w:spacing w:after="0" w:line="240" w:lineRule="auto"/>
              <w:rPr>
                <w:rFonts w:ascii="Arial" w:eastAsia="Times New Roman" w:hAnsi="Arial" w:cs="Arial"/>
                <w:b/>
                <w:sz w:val="12"/>
                <w:szCs w:val="12"/>
                <w:lang w:val="el-GR"/>
              </w:rPr>
            </w:pPr>
          </w:p>
          <w:p w:rsidR="00DB2EDF" w:rsidRPr="00397C47" w:rsidRDefault="00DB2ED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lang w:val="el-GR"/>
              </w:rPr>
              <w:t xml:space="preserve">                               </w:t>
            </w:r>
            <w:r w:rsidR="00F64A25" w:rsidRPr="00397C47">
              <w:rPr>
                <w:rFonts w:ascii="Arial" w:eastAsia="Times New Roman" w:hAnsi="Arial" w:cs="Arial"/>
                <w:b/>
                <w:sz w:val="12"/>
                <w:szCs w:val="12"/>
              </w:rPr>
              <w:t>(iii)</w:t>
            </w:r>
            <w:r w:rsidR="00DE494C" w:rsidRPr="00397C47">
              <w:rPr>
                <w:rFonts w:ascii="Arial" w:eastAsia="Times New Roman" w:hAnsi="Arial" w:cs="Arial"/>
                <w:b/>
                <w:sz w:val="12"/>
                <w:szCs w:val="12"/>
              </w:rPr>
              <w:t xml:space="preserve"> </w:t>
            </w:r>
            <w:r w:rsidRPr="00397C47">
              <w:rPr>
                <w:rFonts w:ascii="Arial" w:eastAsia="Times New Roman" w:hAnsi="Arial" w:cs="Arial"/>
                <w:b/>
                <w:sz w:val="12"/>
                <w:szCs w:val="12"/>
              </w:rPr>
              <w:t xml:space="preserve">  </w:t>
            </w:r>
            <w:r w:rsidR="00F64A25" w:rsidRPr="00397C47">
              <w:rPr>
                <w:rFonts w:ascii="Arial" w:eastAsia="Times New Roman" w:hAnsi="Arial" w:cs="Arial"/>
                <w:b/>
                <w:sz w:val="12"/>
                <w:szCs w:val="12"/>
              </w:rPr>
              <w:t xml:space="preserve">come from hatching eggs which have not been in contact in the hatchery or during transport with poultry or hatching eggs not </w:t>
            </w:r>
          </w:p>
          <w:p w:rsidR="00F64A25" w:rsidRPr="00397C47" w:rsidRDefault="00DB2ED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F64A25" w:rsidRPr="00397C47">
              <w:rPr>
                <w:rFonts w:ascii="Arial" w:eastAsia="Times New Roman" w:hAnsi="Arial" w:cs="Arial"/>
                <w:b/>
                <w:sz w:val="12"/>
                <w:szCs w:val="12"/>
              </w:rPr>
              <w:t>meeting the requirements set out in (ii)</w:t>
            </w:r>
            <w:r w:rsidR="00DE494C" w:rsidRPr="00397C47">
              <w:rPr>
                <w:rFonts w:ascii="Arial" w:eastAsia="Times New Roman" w:hAnsi="Arial" w:cs="Arial"/>
                <w:b/>
                <w:sz w:val="12"/>
                <w:szCs w:val="12"/>
              </w:rPr>
              <w:t>;</w:t>
            </w:r>
            <w:r w:rsidR="00F64A25" w:rsidRPr="00397C47">
              <w:rPr>
                <w:rFonts w:ascii="Arial" w:eastAsia="Times New Roman" w:hAnsi="Arial" w:cs="Arial"/>
                <w:b/>
                <w:sz w:val="12"/>
                <w:szCs w:val="12"/>
              </w:rPr>
              <w:t>]</w:t>
            </w:r>
          </w:p>
          <w:p w:rsidR="00DE494C" w:rsidRPr="00397C47" w:rsidRDefault="00DB2EDF" w:rsidP="00B21E90">
            <w:pPr>
              <w:spacing w:after="0" w:line="240" w:lineRule="auto"/>
              <w:ind w:left="1333" w:hanging="1333"/>
              <w:rPr>
                <w:rFonts w:ascii="Arial" w:eastAsia="Times New Roman" w:hAnsi="Arial" w:cs="Arial"/>
                <w:sz w:val="12"/>
                <w:szCs w:val="12"/>
              </w:rPr>
            </w:pPr>
            <w:r w:rsidRPr="00397C47">
              <w:rPr>
                <w:rFonts w:ascii="Arial" w:eastAsia="Times New Roman" w:hAnsi="Arial" w:cs="Arial"/>
                <w:sz w:val="12"/>
                <w:szCs w:val="12"/>
              </w:rPr>
              <w:t xml:space="preserve">                               </w:t>
            </w:r>
            <w:r w:rsidR="00FC120C" w:rsidRPr="00397C47">
              <w:rPr>
                <w:rFonts w:ascii="Arial" w:eastAsia="Times New Roman" w:hAnsi="Arial" w:cs="Arial"/>
                <w:sz w:val="12"/>
                <w:szCs w:val="12"/>
              </w:rPr>
              <w:t xml:space="preserve">(iii) </w:t>
            </w:r>
            <w:r w:rsidRPr="00397C47">
              <w:rPr>
                <w:rFonts w:ascii="Arial" w:eastAsia="Times New Roman" w:hAnsi="Arial" w:cs="Arial"/>
                <w:sz w:val="12"/>
                <w:szCs w:val="12"/>
              </w:rPr>
              <w:t xml:space="preserve">   </w:t>
            </w:r>
            <w:r w:rsidR="00FC120C" w:rsidRPr="00397C47">
              <w:rPr>
                <w:rFonts w:ascii="Arial" w:eastAsia="Times New Roman" w:hAnsi="Arial" w:cs="Arial"/>
                <w:sz w:val="12"/>
                <w:szCs w:val="12"/>
              </w:rPr>
              <w:t xml:space="preserve">vijnë nga vezët </w:t>
            </w:r>
            <w:r w:rsidR="00293B69" w:rsidRPr="00397C47">
              <w:rPr>
                <w:rFonts w:ascii="Arial" w:eastAsia="Times New Roman" w:hAnsi="Arial" w:cs="Arial"/>
                <w:sz w:val="12"/>
                <w:szCs w:val="12"/>
              </w:rPr>
              <w:t>për</w:t>
            </w:r>
            <w:r w:rsidR="00FC120C" w:rsidRPr="00397C47">
              <w:rPr>
                <w:rFonts w:ascii="Arial" w:eastAsia="Times New Roman" w:hAnsi="Arial" w:cs="Arial"/>
                <w:sz w:val="12"/>
                <w:szCs w:val="12"/>
              </w:rPr>
              <w:t xml:space="preserve"> çelje të cilat nuk kanë qenë në kontakt në </w:t>
            </w:r>
            <w:r w:rsidR="0019172C" w:rsidRPr="00397C47">
              <w:rPr>
                <w:rFonts w:ascii="Arial" w:eastAsia="Times New Roman" w:hAnsi="Arial" w:cs="Arial"/>
                <w:sz w:val="12"/>
                <w:szCs w:val="12"/>
              </w:rPr>
              <w:t>vendin e çeljes</w:t>
            </w:r>
            <w:r w:rsidR="00FC120C" w:rsidRPr="00397C47">
              <w:rPr>
                <w:rFonts w:ascii="Arial" w:eastAsia="Times New Roman" w:hAnsi="Arial" w:cs="Arial"/>
                <w:sz w:val="12"/>
                <w:szCs w:val="12"/>
              </w:rPr>
              <w:t xml:space="preserve"> ose gjatë transportit me shpendët ose vezët e çeljes që nuk </w:t>
            </w:r>
            <w:r w:rsidR="0019172C" w:rsidRPr="00397C47">
              <w:rPr>
                <w:rFonts w:ascii="Arial" w:eastAsia="Times New Roman" w:hAnsi="Arial" w:cs="Arial"/>
                <w:sz w:val="12"/>
                <w:szCs w:val="12"/>
              </w:rPr>
              <w:t xml:space="preserve"> </w:t>
            </w:r>
            <w:r w:rsidR="00FC120C" w:rsidRPr="00397C47">
              <w:rPr>
                <w:rFonts w:ascii="Arial" w:eastAsia="Times New Roman" w:hAnsi="Arial" w:cs="Arial"/>
                <w:sz w:val="12"/>
                <w:szCs w:val="12"/>
              </w:rPr>
              <w:t>plotësojnë kërkesat e përcaktuara në (ii);]</w:t>
            </w:r>
          </w:p>
          <w:p w:rsidR="00A57AFD" w:rsidRPr="00397C47" w:rsidRDefault="00A57AFD" w:rsidP="00B21E90">
            <w:pPr>
              <w:spacing w:after="0" w:line="240" w:lineRule="auto"/>
              <w:ind w:left="1333" w:hanging="1333"/>
              <w:rPr>
                <w:rFonts w:ascii="Arial" w:eastAsia="Times New Roman" w:hAnsi="Arial" w:cs="Arial"/>
                <w:bCs/>
                <w:sz w:val="12"/>
                <w:szCs w:val="12"/>
                <w:lang w:val="el-GR"/>
              </w:rPr>
            </w:pPr>
            <w:r w:rsidRPr="00397C47">
              <w:rPr>
                <w:rFonts w:ascii="Arial" w:hAnsi="Arial" w:cs="Arial"/>
                <w:bCs/>
                <w:sz w:val="12"/>
              </w:rPr>
              <w:t xml:space="preserve">                              </w:t>
            </w:r>
            <w:r w:rsidRPr="00397C47">
              <w:rPr>
                <w:rFonts w:ascii="Arial" w:hAnsi="Arial" w:cs="Arial"/>
                <w:bCs/>
                <w:sz w:val="12"/>
                <w:lang w:val="el-GR"/>
              </w:rPr>
              <w:t>(</w:t>
            </w:r>
            <w:r w:rsidRPr="00397C47">
              <w:rPr>
                <w:rFonts w:ascii="Arial" w:hAnsi="Arial" w:cs="Arial"/>
                <w:bCs/>
                <w:sz w:val="12"/>
              </w:rPr>
              <w:t>Iii</w:t>
            </w:r>
            <w:r w:rsidRPr="00397C47">
              <w:rPr>
                <w:rFonts w:ascii="Arial" w:hAnsi="Arial" w:cs="Arial"/>
                <w:bCs/>
                <w:sz w:val="12"/>
                <w:lang w:val="el-GR"/>
              </w:rPr>
              <w:t>)</w:t>
            </w:r>
            <w:r w:rsidRPr="00397C47">
              <w:rPr>
                <w:rFonts w:ascii="Arial" w:hAnsi="Arial" w:cs="Arial"/>
                <w:bCs/>
                <w:sz w:val="12"/>
                <w:lang w:val="el-GR"/>
              </w:rPr>
              <w:tab/>
            </w:r>
            <w:r w:rsidR="002B0C2D" w:rsidRPr="00397C47">
              <w:rPr>
                <w:rFonts w:ascii="Arial" w:hAnsi="Arial" w:cs="Arial"/>
                <w:bCs/>
                <w:sz w:val="12"/>
                <w:lang w:val="el-GR"/>
              </w:rPr>
              <w:t>εκκολάφθηκαν από αυγά για επώαση τα οποία δεν έχουν έρθει σε επαφή, στο εκκολαπτήριο ή κατά τη μεταφορά, με πουλερικά ή με αυγά για επώαση τα οποία δεν συμμορφώνονται με τις απαιτήσεις του σημείου ii)·]</w:t>
            </w:r>
          </w:p>
          <w:p w:rsidR="00FC120C" w:rsidRPr="00397C47" w:rsidRDefault="00FC120C" w:rsidP="00B21E90">
            <w:pPr>
              <w:spacing w:after="0" w:line="240" w:lineRule="auto"/>
              <w:rPr>
                <w:rFonts w:ascii="Arial" w:eastAsia="Times New Roman" w:hAnsi="Arial" w:cs="Arial"/>
                <w:sz w:val="12"/>
                <w:szCs w:val="12"/>
                <w:lang w:val="el-GR"/>
              </w:rPr>
            </w:pPr>
          </w:p>
          <w:p w:rsidR="00DB2EDF" w:rsidRPr="00397C47" w:rsidRDefault="00DE494C"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II.2.3. </w:t>
            </w:r>
            <w:r w:rsidR="00DB2EDF" w:rsidRPr="00397C47">
              <w:rPr>
                <w:rFonts w:ascii="Arial" w:eastAsia="Times New Roman" w:hAnsi="Arial" w:cs="Arial"/>
                <w:b/>
                <w:sz w:val="12"/>
                <w:szCs w:val="12"/>
              </w:rPr>
              <w:t xml:space="preserve">     </w:t>
            </w:r>
            <w:r w:rsidRPr="00397C47">
              <w:rPr>
                <w:rFonts w:ascii="Arial" w:eastAsia="Times New Roman" w:hAnsi="Arial" w:cs="Arial"/>
                <w:b/>
                <w:sz w:val="12"/>
                <w:szCs w:val="12"/>
              </w:rPr>
              <w:t xml:space="preserve"> come from a hatchery, indicated in Box I.11, approved by the competent authority of the country or territory of origin in accordance with </w:t>
            </w:r>
          </w:p>
          <w:p w:rsidR="00650159" w:rsidRPr="00397C47" w:rsidRDefault="00DB2ED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DE494C" w:rsidRPr="00397C47">
              <w:rPr>
                <w:rFonts w:ascii="Arial" w:eastAsia="Times New Roman" w:hAnsi="Arial" w:cs="Arial"/>
                <w:b/>
                <w:sz w:val="12"/>
                <w:szCs w:val="12"/>
              </w:rPr>
              <w:t xml:space="preserve">requirements which are at least as stringent as those laid down in Article 7 of Commission Delegated Regulation (EU) 2019/2035 and: </w:t>
            </w:r>
          </w:p>
          <w:p w:rsidR="00FC120C" w:rsidRPr="00397C47" w:rsidRDefault="00DB2EDF" w:rsidP="00B21E90">
            <w:pPr>
              <w:spacing w:after="0" w:line="240" w:lineRule="auto"/>
              <w:ind w:left="523" w:hanging="523"/>
              <w:rPr>
                <w:rFonts w:ascii="Arial" w:eastAsia="Times New Roman" w:hAnsi="Arial" w:cs="Arial"/>
                <w:sz w:val="12"/>
                <w:szCs w:val="12"/>
              </w:rPr>
            </w:pPr>
            <w:r w:rsidRPr="00397C47">
              <w:rPr>
                <w:rFonts w:ascii="Arial" w:eastAsia="Times New Roman" w:hAnsi="Arial" w:cs="Arial"/>
                <w:sz w:val="12"/>
                <w:szCs w:val="12"/>
              </w:rPr>
              <w:t xml:space="preserve">                </w:t>
            </w:r>
            <w:r w:rsidR="00FC120C" w:rsidRPr="00397C47">
              <w:rPr>
                <w:rFonts w:ascii="Arial" w:eastAsia="Times New Roman" w:hAnsi="Arial" w:cs="Arial"/>
                <w:sz w:val="12"/>
                <w:szCs w:val="12"/>
              </w:rPr>
              <w:t xml:space="preserve">vijnë nga një </w:t>
            </w:r>
            <w:r w:rsidR="009275BF" w:rsidRPr="00397C47">
              <w:rPr>
                <w:rFonts w:ascii="Arial" w:eastAsia="Times New Roman" w:hAnsi="Arial" w:cs="Arial"/>
                <w:sz w:val="12"/>
                <w:szCs w:val="12"/>
              </w:rPr>
              <w:t>vend çelje</w:t>
            </w:r>
            <w:r w:rsidR="00FC120C" w:rsidRPr="00397C47">
              <w:rPr>
                <w:rFonts w:ascii="Arial" w:eastAsia="Times New Roman" w:hAnsi="Arial" w:cs="Arial"/>
                <w:sz w:val="12"/>
                <w:szCs w:val="12"/>
              </w:rPr>
              <w:t xml:space="preserve">, e </w:t>
            </w:r>
            <w:r w:rsidR="003033A5" w:rsidRPr="00397C47">
              <w:rPr>
                <w:rFonts w:ascii="Arial" w:eastAsia="Times New Roman" w:hAnsi="Arial" w:cs="Arial"/>
                <w:sz w:val="12"/>
                <w:szCs w:val="12"/>
              </w:rPr>
              <w:t>përcaktuar</w:t>
            </w:r>
            <w:r w:rsidR="00FC120C" w:rsidRPr="00397C47">
              <w:rPr>
                <w:rFonts w:ascii="Arial" w:eastAsia="Times New Roman" w:hAnsi="Arial" w:cs="Arial"/>
                <w:sz w:val="12"/>
                <w:szCs w:val="12"/>
              </w:rPr>
              <w:t xml:space="preserve"> në Kutinë I.11, e miratuar nga autoriteti kompetent i vendit ose territorit të origjinës në përputhje me kërkesat që janë të paktën po aq të rrepta sa ato të përcaktuara në nenin 7 të Rregullores së Deleguar të Komisionit (BE) 2019/ 2035 dhe:</w:t>
            </w:r>
          </w:p>
          <w:p w:rsidR="00A57AFD" w:rsidRPr="00397C47" w:rsidRDefault="00A57AFD" w:rsidP="00B21E90">
            <w:pPr>
              <w:spacing w:after="0" w:line="240" w:lineRule="auto"/>
              <w:ind w:left="523" w:hanging="523"/>
              <w:rPr>
                <w:rFonts w:ascii="Arial" w:eastAsia="Times New Roman" w:hAnsi="Arial" w:cs="Arial"/>
                <w:bCs/>
                <w:sz w:val="12"/>
                <w:szCs w:val="12"/>
                <w:lang w:val="el-GR"/>
              </w:rPr>
            </w:pPr>
            <w:r w:rsidRPr="00397C47">
              <w:rPr>
                <w:rFonts w:ascii="Arial" w:hAnsi="Arial" w:cs="Arial"/>
                <w:bCs/>
                <w:sz w:val="12"/>
              </w:rPr>
              <w:t xml:space="preserve">                </w:t>
            </w:r>
            <w:r w:rsidR="002B0C2D" w:rsidRPr="00397C47">
              <w:rPr>
                <w:rFonts w:ascii="Arial" w:hAnsi="Arial" w:cs="Arial"/>
                <w:bCs/>
                <w:sz w:val="12"/>
                <w:lang w:val="el-GR"/>
              </w:rPr>
              <w:t>προέρχονται από το εκκολαπτήριο που αναφέρεται στο πλαίσιο I.11, εγκεκριμένο από την αρμόδια αρχή της χώρας ή του εδάφους καταγωγής σύμφωνα με απαιτήσεις τουλάχιστον εξίσου αυστηρές με τις απαιτήσεις που καθορίζονται στο άρθρο 7 του κατ’ εξουσιοδότηση κανονισμού (ΕΕ) 2019/2035 της Επιτροπής και:</w:t>
            </w:r>
          </w:p>
          <w:p w:rsidR="00650159" w:rsidRPr="00397C47" w:rsidRDefault="00650159" w:rsidP="00B21E90">
            <w:pPr>
              <w:spacing w:after="0" w:line="240" w:lineRule="auto"/>
              <w:rPr>
                <w:rFonts w:ascii="Arial" w:eastAsia="Times New Roman" w:hAnsi="Arial" w:cs="Arial"/>
                <w:b/>
                <w:sz w:val="12"/>
                <w:szCs w:val="12"/>
                <w:lang w:val="el-GR"/>
              </w:rPr>
            </w:pPr>
          </w:p>
          <w:p w:rsidR="00DE494C" w:rsidRPr="00397C47" w:rsidRDefault="00DB2ED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lang w:val="el-GR"/>
              </w:rPr>
              <w:t xml:space="preserve">                </w:t>
            </w:r>
            <w:r w:rsidR="00DE494C" w:rsidRPr="00397C47">
              <w:rPr>
                <w:rFonts w:ascii="Arial" w:eastAsia="Times New Roman" w:hAnsi="Arial" w:cs="Arial"/>
                <w:b/>
                <w:sz w:val="12"/>
                <w:szCs w:val="12"/>
              </w:rPr>
              <w:t>(a)</w:t>
            </w:r>
            <w:r w:rsidR="00650159" w:rsidRPr="00397C47">
              <w:rPr>
                <w:rFonts w:ascii="Arial" w:eastAsia="Times New Roman" w:hAnsi="Arial" w:cs="Arial"/>
                <w:b/>
                <w:sz w:val="12"/>
                <w:szCs w:val="12"/>
              </w:rPr>
              <w:t xml:space="preserve"> </w:t>
            </w:r>
            <w:r w:rsidRPr="00397C47">
              <w:rPr>
                <w:rFonts w:ascii="Arial" w:eastAsia="Times New Roman" w:hAnsi="Arial" w:cs="Arial"/>
                <w:b/>
                <w:sz w:val="12"/>
                <w:szCs w:val="12"/>
              </w:rPr>
              <w:t xml:space="preserve">         </w:t>
            </w:r>
            <w:r w:rsidR="00DE494C" w:rsidRPr="00397C47">
              <w:rPr>
                <w:rFonts w:ascii="Arial" w:eastAsia="Times New Roman" w:hAnsi="Arial" w:cs="Arial"/>
                <w:b/>
                <w:sz w:val="12"/>
                <w:szCs w:val="12"/>
              </w:rPr>
              <w:t>the approval of which has not been suspended or withdrawn;</w:t>
            </w:r>
          </w:p>
          <w:p w:rsidR="00650159" w:rsidRPr="00397C47" w:rsidRDefault="00DB2EDF"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FC120C" w:rsidRPr="00397C47">
              <w:rPr>
                <w:rFonts w:ascii="Arial" w:eastAsia="Times New Roman" w:hAnsi="Arial" w:cs="Arial"/>
                <w:sz w:val="12"/>
                <w:szCs w:val="12"/>
              </w:rPr>
              <w:t xml:space="preserve">(a) </w:t>
            </w:r>
            <w:r w:rsidRPr="00397C47">
              <w:rPr>
                <w:rFonts w:ascii="Arial" w:eastAsia="Times New Roman" w:hAnsi="Arial" w:cs="Arial"/>
                <w:sz w:val="12"/>
                <w:szCs w:val="12"/>
              </w:rPr>
              <w:t xml:space="preserve">         </w:t>
            </w:r>
            <w:r w:rsidR="00FC120C" w:rsidRPr="00397C47">
              <w:rPr>
                <w:rFonts w:ascii="Arial" w:eastAsia="Times New Roman" w:hAnsi="Arial" w:cs="Arial"/>
                <w:sz w:val="12"/>
                <w:szCs w:val="12"/>
              </w:rPr>
              <w:t>miratimi i të cilit nuk është pezulluar ose tërhequr;</w:t>
            </w:r>
          </w:p>
          <w:p w:rsidR="00AC78BF" w:rsidRPr="00397C47" w:rsidRDefault="00AC78BF" w:rsidP="00B21E90">
            <w:pPr>
              <w:spacing w:after="0" w:line="240" w:lineRule="auto"/>
              <w:rPr>
                <w:rFonts w:ascii="Arial" w:eastAsia="Times New Roman" w:hAnsi="Arial" w:cs="Arial"/>
                <w:bCs/>
                <w:sz w:val="12"/>
                <w:szCs w:val="12"/>
                <w:lang w:val="el-GR"/>
              </w:rPr>
            </w:pPr>
            <w:r w:rsidRPr="00397C47">
              <w:rPr>
                <w:rFonts w:ascii="Arial" w:hAnsi="Arial" w:cs="Arial"/>
                <w:bCs/>
                <w:sz w:val="12"/>
                <w:lang w:val="en-US"/>
              </w:rPr>
              <w:t xml:space="preserve">                </w:t>
            </w:r>
            <w:r w:rsidRPr="00397C47">
              <w:rPr>
                <w:rFonts w:ascii="Arial" w:hAnsi="Arial" w:cs="Arial"/>
                <w:bCs/>
                <w:sz w:val="12"/>
                <w:lang w:val="el-GR"/>
              </w:rPr>
              <w:t xml:space="preserve">(α)          </w:t>
            </w:r>
            <w:r w:rsidR="002B0C2D" w:rsidRPr="00397C47">
              <w:rPr>
                <w:rFonts w:ascii="Arial" w:hAnsi="Arial" w:cs="Arial"/>
                <w:bCs/>
                <w:sz w:val="12"/>
                <w:lang w:val="el-GR"/>
              </w:rPr>
              <w:t xml:space="preserve">η έγκριση </w:t>
            </w:r>
            <w:r w:rsidR="001C5CF1" w:rsidRPr="00397C47">
              <w:rPr>
                <w:rFonts w:ascii="Arial" w:hAnsi="Arial" w:cs="Arial"/>
                <w:bCs/>
                <w:sz w:val="12"/>
                <w:lang w:val="el-GR"/>
              </w:rPr>
              <w:t>του οποίου</w:t>
            </w:r>
            <w:r w:rsidR="002B0C2D" w:rsidRPr="00397C47">
              <w:rPr>
                <w:rFonts w:ascii="Arial" w:hAnsi="Arial" w:cs="Arial"/>
                <w:bCs/>
                <w:sz w:val="12"/>
                <w:lang w:val="el-GR"/>
              </w:rPr>
              <w:t xml:space="preserve"> δεν έχει ανασταλεί ή ανακληθεί·</w:t>
            </w:r>
          </w:p>
          <w:p w:rsidR="00FC120C" w:rsidRPr="00397C47" w:rsidRDefault="00FC120C" w:rsidP="00B21E90">
            <w:pPr>
              <w:spacing w:after="0" w:line="240" w:lineRule="auto"/>
              <w:rPr>
                <w:rFonts w:ascii="Arial" w:eastAsia="Times New Roman" w:hAnsi="Arial" w:cs="Arial"/>
                <w:sz w:val="12"/>
                <w:szCs w:val="12"/>
                <w:lang w:val="el-GR"/>
              </w:rPr>
            </w:pPr>
          </w:p>
          <w:p w:rsidR="00DB2EDF" w:rsidRPr="00397C47" w:rsidRDefault="00DB2ED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lang w:val="el-GR"/>
              </w:rPr>
              <w:t xml:space="preserve">                </w:t>
            </w:r>
            <w:r w:rsidR="00DE494C" w:rsidRPr="00397C47">
              <w:rPr>
                <w:rFonts w:ascii="Arial" w:eastAsia="Times New Roman" w:hAnsi="Arial" w:cs="Arial"/>
                <w:b/>
                <w:sz w:val="12"/>
                <w:szCs w:val="12"/>
              </w:rPr>
              <w:t>(b)</w:t>
            </w:r>
            <w:r w:rsidR="00650159" w:rsidRPr="00397C47">
              <w:rPr>
                <w:rFonts w:ascii="Arial" w:eastAsia="Times New Roman" w:hAnsi="Arial" w:cs="Arial"/>
                <w:b/>
                <w:sz w:val="12"/>
                <w:szCs w:val="12"/>
              </w:rPr>
              <w:t xml:space="preserve"> </w:t>
            </w:r>
            <w:r w:rsidRPr="00397C47">
              <w:rPr>
                <w:rFonts w:ascii="Arial" w:eastAsia="Times New Roman" w:hAnsi="Arial" w:cs="Arial"/>
                <w:b/>
                <w:sz w:val="12"/>
                <w:szCs w:val="12"/>
              </w:rPr>
              <w:t xml:space="preserve">         </w:t>
            </w:r>
            <w:r w:rsidR="00DE494C" w:rsidRPr="00397C47">
              <w:rPr>
                <w:rFonts w:ascii="Arial" w:eastAsia="Times New Roman" w:hAnsi="Arial" w:cs="Arial"/>
                <w:b/>
                <w:sz w:val="12"/>
                <w:szCs w:val="12"/>
              </w:rPr>
              <w:t xml:space="preserve">which is under the control of the competent authority of the country or territory of origin and has a system in place to maintain and to </w:t>
            </w:r>
          </w:p>
          <w:p w:rsidR="00DE494C" w:rsidRPr="00397C47" w:rsidRDefault="00DB2ED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DE494C" w:rsidRPr="00397C47">
              <w:rPr>
                <w:rFonts w:ascii="Arial" w:eastAsia="Times New Roman" w:hAnsi="Arial" w:cs="Arial"/>
                <w:b/>
                <w:sz w:val="12"/>
                <w:szCs w:val="12"/>
              </w:rPr>
              <w:t>keep records in accordance with Article 8 of Delegated Regulation (EU) 2020/692;</w:t>
            </w:r>
          </w:p>
          <w:p w:rsidR="00DB2EDF" w:rsidRPr="00397C47" w:rsidRDefault="00DB2EDF"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FC120C" w:rsidRPr="00397C47">
              <w:rPr>
                <w:rFonts w:ascii="Arial" w:eastAsia="Times New Roman" w:hAnsi="Arial" w:cs="Arial"/>
                <w:sz w:val="12"/>
                <w:szCs w:val="12"/>
              </w:rPr>
              <w:t>(b)</w:t>
            </w:r>
            <w:r w:rsidRPr="00397C47">
              <w:rPr>
                <w:rFonts w:ascii="Arial" w:eastAsia="Times New Roman" w:hAnsi="Arial" w:cs="Arial"/>
                <w:sz w:val="12"/>
                <w:szCs w:val="12"/>
              </w:rPr>
              <w:t xml:space="preserve">          </w:t>
            </w:r>
            <w:r w:rsidR="00FC120C" w:rsidRPr="00397C47">
              <w:rPr>
                <w:rFonts w:ascii="Arial" w:eastAsia="Times New Roman" w:hAnsi="Arial" w:cs="Arial"/>
                <w:sz w:val="12"/>
                <w:szCs w:val="12"/>
              </w:rPr>
              <w:t xml:space="preserve"> i cili është nën kontrollin e autoritetit kompetent të vendit ose territorit të origjinës dhe ka një sistem </w:t>
            </w:r>
            <w:r w:rsidR="003033A5" w:rsidRPr="00397C47">
              <w:rPr>
                <w:rFonts w:ascii="Arial" w:eastAsia="Times New Roman" w:hAnsi="Arial" w:cs="Arial"/>
                <w:sz w:val="12"/>
                <w:szCs w:val="12"/>
              </w:rPr>
              <w:t xml:space="preserve">në vend për të </w:t>
            </w:r>
            <w:r w:rsidR="00FC120C" w:rsidRPr="00397C47">
              <w:rPr>
                <w:rFonts w:ascii="Arial" w:eastAsia="Times New Roman" w:hAnsi="Arial" w:cs="Arial"/>
                <w:sz w:val="12"/>
                <w:szCs w:val="12"/>
              </w:rPr>
              <w:t xml:space="preserve">mbajtur </w:t>
            </w:r>
            <w:r w:rsidR="003033A5" w:rsidRPr="00397C47">
              <w:rPr>
                <w:rFonts w:ascii="Arial" w:eastAsia="Times New Roman" w:hAnsi="Arial" w:cs="Arial"/>
                <w:sz w:val="12"/>
                <w:szCs w:val="12"/>
              </w:rPr>
              <w:t>të dhëna</w:t>
            </w:r>
            <w:r w:rsidR="00FC120C" w:rsidRPr="00397C47">
              <w:rPr>
                <w:rFonts w:ascii="Arial" w:eastAsia="Times New Roman" w:hAnsi="Arial" w:cs="Arial"/>
                <w:sz w:val="12"/>
                <w:szCs w:val="12"/>
              </w:rPr>
              <w:t xml:space="preserve"> në </w:t>
            </w:r>
          </w:p>
          <w:p w:rsidR="00FC120C" w:rsidRPr="00397C47" w:rsidRDefault="00DB2EDF" w:rsidP="00B21E90">
            <w:pPr>
              <w:spacing w:after="0" w:line="240" w:lineRule="auto"/>
              <w:rPr>
                <w:rFonts w:ascii="Arial" w:eastAsia="Times New Roman" w:hAnsi="Arial" w:cs="Arial"/>
                <w:sz w:val="12"/>
                <w:szCs w:val="12"/>
                <w:lang w:val="en-US"/>
              </w:rPr>
            </w:pPr>
            <w:r w:rsidRPr="00397C47">
              <w:rPr>
                <w:rFonts w:ascii="Arial" w:eastAsia="Times New Roman" w:hAnsi="Arial" w:cs="Arial"/>
                <w:sz w:val="12"/>
                <w:szCs w:val="12"/>
              </w:rPr>
              <w:t xml:space="preserve">                               </w:t>
            </w:r>
            <w:r w:rsidR="00FC120C" w:rsidRPr="00397C47">
              <w:rPr>
                <w:rFonts w:ascii="Arial" w:eastAsia="Times New Roman" w:hAnsi="Arial" w:cs="Arial"/>
                <w:sz w:val="12"/>
                <w:szCs w:val="12"/>
              </w:rPr>
              <w:t>përputhje me nenin 8 të Rregullores së Deleguar (BE) 2020/692;</w:t>
            </w:r>
          </w:p>
          <w:p w:rsidR="00650159" w:rsidRPr="00397C47" w:rsidRDefault="00AC78BF" w:rsidP="00B21E90">
            <w:pPr>
              <w:spacing w:after="0" w:line="240" w:lineRule="auto"/>
              <w:ind w:left="1093" w:hanging="1093"/>
              <w:rPr>
                <w:rFonts w:ascii="Arial" w:hAnsi="Arial" w:cs="Arial"/>
                <w:bCs/>
                <w:sz w:val="12"/>
                <w:lang w:val="el-GR"/>
              </w:rPr>
            </w:pPr>
            <w:r w:rsidRPr="00397C47">
              <w:rPr>
                <w:rFonts w:ascii="Arial" w:hAnsi="Arial" w:cs="Arial"/>
                <w:bCs/>
                <w:sz w:val="12"/>
                <w:lang w:val="en-US"/>
              </w:rPr>
              <w:t xml:space="preserve">                </w:t>
            </w:r>
            <w:r w:rsidRPr="00397C47">
              <w:rPr>
                <w:rFonts w:ascii="Arial" w:hAnsi="Arial" w:cs="Arial"/>
                <w:bCs/>
                <w:sz w:val="12"/>
                <w:lang w:val="el-GR"/>
              </w:rPr>
              <w:t xml:space="preserve">(β)          </w:t>
            </w:r>
            <w:r w:rsidR="002B0C2D" w:rsidRPr="00397C47">
              <w:rPr>
                <w:rFonts w:ascii="Arial" w:hAnsi="Arial" w:cs="Arial"/>
                <w:bCs/>
                <w:sz w:val="12"/>
                <w:lang w:val="el-GR"/>
              </w:rPr>
              <w:t>το οποίο τελεί υπό τον έλεγχο της αρμόδιας αρχής της χώρας ή του εδάφους καταγωγής και εφαρμόζει σύστημα για την τήρηση και τη φύλαξη αρχείων, σύμφωνα με το άρθρο 8 του κατ’ εξουσιοδότηση κανονισμού (ΕΕ) 2020/692·</w:t>
            </w:r>
          </w:p>
          <w:p w:rsidR="002B0C2D" w:rsidRPr="00397C47" w:rsidRDefault="002B0C2D" w:rsidP="00B21E90">
            <w:pPr>
              <w:spacing w:after="0" w:line="240" w:lineRule="auto"/>
              <w:rPr>
                <w:rFonts w:ascii="Arial" w:eastAsia="Times New Roman" w:hAnsi="Arial" w:cs="Arial"/>
                <w:b/>
                <w:sz w:val="12"/>
                <w:szCs w:val="12"/>
                <w:lang w:val="el-GR"/>
              </w:rPr>
            </w:pPr>
          </w:p>
          <w:p w:rsidR="009275BF" w:rsidRPr="00397C47" w:rsidRDefault="00DB2ED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lang w:val="el-GR"/>
              </w:rPr>
              <w:t xml:space="preserve">                </w:t>
            </w:r>
            <w:r w:rsidR="00DE494C" w:rsidRPr="00397C47">
              <w:rPr>
                <w:rFonts w:ascii="Arial" w:eastAsia="Times New Roman" w:hAnsi="Arial" w:cs="Arial"/>
                <w:b/>
                <w:sz w:val="12"/>
                <w:szCs w:val="12"/>
              </w:rPr>
              <w:t>(</w:t>
            </w:r>
            <w:r w:rsidR="00650159" w:rsidRPr="00397C47">
              <w:rPr>
                <w:rFonts w:ascii="Arial" w:eastAsia="Times New Roman" w:hAnsi="Arial" w:cs="Arial"/>
                <w:b/>
                <w:sz w:val="12"/>
                <w:szCs w:val="12"/>
              </w:rPr>
              <w:t>c</w:t>
            </w:r>
            <w:r w:rsidR="00DE494C" w:rsidRPr="00397C47">
              <w:rPr>
                <w:rFonts w:ascii="Arial" w:eastAsia="Times New Roman" w:hAnsi="Arial" w:cs="Arial"/>
                <w:b/>
                <w:sz w:val="12"/>
                <w:szCs w:val="12"/>
              </w:rPr>
              <w:t>)</w:t>
            </w:r>
            <w:r w:rsidR="00650159" w:rsidRPr="00397C47">
              <w:rPr>
                <w:rFonts w:ascii="Arial" w:eastAsia="Times New Roman" w:hAnsi="Arial" w:cs="Arial"/>
                <w:b/>
                <w:sz w:val="12"/>
                <w:szCs w:val="12"/>
              </w:rPr>
              <w:t xml:space="preserve"> </w:t>
            </w:r>
            <w:r w:rsidRPr="00397C47">
              <w:rPr>
                <w:rFonts w:ascii="Arial" w:eastAsia="Times New Roman" w:hAnsi="Arial" w:cs="Arial"/>
                <w:b/>
                <w:sz w:val="12"/>
                <w:szCs w:val="12"/>
              </w:rPr>
              <w:t xml:space="preserve">          </w:t>
            </w:r>
            <w:r w:rsidR="00DE494C" w:rsidRPr="00397C47">
              <w:rPr>
                <w:rFonts w:ascii="Arial" w:eastAsia="Times New Roman" w:hAnsi="Arial" w:cs="Arial"/>
                <w:b/>
                <w:sz w:val="12"/>
                <w:szCs w:val="12"/>
              </w:rPr>
              <w:t>which receives regular animal health visits from a veterinarian for the purpose of the detection of, and information on, signs indicative</w:t>
            </w:r>
          </w:p>
          <w:p w:rsidR="009275BF" w:rsidRPr="00397C47" w:rsidRDefault="009275B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DE494C" w:rsidRPr="00397C47">
              <w:rPr>
                <w:rFonts w:ascii="Arial" w:eastAsia="Times New Roman" w:hAnsi="Arial" w:cs="Arial"/>
                <w:b/>
                <w:sz w:val="12"/>
                <w:szCs w:val="12"/>
              </w:rPr>
              <w:t xml:space="preserve"> of the occurrence of diseases, including the relevant listed diseases referred to in Annex I to Delegated Regulation (EU) 2020/692 and </w:t>
            </w:r>
          </w:p>
          <w:p w:rsidR="00DE494C" w:rsidRPr="00397C47" w:rsidRDefault="009275B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DE494C" w:rsidRPr="00397C47">
              <w:rPr>
                <w:rFonts w:ascii="Arial" w:eastAsia="Times New Roman" w:hAnsi="Arial" w:cs="Arial"/>
                <w:b/>
                <w:sz w:val="12"/>
                <w:szCs w:val="12"/>
              </w:rPr>
              <w:t>emerging diseases, at a frequency that is proportional to the risk posed by the establishment;</w:t>
            </w:r>
          </w:p>
          <w:p w:rsidR="009275BF" w:rsidRPr="00397C47" w:rsidRDefault="009275BF"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FC120C" w:rsidRPr="00397C47">
              <w:rPr>
                <w:rFonts w:ascii="Arial" w:eastAsia="Times New Roman" w:hAnsi="Arial" w:cs="Arial"/>
                <w:sz w:val="12"/>
                <w:szCs w:val="12"/>
              </w:rPr>
              <w:t xml:space="preserve">(c) </w:t>
            </w:r>
            <w:r w:rsidRPr="00397C47">
              <w:rPr>
                <w:rFonts w:ascii="Arial" w:eastAsia="Times New Roman" w:hAnsi="Arial" w:cs="Arial"/>
                <w:sz w:val="12"/>
                <w:szCs w:val="12"/>
              </w:rPr>
              <w:t xml:space="preserve">          </w:t>
            </w:r>
            <w:r w:rsidR="00FC120C" w:rsidRPr="00397C47">
              <w:rPr>
                <w:rFonts w:ascii="Arial" w:eastAsia="Times New Roman" w:hAnsi="Arial" w:cs="Arial"/>
                <w:sz w:val="12"/>
                <w:szCs w:val="12"/>
              </w:rPr>
              <w:t xml:space="preserve">i cili merr vizita të rregullta për shëndetin e kafshëve nga një veteriner me qëllim të zbulimit dhe informacionit mbi, shenjat që tregojnë shfaqjen e </w:t>
            </w:r>
          </w:p>
          <w:p w:rsidR="009275BF" w:rsidRPr="00397C47" w:rsidRDefault="009275BF"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FC120C" w:rsidRPr="00397C47">
              <w:rPr>
                <w:rFonts w:ascii="Arial" w:eastAsia="Times New Roman" w:hAnsi="Arial" w:cs="Arial"/>
                <w:sz w:val="12"/>
                <w:szCs w:val="12"/>
              </w:rPr>
              <w:t xml:space="preserve">sëmundjeve, duke përfshirë sëmundjet përkatëse të listuara të përmendura në Aneksin I të Rregullores së Deleguar (BE) 2020/ 692 dhe </w:t>
            </w:r>
          </w:p>
          <w:p w:rsidR="00FC120C" w:rsidRPr="00397C47" w:rsidRDefault="009275BF"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FC120C" w:rsidRPr="00397C47">
              <w:rPr>
                <w:rFonts w:ascii="Arial" w:eastAsia="Times New Roman" w:hAnsi="Arial" w:cs="Arial"/>
                <w:sz w:val="12"/>
                <w:szCs w:val="12"/>
              </w:rPr>
              <w:t xml:space="preserve">sëmundjet </w:t>
            </w:r>
            <w:r w:rsidR="003033A5" w:rsidRPr="00397C47">
              <w:rPr>
                <w:rFonts w:ascii="Arial" w:eastAsia="Times New Roman" w:hAnsi="Arial" w:cs="Arial"/>
                <w:sz w:val="12"/>
                <w:szCs w:val="12"/>
              </w:rPr>
              <w:t>emergjente</w:t>
            </w:r>
            <w:r w:rsidR="00FC120C" w:rsidRPr="00397C47">
              <w:rPr>
                <w:rFonts w:ascii="Arial" w:eastAsia="Times New Roman" w:hAnsi="Arial" w:cs="Arial"/>
                <w:sz w:val="12"/>
                <w:szCs w:val="12"/>
              </w:rPr>
              <w:t xml:space="preserve">, në një frekuencë që është në përpjesëtim me rrezikun që paraqet </w:t>
            </w:r>
            <w:r w:rsidRPr="00397C47">
              <w:rPr>
                <w:rFonts w:ascii="Arial" w:eastAsia="Times New Roman" w:hAnsi="Arial" w:cs="Arial"/>
                <w:sz w:val="12"/>
                <w:szCs w:val="12"/>
              </w:rPr>
              <w:t>stabilimenti</w:t>
            </w:r>
            <w:r w:rsidR="00FC120C" w:rsidRPr="00397C47">
              <w:rPr>
                <w:rFonts w:ascii="Arial" w:eastAsia="Times New Roman" w:hAnsi="Arial" w:cs="Arial"/>
                <w:sz w:val="12"/>
                <w:szCs w:val="12"/>
              </w:rPr>
              <w:t>;</w:t>
            </w:r>
          </w:p>
          <w:p w:rsidR="00AC78BF" w:rsidRPr="00397C47" w:rsidRDefault="00AC78BF" w:rsidP="00B21E90">
            <w:pPr>
              <w:spacing w:after="0" w:line="240" w:lineRule="auto"/>
              <w:ind w:left="1093" w:hanging="1093"/>
              <w:rPr>
                <w:rFonts w:ascii="Arial" w:eastAsia="Times New Roman" w:hAnsi="Arial" w:cs="Arial"/>
                <w:bCs/>
                <w:sz w:val="12"/>
                <w:szCs w:val="12"/>
                <w:lang w:val="el-GR"/>
              </w:rPr>
            </w:pPr>
            <w:r w:rsidRPr="00397C47">
              <w:rPr>
                <w:rFonts w:ascii="Arial" w:hAnsi="Arial" w:cs="Arial"/>
                <w:bCs/>
                <w:sz w:val="12"/>
              </w:rPr>
              <w:t xml:space="preserve">                </w:t>
            </w:r>
            <w:r w:rsidRPr="00397C47">
              <w:rPr>
                <w:rFonts w:ascii="Arial" w:hAnsi="Arial" w:cs="Arial"/>
                <w:bCs/>
                <w:sz w:val="12"/>
                <w:lang w:val="el-GR"/>
              </w:rPr>
              <w:t xml:space="preserve">(γ)         </w:t>
            </w:r>
            <w:r w:rsidR="002B0C2D" w:rsidRPr="00397C47">
              <w:rPr>
                <w:rFonts w:ascii="Arial" w:hAnsi="Arial" w:cs="Arial"/>
                <w:bCs/>
                <w:sz w:val="12"/>
                <w:lang w:val="el-GR"/>
              </w:rPr>
              <w:t xml:space="preserve">   το οποίο δέχεται τακτικά υγειονομικές επισκέψεις από κτηνίατρο με σκοπό την ανίχνευση τυχόν ενδείξεων παρουσίας νόσων, συμπεριλαμβανομένων των σχετικών καταγεγραμμένων νόσων που αναφέρονται στο παράρτημα I του κατ’ εξουσιοδότηση κανονισμού (ΕΕ) 2020/692 και των αναδυόμενων νόσων, και την πληροφόρηση σχετικά με αυτές, σε συχνότητα ανάλογη προς τον κίνδυνο που παρουσιάζει η εγκατάσταση·</w:t>
            </w:r>
          </w:p>
          <w:p w:rsidR="00AC78BF" w:rsidRPr="00397C47" w:rsidRDefault="00AC78BF" w:rsidP="00B21E90">
            <w:pPr>
              <w:spacing w:after="0" w:line="240" w:lineRule="auto"/>
              <w:rPr>
                <w:rFonts w:ascii="Arial" w:eastAsia="Times New Roman" w:hAnsi="Arial" w:cs="Arial"/>
                <w:sz w:val="12"/>
                <w:szCs w:val="12"/>
                <w:lang w:val="el-GR"/>
              </w:rPr>
            </w:pPr>
          </w:p>
          <w:p w:rsidR="009275BF" w:rsidRPr="00397C47" w:rsidRDefault="009275B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lang w:val="el-GR"/>
              </w:rPr>
              <w:t xml:space="preserve">                </w:t>
            </w:r>
            <w:r w:rsidR="00DE494C" w:rsidRPr="00397C47">
              <w:rPr>
                <w:rFonts w:ascii="Arial" w:eastAsia="Times New Roman" w:hAnsi="Arial" w:cs="Arial"/>
                <w:b/>
                <w:sz w:val="12"/>
                <w:szCs w:val="12"/>
              </w:rPr>
              <w:t>(d)</w:t>
            </w:r>
            <w:r w:rsidRPr="00397C47">
              <w:rPr>
                <w:rFonts w:ascii="Arial" w:eastAsia="Times New Roman" w:hAnsi="Arial" w:cs="Arial"/>
                <w:b/>
                <w:sz w:val="12"/>
                <w:szCs w:val="12"/>
              </w:rPr>
              <w:t xml:space="preserve">         </w:t>
            </w:r>
            <w:r w:rsidR="00650159" w:rsidRPr="00397C47">
              <w:rPr>
                <w:rFonts w:ascii="Arial" w:eastAsia="Times New Roman" w:hAnsi="Arial" w:cs="Arial"/>
                <w:b/>
                <w:sz w:val="12"/>
                <w:szCs w:val="12"/>
              </w:rPr>
              <w:t xml:space="preserve"> </w:t>
            </w:r>
            <w:r w:rsidR="00DE494C" w:rsidRPr="00397C47">
              <w:rPr>
                <w:rFonts w:ascii="Arial" w:eastAsia="Times New Roman" w:hAnsi="Arial" w:cs="Arial"/>
                <w:b/>
                <w:sz w:val="12"/>
                <w:szCs w:val="12"/>
              </w:rPr>
              <w:t xml:space="preserve">which was not subject to national restriction measures for animal health reasons, including for the listed diseases referred to in Annex I </w:t>
            </w:r>
          </w:p>
          <w:p w:rsidR="009275BF" w:rsidRPr="00397C47" w:rsidRDefault="009275B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DE494C" w:rsidRPr="00397C47">
              <w:rPr>
                <w:rFonts w:ascii="Arial" w:eastAsia="Times New Roman" w:hAnsi="Arial" w:cs="Arial"/>
                <w:b/>
                <w:sz w:val="12"/>
                <w:szCs w:val="12"/>
              </w:rPr>
              <w:t xml:space="preserve">to Delegated Regulation (EU) 2020/692 relevant for the species and emerging diseases, at the time of dispatch of the animals to the </w:t>
            </w:r>
          </w:p>
          <w:p w:rsidR="00DE494C" w:rsidRPr="00397C47" w:rsidRDefault="009275BF" w:rsidP="00B21E90">
            <w:pPr>
              <w:spacing w:after="0" w:line="240" w:lineRule="auto"/>
              <w:rPr>
                <w:rFonts w:ascii="Arial" w:eastAsia="Times New Roman" w:hAnsi="Arial" w:cs="Arial"/>
                <w:b/>
                <w:sz w:val="12"/>
                <w:szCs w:val="12"/>
              </w:rPr>
            </w:pPr>
            <w:r w:rsidRPr="00397C47">
              <w:rPr>
                <w:rFonts w:ascii="Arial" w:hAnsi="Arial" w:cs="Arial"/>
                <w:b/>
                <w:sz w:val="12"/>
                <w:szCs w:val="12"/>
                <w:shd w:val="clear" w:color="auto" w:fill="FFFFFF"/>
              </w:rPr>
              <w:lastRenderedPageBreak/>
              <w:t xml:space="preserve">                               </w:t>
            </w:r>
            <w:r w:rsidR="00FE0BD2" w:rsidRPr="00397C47">
              <w:rPr>
                <w:rFonts w:ascii="Arial" w:hAnsi="Arial" w:cs="Arial"/>
                <w:b/>
                <w:sz w:val="12"/>
                <w:szCs w:val="12"/>
                <w:shd w:val="clear" w:color="auto" w:fill="FFFFFF"/>
              </w:rPr>
              <w:t>Republic of Albania</w:t>
            </w:r>
            <w:r w:rsidR="00DE494C" w:rsidRPr="00397C47">
              <w:rPr>
                <w:rFonts w:ascii="Arial" w:eastAsia="Times New Roman" w:hAnsi="Arial" w:cs="Arial"/>
                <w:b/>
                <w:sz w:val="12"/>
                <w:szCs w:val="12"/>
              </w:rPr>
              <w:t>;</w:t>
            </w:r>
          </w:p>
          <w:p w:rsidR="009275BF" w:rsidRPr="00397C47" w:rsidRDefault="009275BF"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FC120C" w:rsidRPr="00397C47">
              <w:rPr>
                <w:rFonts w:ascii="Arial" w:eastAsia="Times New Roman" w:hAnsi="Arial" w:cs="Arial"/>
                <w:sz w:val="12"/>
                <w:szCs w:val="12"/>
              </w:rPr>
              <w:t xml:space="preserve">(d) </w:t>
            </w:r>
            <w:r w:rsidRPr="00397C47">
              <w:rPr>
                <w:rFonts w:ascii="Arial" w:eastAsia="Times New Roman" w:hAnsi="Arial" w:cs="Arial"/>
                <w:sz w:val="12"/>
                <w:szCs w:val="12"/>
              </w:rPr>
              <w:t xml:space="preserve">          </w:t>
            </w:r>
            <w:r w:rsidR="00FC120C" w:rsidRPr="00397C47">
              <w:rPr>
                <w:rFonts w:ascii="Arial" w:eastAsia="Times New Roman" w:hAnsi="Arial" w:cs="Arial"/>
                <w:sz w:val="12"/>
                <w:szCs w:val="12"/>
              </w:rPr>
              <w:t xml:space="preserve">që nuk </w:t>
            </w:r>
            <w:r w:rsidR="003033A5" w:rsidRPr="00397C47">
              <w:rPr>
                <w:rFonts w:ascii="Arial" w:eastAsia="Times New Roman" w:hAnsi="Arial" w:cs="Arial"/>
                <w:sz w:val="12"/>
                <w:szCs w:val="12"/>
              </w:rPr>
              <w:t>ka qenë subject i</w:t>
            </w:r>
            <w:r w:rsidR="00FC120C" w:rsidRPr="00397C47">
              <w:rPr>
                <w:rFonts w:ascii="Arial" w:eastAsia="Times New Roman" w:hAnsi="Arial" w:cs="Arial"/>
                <w:sz w:val="12"/>
                <w:szCs w:val="12"/>
              </w:rPr>
              <w:t xml:space="preserve"> masave të kufizimit kombëtar për arsye të shëndetit të kafshëve, duke përfshirë sëmundjet e listuara të përmendura në </w:t>
            </w:r>
          </w:p>
          <w:p w:rsidR="009275BF" w:rsidRPr="00397C47" w:rsidRDefault="009275BF"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FC120C" w:rsidRPr="00397C47">
              <w:rPr>
                <w:rFonts w:ascii="Arial" w:eastAsia="Times New Roman" w:hAnsi="Arial" w:cs="Arial"/>
                <w:sz w:val="12"/>
                <w:szCs w:val="12"/>
              </w:rPr>
              <w:t xml:space="preserve">Shtojcën I të Rregullores së Deleguar (BE) 2020/692 të rëndësishme për speciet dhe sëmundjet </w:t>
            </w:r>
            <w:r w:rsidR="003033A5" w:rsidRPr="00397C47">
              <w:rPr>
                <w:rFonts w:ascii="Arial" w:eastAsia="Times New Roman" w:hAnsi="Arial" w:cs="Arial"/>
                <w:sz w:val="12"/>
                <w:szCs w:val="12"/>
              </w:rPr>
              <w:t>emergjente</w:t>
            </w:r>
            <w:r w:rsidR="00FC120C" w:rsidRPr="00397C47">
              <w:rPr>
                <w:rFonts w:ascii="Arial" w:eastAsia="Times New Roman" w:hAnsi="Arial" w:cs="Arial"/>
                <w:sz w:val="12"/>
                <w:szCs w:val="12"/>
              </w:rPr>
              <w:t>, në kohën e dërgimit të kafshë</w:t>
            </w:r>
            <w:r w:rsidR="003033A5" w:rsidRPr="00397C47">
              <w:rPr>
                <w:rFonts w:ascii="Arial" w:eastAsia="Times New Roman" w:hAnsi="Arial" w:cs="Arial"/>
                <w:sz w:val="12"/>
                <w:szCs w:val="12"/>
              </w:rPr>
              <w:t xml:space="preserve">ve </w:t>
            </w:r>
            <w:r w:rsidR="00FC120C" w:rsidRPr="00397C47">
              <w:rPr>
                <w:rFonts w:ascii="Arial" w:eastAsia="Times New Roman" w:hAnsi="Arial" w:cs="Arial"/>
                <w:sz w:val="12"/>
                <w:szCs w:val="12"/>
              </w:rPr>
              <w:t xml:space="preserve">në </w:t>
            </w:r>
          </w:p>
          <w:p w:rsidR="00FC120C" w:rsidRPr="00397C47" w:rsidRDefault="009275BF" w:rsidP="00B21E90">
            <w:pPr>
              <w:spacing w:after="0" w:line="240" w:lineRule="auto"/>
              <w:rPr>
                <w:rFonts w:ascii="Arial" w:eastAsia="Times New Roman" w:hAnsi="Arial" w:cs="Arial"/>
                <w:sz w:val="12"/>
                <w:szCs w:val="12"/>
                <w:lang w:val="el-GR"/>
              </w:rPr>
            </w:pPr>
            <w:r w:rsidRPr="00397C47">
              <w:rPr>
                <w:rFonts w:ascii="Arial" w:eastAsia="Times New Roman" w:hAnsi="Arial" w:cs="Arial"/>
                <w:sz w:val="12"/>
                <w:szCs w:val="12"/>
              </w:rPr>
              <w:t xml:space="preserve">                               </w:t>
            </w:r>
            <w:r w:rsidR="00FE0BD2" w:rsidRPr="00397C47">
              <w:rPr>
                <w:rFonts w:ascii="Arial" w:eastAsia="Times New Roman" w:hAnsi="Arial" w:cs="Arial"/>
                <w:sz w:val="12"/>
                <w:szCs w:val="12"/>
              </w:rPr>
              <w:t>Republik</w:t>
            </w:r>
            <w:r w:rsidR="00FE0BD2" w:rsidRPr="00397C47">
              <w:rPr>
                <w:rFonts w:ascii="Arial" w:eastAsia="Times New Roman" w:hAnsi="Arial" w:cs="Arial"/>
                <w:sz w:val="12"/>
                <w:szCs w:val="12"/>
                <w:lang w:val="el-GR"/>
              </w:rPr>
              <w:t>ë</w:t>
            </w:r>
            <w:r w:rsidR="00FE0BD2" w:rsidRPr="00397C47">
              <w:rPr>
                <w:rFonts w:ascii="Arial" w:eastAsia="Times New Roman" w:hAnsi="Arial" w:cs="Arial"/>
                <w:sz w:val="12"/>
                <w:szCs w:val="12"/>
              </w:rPr>
              <w:t>n</w:t>
            </w:r>
            <w:r w:rsidR="00FE0BD2" w:rsidRPr="00397C47">
              <w:rPr>
                <w:rFonts w:ascii="Arial" w:eastAsia="Times New Roman" w:hAnsi="Arial" w:cs="Arial"/>
                <w:sz w:val="12"/>
                <w:szCs w:val="12"/>
                <w:lang w:val="el-GR"/>
              </w:rPr>
              <w:t xml:space="preserve"> </w:t>
            </w:r>
            <w:r w:rsidR="00FE0BD2" w:rsidRPr="00397C47">
              <w:rPr>
                <w:rFonts w:ascii="Arial" w:eastAsia="Times New Roman" w:hAnsi="Arial" w:cs="Arial"/>
                <w:sz w:val="12"/>
                <w:szCs w:val="12"/>
              </w:rPr>
              <w:t>e</w:t>
            </w:r>
            <w:r w:rsidR="00FE0BD2" w:rsidRPr="00397C47">
              <w:rPr>
                <w:rFonts w:ascii="Arial" w:eastAsia="Times New Roman" w:hAnsi="Arial" w:cs="Arial"/>
                <w:sz w:val="12"/>
                <w:szCs w:val="12"/>
                <w:lang w:val="el-GR"/>
              </w:rPr>
              <w:t xml:space="preserve"> </w:t>
            </w:r>
            <w:r w:rsidR="00FE0BD2" w:rsidRPr="00397C47">
              <w:rPr>
                <w:rFonts w:ascii="Arial" w:eastAsia="Times New Roman" w:hAnsi="Arial" w:cs="Arial"/>
                <w:sz w:val="12"/>
                <w:szCs w:val="12"/>
              </w:rPr>
              <w:t>Shqip</w:t>
            </w:r>
            <w:r w:rsidR="00FE0BD2" w:rsidRPr="00397C47">
              <w:rPr>
                <w:rFonts w:ascii="Arial" w:eastAsia="Times New Roman" w:hAnsi="Arial" w:cs="Arial"/>
                <w:sz w:val="12"/>
                <w:szCs w:val="12"/>
                <w:lang w:val="el-GR"/>
              </w:rPr>
              <w:t>ë</w:t>
            </w:r>
            <w:r w:rsidR="00FE0BD2" w:rsidRPr="00397C47">
              <w:rPr>
                <w:rFonts w:ascii="Arial" w:eastAsia="Times New Roman" w:hAnsi="Arial" w:cs="Arial"/>
                <w:sz w:val="12"/>
                <w:szCs w:val="12"/>
              </w:rPr>
              <w:t>ris</w:t>
            </w:r>
            <w:r w:rsidR="00FE0BD2" w:rsidRPr="00397C47">
              <w:rPr>
                <w:rFonts w:ascii="Arial" w:eastAsia="Times New Roman" w:hAnsi="Arial" w:cs="Arial"/>
                <w:sz w:val="12"/>
                <w:szCs w:val="12"/>
                <w:lang w:val="el-GR"/>
              </w:rPr>
              <w:t>ë</w:t>
            </w:r>
            <w:r w:rsidR="00FC120C" w:rsidRPr="00397C47">
              <w:rPr>
                <w:rFonts w:ascii="Arial" w:eastAsia="Times New Roman" w:hAnsi="Arial" w:cs="Arial"/>
                <w:sz w:val="12"/>
                <w:szCs w:val="12"/>
                <w:lang w:val="el-GR"/>
              </w:rPr>
              <w:t>;</w:t>
            </w:r>
          </w:p>
          <w:p w:rsidR="002B0C2D" w:rsidRPr="00397C47" w:rsidRDefault="00AC78BF" w:rsidP="00B21E90">
            <w:pPr>
              <w:spacing w:after="0" w:line="240" w:lineRule="auto"/>
              <w:ind w:left="1093" w:hanging="1093"/>
              <w:rPr>
                <w:rFonts w:ascii="Arial" w:hAnsi="Arial" w:cs="Arial"/>
                <w:bCs/>
                <w:sz w:val="12"/>
                <w:lang w:val="el-GR"/>
              </w:rPr>
            </w:pPr>
            <w:r w:rsidRPr="00397C47">
              <w:rPr>
                <w:rFonts w:ascii="Arial" w:hAnsi="Arial" w:cs="Arial"/>
                <w:bCs/>
                <w:sz w:val="12"/>
                <w:lang w:val="el-GR"/>
              </w:rPr>
              <w:t xml:space="preserve">                (δ)        </w:t>
            </w:r>
            <w:r w:rsidR="002B0C2D" w:rsidRPr="00397C47">
              <w:rPr>
                <w:rFonts w:ascii="Arial" w:hAnsi="Arial" w:cs="Arial"/>
                <w:bCs/>
                <w:sz w:val="12"/>
                <w:lang w:val="el-GR"/>
              </w:rPr>
              <w:t xml:space="preserve">    το οποίο δεν υπόκειτο σε εθνικά περιοριστικά μέτρα για λόγους υγείας των ζώων, συμπεριλαμβανομένων των καταγεγραμμένων νόσων που αναφέρονται στο παράρτημα I του κατ’ εξουσιοδότηση κανονισμού (ΕΕ) 2020/692 που προσβάλλουν τα συγκεκριμένα ζωικά είδη και των αναδυόμενων νόσων, κατά τον χρόνο αποστολής των ζώων προς </w:t>
            </w:r>
            <w:r w:rsidR="00FE66AE" w:rsidRPr="00397C47">
              <w:rPr>
                <w:rFonts w:ascii="Arial" w:hAnsi="Arial" w:cs="Arial"/>
                <w:bCs/>
                <w:sz w:val="12"/>
                <w:lang w:val="el-GR"/>
              </w:rPr>
              <w:t>τη Δημοκρατία της Αλβανίας</w:t>
            </w:r>
          </w:p>
          <w:p w:rsidR="002B0C2D" w:rsidRPr="00397C47" w:rsidRDefault="002B0C2D" w:rsidP="00B21E90">
            <w:pPr>
              <w:spacing w:after="0" w:line="240" w:lineRule="auto"/>
              <w:rPr>
                <w:rFonts w:ascii="Arial" w:eastAsia="Times New Roman" w:hAnsi="Arial" w:cs="Arial"/>
                <w:b/>
                <w:sz w:val="12"/>
                <w:szCs w:val="12"/>
                <w:lang w:val="el-GR"/>
              </w:rPr>
            </w:pPr>
          </w:p>
          <w:p w:rsidR="009275BF" w:rsidRPr="00397C47" w:rsidRDefault="009275BF" w:rsidP="00B21E90">
            <w:pPr>
              <w:spacing w:after="0" w:line="240" w:lineRule="auto"/>
              <w:rPr>
                <w:rFonts w:ascii="Arial" w:eastAsia="Times New Roman" w:hAnsi="Arial" w:cs="Arial"/>
                <w:b/>
                <w:sz w:val="12"/>
                <w:szCs w:val="12"/>
                <w:lang w:val="en-US"/>
              </w:rPr>
            </w:pPr>
            <w:r w:rsidRPr="00397C47">
              <w:rPr>
                <w:rFonts w:ascii="Arial" w:eastAsia="Times New Roman" w:hAnsi="Arial" w:cs="Arial"/>
                <w:b/>
                <w:sz w:val="12"/>
                <w:szCs w:val="12"/>
                <w:lang w:val="el-GR"/>
              </w:rPr>
              <w:t xml:space="preserve">                </w:t>
            </w:r>
            <w:r w:rsidR="00DE494C" w:rsidRPr="00397C47">
              <w:rPr>
                <w:rFonts w:ascii="Arial" w:eastAsia="Times New Roman" w:hAnsi="Arial" w:cs="Arial"/>
                <w:b/>
                <w:sz w:val="12"/>
                <w:szCs w:val="12"/>
                <w:lang w:val="en-US"/>
              </w:rPr>
              <w:t>(</w:t>
            </w:r>
            <w:r w:rsidR="00DE494C" w:rsidRPr="00397C47">
              <w:rPr>
                <w:rFonts w:ascii="Arial" w:eastAsia="Times New Roman" w:hAnsi="Arial" w:cs="Arial"/>
                <w:b/>
                <w:sz w:val="12"/>
                <w:szCs w:val="12"/>
              </w:rPr>
              <w:t>e</w:t>
            </w:r>
            <w:r w:rsidR="00DE494C" w:rsidRPr="00397C47">
              <w:rPr>
                <w:rFonts w:ascii="Arial" w:eastAsia="Times New Roman" w:hAnsi="Arial" w:cs="Arial"/>
                <w:b/>
                <w:sz w:val="12"/>
                <w:szCs w:val="12"/>
                <w:lang w:val="en-US"/>
              </w:rPr>
              <w:t>)</w:t>
            </w:r>
            <w:r w:rsidR="00650159" w:rsidRPr="00397C47">
              <w:rPr>
                <w:rFonts w:ascii="Arial" w:eastAsia="Times New Roman" w:hAnsi="Arial" w:cs="Arial"/>
                <w:b/>
                <w:sz w:val="12"/>
                <w:szCs w:val="12"/>
                <w:lang w:val="en-US"/>
              </w:rPr>
              <w:t xml:space="preserve"> </w:t>
            </w:r>
            <w:r w:rsidRPr="00397C47">
              <w:rPr>
                <w:rFonts w:ascii="Arial" w:eastAsia="Times New Roman" w:hAnsi="Arial" w:cs="Arial"/>
                <w:b/>
                <w:sz w:val="12"/>
                <w:szCs w:val="12"/>
                <w:lang w:val="en-US"/>
              </w:rPr>
              <w:t xml:space="preserve">          </w:t>
            </w:r>
            <w:r w:rsidR="00DE494C" w:rsidRPr="00397C47">
              <w:rPr>
                <w:rFonts w:ascii="Arial" w:eastAsia="Times New Roman" w:hAnsi="Arial" w:cs="Arial"/>
                <w:b/>
                <w:sz w:val="12"/>
                <w:szCs w:val="12"/>
              </w:rPr>
              <w:t>within</w:t>
            </w:r>
            <w:r w:rsidR="00DE494C" w:rsidRPr="00397C47">
              <w:rPr>
                <w:rFonts w:ascii="Arial" w:eastAsia="Times New Roman" w:hAnsi="Arial" w:cs="Arial"/>
                <w:b/>
                <w:sz w:val="12"/>
                <w:szCs w:val="12"/>
                <w:lang w:val="en-US"/>
              </w:rPr>
              <w:t xml:space="preserve"> </w:t>
            </w:r>
            <w:r w:rsidR="00DE494C" w:rsidRPr="00397C47">
              <w:rPr>
                <w:rFonts w:ascii="Arial" w:eastAsia="Times New Roman" w:hAnsi="Arial" w:cs="Arial"/>
                <w:b/>
                <w:sz w:val="12"/>
                <w:szCs w:val="12"/>
              </w:rPr>
              <w:t>a</w:t>
            </w:r>
            <w:r w:rsidR="00DE494C" w:rsidRPr="00397C47">
              <w:rPr>
                <w:rFonts w:ascii="Arial" w:eastAsia="Times New Roman" w:hAnsi="Arial" w:cs="Arial"/>
                <w:b/>
                <w:sz w:val="12"/>
                <w:szCs w:val="12"/>
                <w:lang w:val="en-US"/>
              </w:rPr>
              <w:t xml:space="preserve"> 10 </w:t>
            </w:r>
            <w:r w:rsidR="00DE494C" w:rsidRPr="00397C47">
              <w:rPr>
                <w:rFonts w:ascii="Arial" w:eastAsia="Times New Roman" w:hAnsi="Arial" w:cs="Arial"/>
                <w:b/>
                <w:sz w:val="12"/>
                <w:szCs w:val="12"/>
              </w:rPr>
              <w:t>km</w:t>
            </w:r>
            <w:r w:rsidR="00DE494C" w:rsidRPr="00397C47">
              <w:rPr>
                <w:rFonts w:ascii="Arial" w:eastAsia="Times New Roman" w:hAnsi="Arial" w:cs="Arial"/>
                <w:b/>
                <w:sz w:val="12"/>
                <w:szCs w:val="12"/>
                <w:lang w:val="en-US"/>
              </w:rPr>
              <w:t xml:space="preserve"> </w:t>
            </w:r>
            <w:r w:rsidR="00DE494C" w:rsidRPr="00397C47">
              <w:rPr>
                <w:rFonts w:ascii="Arial" w:eastAsia="Times New Roman" w:hAnsi="Arial" w:cs="Arial"/>
                <w:b/>
                <w:sz w:val="12"/>
                <w:szCs w:val="12"/>
              </w:rPr>
              <w:t>radius</w:t>
            </w:r>
            <w:r w:rsidR="00DE494C" w:rsidRPr="00397C47">
              <w:rPr>
                <w:rFonts w:ascii="Arial" w:eastAsia="Times New Roman" w:hAnsi="Arial" w:cs="Arial"/>
                <w:b/>
                <w:sz w:val="12"/>
                <w:szCs w:val="12"/>
                <w:lang w:val="en-US"/>
              </w:rPr>
              <w:t xml:space="preserve"> </w:t>
            </w:r>
            <w:r w:rsidR="00DE494C" w:rsidRPr="00397C47">
              <w:rPr>
                <w:rFonts w:ascii="Arial" w:eastAsia="Times New Roman" w:hAnsi="Arial" w:cs="Arial"/>
                <w:b/>
                <w:sz w:val="12"/>
                <w:szCs w:val="12"/>
              </w:rPr>
              <w:t>of</w:t>
            </w:r>
            <w:r w:rsidR="00DE494C" w:rsidRPr="00397C47">
              <w:rPr>
                <w:rFonts w:ascii="Arial" w:eastAsia="Times New Roman" w:hAnsi="Arial" w:cs="Arial"/>
                <w:b/>
                <w:sz w:val="12"/>
                <w:szCs w:val="12"/>
                <w:lang w:val="en-US"/>
              </w:rPr>
              <w:t xml:space="preserve"> </w:t>
            </w:r>
            <w:r w:rsidR="00DE494C" w:rsidRPr="00397C47">
              <w:rPr>
                <w:rFonts w:ascii="Arial" w:eastAsia="Times New Roman" w:hAnsi="Arial" w:cs="Arial"/>
                <w:b/>
                <w:sz w:val="12"/>
                <w:szCs w:val="12"/>
              </w:rPr>
              <w:t>which</w:t>
            </w:r>
            <w:r w:rsidR="00DE494C" w:rsidRPr="00397C47">
              <w:rPr>
                <w:rFonts w:ascii="Arial" w:eastAsia="Times New Roman" w:hAnsi="Arial" w:cs="Arial"/>
                <w:b/>
                <w:sz w:val="12"/>
                <w:szCs w:val="12"/>
                <w:lang w:val="en-US"/>
              </w:rPr>
              <w:t xml:space="preserve">, </w:t>
            </w:r>
            <w:r w:rsidR="00DE494C" w:rsidRPr="00397C47">
              <w:rPr>
                <w:rFonts w:ascii="Arial" w:eastAsia="Times New Roman" w:hAnsi="Arial" w:cs="Arial"/>
                <w:b/>
                <w:sz w:val="12"/>
                <w:szCs w:val="12"/>
              </w:rPr>
              <w:t>including</w:t>
            </w:r>
            <w:r w:rsidR="00DE494C" w:rsidRPr="00397C47">
              <w:rPr>
                <w:rFonts w:ascii="Arial" w:eastAsia="Times New Roman" w:hAnsi="Arial" w:cs="Arial"/>
                <w:b/>
                <w:sz w:val="12"/>
                <w:szCs w:val="12"/>
                <w:lang w:val="en-US"/>
              </w:rPr>
              <w:t xml:space="preserve">, </w:t>
            </w:r>
            <w:r w:rsidR="00DE494C" w:rsidRPr="00397C47">
              <w:rPr>
                <w:rFonts w:ascii="Arial" w:eastAsia="Times New Roman" w:hAnsi="Arial" w:cs="Arial"/>
                <w:b/>
                <w:sz w:val="12"/>
                <w:szCs w:val="12"/>
              </w:rPr>
              <w:t>where</w:t>
            </w:r>
            <w:r w:rsidR="00DE494C" w:rsidRPr="00397C47">
              <w:rPr>
                <w:rFonts w:ascii="Arial" w:eastAsia="Times New Roman" w:hAnsi="Arial" w:cs="Arial"/>
                <w:b/>
                <w:sz w:val="12"/>
                <w:szCs w:val="12"/>
                <w:lang w:val="en-US"/>
              </w:rPr>
              <w:t xml:space="preserve"> </w:t>
            </w:r>
            <w:r w:rsidR="00DE494C" w:rsidRPr="00397C47">
              <w:rPr>
                <w:rFonts w:ascii="Arial" w:eastAsia="Times New Roman" w:hAnsi="Arial" w:cs="Arial"/>
                <w:b/>
                <w:sz w:val="12"/>
                <w:szCs w:val="12"/>
              </w:rPr>
              <w:t>appropriate</w:t>
            </w:r>
            <w:r w:rsidR="00DE494C" w:rsidRPr="00397C47">
              <w:rPr>
                <w:rFonts w:ascii="Arial" w:eastAsia="Times New Roman" w:hAnsi="Arial" w:cs="Arial"/>
                <w:b/>
                <w:sz w:val="12"/>
                <w:szCs w:val="12"/>
                <w:lang w:val="en-US"/>
              </w:rPr>
              <w:t xml:space="preserve">, </w:t>
            </w:r>
            <w:r w:rsidR="00DE494C" w:rsidRPr="00397C47">
              <w:rPr>
                <w:rFonts w:ascii="Arial" w:eastAsia="Times New Roman" w:hAnsi="Arial" w:cs="Arial"/>
                <w:b/>
                <w:sz w:val="12"/>
                <w:szCs w:val="12"/>
              </w:rPr>
              <w:t>the</w:t>
            </w:r>
            <w:r w:rsidR="00DE494C" w:rsidRPr="00397C47">
              <w:rPr>
                <w:rFonts w:ascii="Arial" w:eastAsia="Times New Roman" w:hAnsi="Arial" w:cs="Arial"/>
                <w:b/>
                <w:sz w:val="12"/>
                <w:szCs w:val="12"/>
                <w:lang w:val="en-US"/>
              </w:rPr>
              <w:t xml:space="preserve"> </w:t>
            </w:r>
            <w:r w:rsidR="00DE494C" w:rsidRPr="00397C47">
              <w:rPr>
                <w:rFonts w:ascii="Arial" w:eastAsia="Times New Roman" w:hAnsi="Arial" w:cs="Arial"/>
                <w:b/>
                <w:sz w:val="12"/>
                <w:szCs w:val="12"/>
              </w:rPr>
              <w:t>territory</w:t>
            </w:r>
            <w:r w:rsidR="00DE494C" w:rsidRPr="00397C47">
              <w:rPr>
                <w:rFonts w:ascii="Arial" w:eastAsia="Times New Roman" w:hAnsi="Arial" w:cs="Arial"/>
                <w:b/>
                <w:sz w:val="12"/>
                <w:szCs w:val="12"/>
                <w:lang w:val="en-US"/>
              </w:rPr>
              <w:t xml:space="preserve"> </w:t>
            </w:r>
            <w:r w:rsidR="00DE494C" w:rsidRPr="00397C47">
              <w:rPr>
                <w:rFonts w:ascii="Arial" w:eastAsia="Times New Roman" w:hAnsi="Arial" w:cs="Arial"/>
                <w:b/>
                <w:sz w:val="12"/>
                <w:szCs w:val="12"/>
              </w:rPr>
              <w:t>of</w:t>
            </w:r>
            <w:r w:rsidR="00DE494C" w:rsidRPr="00397C47">
              <w:rPr>
                <w:rFonts w:ascii="Arial" w:eastAsia="Times New Roman" w:hAnsi="Arial" w:cs="Arial"/>
                <w:b/>
                <w:sz w:val="12"/>
                <w:szCs w:val="12"/>
                <w:lang w:val="en-US"/>
              </w:rPr>
              <w:t xml:space="preserve"> </w:t>
            </w:r>
            <w:r w:rsidR="00DE494C" w:rsidRPr="00397C47">
              <w:rPr>
                <w:rFonts w:ascii="Arial" w:eastAsia="Times New Roman" w:hAnsi="Arial" w:cs="Arial"/>
                <w:b/>
                <w:sz w:val="12"/>
                <w:szCs w:val="12"/>
              </w:rPr>
              <w:t>a</w:t>
            </w:r>
            <w:r w:rsidR="00DE494C" w:rsidRPr="00397C47">
              <w:rPr>
                <w:rFonts w:ascii="Arial" w:eastAsia="Times New Roman" w:hAnsi="Arial" w:cs="Arial"/>
                <w:b/>
                <w:sz w:val="12"/>
                <w:szCs w:val="12"/>
                <w:lang w:val="en-US"/>
              </w:rPr>
              <w:t xml:space="preserve"> </w:t>
            </w:r>
            <w:r w:rsidR="00DE494C" w:rsidRPr="00397C47">
              <w:rPr>
                <w:rFonts w:ascii="Arial" w:eastAsia="Times New Roman" w:hAnsi="Arial" w:cs="Arial"/>
                <w:b/>
                <w:sz w:val="12"/>
                <w:szCs w:val="12"/>
              </w:rPr>
              <w:t>neighbouring</w:t>
            </w:r>
            <w:r w:rsidR="00DE494C" w:rsidRPr="00397C47">
              <w:rPr>
                <w:rFonts w:ascii="Arial" w:eastAsia="Times New Roman" w:hAnsi="Arial" w:cs="Arial"/>
                <w:b/>
                <w:sz w:val="12"/>
                <w:szCs w:val="12"/>
                <w:lang w:val="en-US"/>
              </w:rPr>
              <w:t xml:space="preserve"> </w:t>
            </w:r>
            <w:r w:rsidR="00DE494C" w:rsidRPr="00397C47">
              <w:rPr>
                <w:rFonts w:ascii="Arial" w:eastAsia="Times New Roman" w:hAnsi="Arial" w:cs="Arial"/>
                <w:b/>
                <w:sz w:val="12"/>
                <w:szCs w:val="12"/>
              </w:rPr>
              <w:t>country</w:t>
            </w:r>
            <w:r w:rsidR="00DE494C" w:rsidRPr="00397C47">
              <w:rPr>
                <w:rFonts w:ascii="Arial" w:eastAsia="Times New Roman" w:hAnsi="Arial" w:cs="Arial"/>
                <w:b/>
                <w:sz w:val="12"/>
                <w:szCs w:val="12"/>
                <w:lang w:val="en-US"/>
              </w:rPr>
              <w:t xml:space="preserve">, </w:t>
            </w:r>
            <w:r w:rsidR="00DE494C" w:rsidRPr="00397C47">
              <w:rPr>
                <w:rFonts w:ascii="Arial" w:eastAsia="Times New Roman" w:hAnsi="Arial" w:cs="Arial"/>
                <w:b/>
                <w:sz w:val="12"/>
                <w:szCs w:val="12"/>
              </w:rPr>
              <w:t>there</w:t>
            </w:r>
            <w:r w:rsidR="00DE494C" w:rsidRPr="00397C47">
              <w:rPr>
                <w:rFonts w:ascii="Arial" w:eastAsia="Times New Roman" w:hAnsi="Arial" w:cs="Arial"/>
                <w:b/>
                <w:sz w:val="12"/>
                <w:szCs w:val="12"/>
                <w:lang w:val="en-US"/>
              </w:rPr>
              <w:t xml:space="preserve"> </w:t>
            </w:r>
            <w:r w:rsidR="00DE494C" w:rsidRPr="00397C47">
              <w:rPr>
                <w:rFonts w:ascii="Arial" w:eastAsia="Times New Roman" w:hAnsi="Arial" w:cs="Arial"/>
                <w:b/>
                <w:sz w:val="12"/>
                <w:szCs w:val="12"/>
              </w:rPr>
              <w:t>has</w:t>
            </w:r>
            <w:r w:rsidR="00DE494C" w:rsidRPr="00397C47">
              <w:rPr>
                <w:rFonts w:ascii="Arial" w:eastAsia="Times New Roman" w:hAnsi="Arial" w:cs="Arial"/>
                <w:b/>
                <w:sz w:val="12"/>
                <w:szCs w:val="12"/>
                <w:lang w:val="en-US"/>
              </w:rPr>
              <w:t xml:space="preserve"> </w:t>
            </w:r>
            <w:r w:rsidR="00DE494C" w:rsidRPr="00397C47">
              <w:rPr>
                <w:rFonts w:ascii="Arial" w:eastAsia="Times New Roman" w:hAnsi="Arial" w:cs="Arial"/>
                <w:b/>
                <w:sz w:val="12"/>
                <w:szCs w:val="12"/>
              </w:rPr>
              <w:t>been</w:t>
            </w:r>
            <w:r w:rsidR="00DE494C" w:rsidRPr="00397C47">
              <w:rPr>
                <w:rFonts w:ascii="Arial" w:eastAsia="Times New Roman" w:hAnsi="Arial" w:cs="Arial"/>
                <w:b/>
                <w:sz w:val="12"/>
                <w:szCs w:val="12"/>
                <w:lang w:val="en-US"/>
              </w:rPr>
              <w:t xml:space="preserve"> </w:t>
            </w:r>
            <w:r w:rsidR="00DE494C" w:rsidRPr="00397C47">
              <w:rPr>
                <w:rFonts w:ascii="Arial" w:eastAsia="Times New Roman" w:hAnsi="Arial" w:cs="Arial"/>
                <w:b/>
                <w:sz w:val="12"/>
                <w:szCs w:val="12"/>
              </w:rPr>
              <w:t>no</w:t>
            </w:r>
            <w:r w:rsidR="00DE494C" w:rsidRPr="00397C47">
              <w:rPr>
                <w:rFonts w:ascii="Arial" w:eastAsia="Times New Roman" w:hAnsi="Arial" w:cs="Arial"/>
                <w:b/>
                <w:sz w:val="12"/>
                <w:szCs w:val="12"/>
                <w:lang w:val="en-US"/>
              </w:rPr>
              <w:t xml:space="preserve"> </w:t>
            </w:r>
            <w:r w:rsidR="00DE494C" w:rsidRPr="00397C47">
              <w:rPr>
                <w:rFonts w:ascii="Arial" w:eastAsia="Times New Roman" w:hAnsi="Arial" w:cs="Arial"/>
                <w:b/>
                <w:sz w:val="12"/>
                <w:szCs w:val="12"/>
              </w:rPr>
              <w:t>outbreak</w:t>
            </w:r>
            <w:r w:rsidR="00DE494C" w:rsidRPr="00397C47">
              <w:rPr>
                <w:rFonts w:ascii="Arial" w:eastAsia="Times New Roman" w:hAnsi="Arial" w:cs="Arial"/>
                <w:b/>
                <w:sz w:val="12"/>
                <w:szCs w:val="12"/>
                <w:lang w:val="en-US"/>
              </w:rPr>
              <w:t xml:space="preserve"> </w:t>
            </w:r>
            <w:r w:rsidR="00DE494C" w:rsidRPr="00397C47">
              <w:rPr>
                <w:rFonts w:ascii="Arial" w:eastAsia="Times New Roman" w:hAnsi="Arial" w:cs="Arial"/>
                <w:b/>
                <w:sz w:val="12"/>
                <w:szCs w:val="12"/>
              </w:rPr>
              <w:t>of</w:t>
            </w:r>
            <w:r w:rsidR="00DE494C" w:rsidRPr="00397C47">
              <w:rPr>
                <w:rFonts w:ascii="Arial" w:eastAsia="Times New Roman" w:hAnsi="Arial" w:cs="Arial"/>
                <w:b/>
                <w:sz w:val="12"/>
                <w:szCs w:val="12"/>
                <w:lang w:val="en-US"/>
              </w:rPr>
              <w:t xml:space="preserve"> </w:t>
            </w:r>
          </w:p>
          <w:p w:rsidR="009275BF" w:rsidRPr="00397C47" w:rsidRDefault="009275B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lang w:val="en-US"/>
              </w:rPr>
              <w:t xml:space="preserve">                                </w:t>
            </w:r>
            <w:r w:rsidR="00DE494C" w:rsidRPr="00397C47">
              <w:rPr>
                <w:rFonts w:ascii="Arial" w:eastAsia="Times New Roman" w:hAnsi="Arial" w:cs="Arial"/>
                <w:b/>
                <w:sz w:val="12"/>
                <w:szCs w:val="12"/>
              </w:rPr>
              <w:t>highly pathogenic avian influenza or infection with Newcastle disease virus for at least 30 days prior to the date of loading for dispatch</w:t>
            </w:r>
          </w:p>
          <w:p w:rsidR="00DE494C" w:rsidRPr="00397C47" w:rsidRDefault="009275B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DE494C" w:rsidRPr="00397C47">
              <w:rPr>
                <w:rFonts w:ascii="Arial" w:eastAsia="Times New Roman" w:hAnsi="Arial" w:cs="Arial"/>
                <w:b/>
                <w:sz w:val="12"/>
                <w:szCs w:val="12"/>
              </w:rPr>
              <w:t xml:space="preserve"> to the </w:t>
            </w:r>
            <w:r w:rsidR="00FE0BD2" w:rsidRPr="00397C47">
              <w:rPr>
                <w:rFonts w:ascii="Arial" w:hAnsi="Arial" w:cs="Arial"/>
                <w:b/>
                <w:sz w:val="12"/>
                <w:szCs w:val="12"/>
                <w:shd w:val="clear" w:color="auto" w:fill="FFFFFF"/>
              </w:rPr>
              <w:t>Republic of Albania</w:t>
            </w:r>
            <w:r w:rsidR="00650159" w:rsidRPr="00397C47">
              <w:rPr>
                <w:rFonts w:ascii="Arial" w:eastAsia="Times New Roman" w:hAnsi="Arial" w:cs="Arial"/>
                <w:b/>
                <w:sz w:val="12"/>
                <w:szCs w:val="12"/>
              </w:rPr>
              <w:t>;</w:t>
            </w:r>
          </w:p>
          <w:p w:rsidR="00FC120C" w:rsidRPr="00397C47" w:rsidRDefault="009275BF" w:rsidP="00B21E90">
            <w:pPr>
              <w:spacing w:after="0" w:line="240" w:lineRule="auto"/>
              <w:ind w:left="1063" w:hanging="1063"/>
              <w:rPr>
                <w:rFonts w:ascii="Arial" w:eastAsia="Times New Roman" w:hAnsi="Arial" w:cs="Arial"/>
                <w:sz w:val="12"/>
                <w:szCs w:val="12"/>
              </w:rPr>
            </w:pPr>
            <w:r w:rsidRPr="00397C47">
              <w:rPr>
                <w:rFonts w:ascii="Arial" w:eastAsia="Times New Roman" w:hAnsi="Arial" w:cs="Arial"/>
                <w:sz w:val="12"/>
                <w:szCs w:val="12"/>
              </w:rPr>
              <w:t xml:space="preserve">                </w:t>
            </w:r>
            <w:r w:rsidR="00FC120C" w:rsidRPr="00397C47">
              <w:rPr>
                <w:rFonts w:ascii="Arial" w:eastAsia="Times New Roman" w:hAnsi="Arial" w:cs="Arial"/>
                <w:sz w:val="12"/>
                <w:szCs w:val="12"/>
              </w:rPr>
              <w:t xml:space="preserve">(e) </w:t>
            </w:r>
            <w:r w:rsidRPr="00397C47">
              <w:rPr>
                <w:rFonts w:ascii="Arial" w:eastAsia="Times New Roman" w:hAnsi="Arial" w:cs="Arial"/>
                <w:sz w:val="12"/>
                <w:szCs w:val="12"/>
              </w:rPr>
              <w:t xml:space="preserve">           </w:t>
            </w:r>
            <w:r w:rsidR="00FC120C" w:rsidRPr="00397C47">
              <w:rPr>
                <w:rFonts w:ascii="Arial" w:eastAsia="Times New Roman" w:hAnsi="Arial" w:cs="Arial"/>
                <w:sz w:val="12"/>
                <w:szCs w:val="12"/>
              </w:rPr>
              <w:t xml:space="preserve">brenda një rrezeje 10 km nga e cila, duke përfshirë, sipas rastit, territorin e një vendi fqinj, nuk ka pasur shpërthim të gripit të shpendëve </w:t>
            </w:r>
            <w:r w:rsidR="003033A5" w:rsidRPr="00397C47">
              <w:rPr>
                <w:rFonts w:ascii="Arial" w:eastAsia="Times New Roman" w:hAnsi="Arial" w:cs="Arial"/>
                <w:sz w:val="12"/>
                <w:szCs w:val="12"/>
              </w:rPr>
              <w:t xml:space="preserve">me patogjenitet të lartë </w:t>
            </w:r>
            <w:r w:rsidR="00FC120C" w:rsidRPr="00397C47">
              <w:rPr>
                <w:rFonts w:ascii="Arial" w:eastAsia="Times New Roman" w:hAnsi="Arial" w:cs="Arial"/>
                <w:sz w:val="12"/>
                <w:szCs w:val="12"/>
              </w:rPr>
              <w:t xml:space="preserve">ose infeksion me virusin e sëmundjes </w:t>
            </w:r>
            <w:r w:rsidRPr="00397C47">
              <w:rPr>
                <w:rFonts w:ascii="Arial" w:eastAsia="Times New Roman" w:hAnsi="Arial" w:cs="Arial"/>
                <w:sz w:val="12"/>
                <w:szCs w:val="12"/>
              </w:rPr>
              <w:t>së Pseudopestit</w:t>
            </w:r>
            <w:r w:rsidR="00FC120C" w:rsidRPr="00397C47">
              <w:rPr>
                <w:rFonts w:ascii="Arial" w:eastAsia="Times New Roman" w:hAnsi="Arial" w:cs="Arial"/>
                <w:sz w:val="12"/>
                <w:szCs w:val="12"/>
              </w:rPr>
              <w:t xml:space="preserve"> për të paktën 30 ditë përpara datës së ngarkimit për dërgim në </w:t>
            </w:r>
            <w:r w:rsidR="00FE0BD2" w:rsidRPr="00397C47">
              <w:rPr>
                <w:rFonts w:ascii="Arial" w:eastAsia="Times New Roman" w:hAnsi="Arial" w:cs="Arial"/>
                <w:sz w:val="12"/>
                <w:szCs w:val="12"/>
              </w:rPr>
              <w:t>Republikën e Shqipërisë</w:t>
            </w:r>
            <w:r w:rsidR="00FC120C" w:rsidRPr="00397C47">
              <w:rPr>
                <w:rFonts w:ascii="Arial" w:eastAsia="Times New Roman" w:hAnsi="Arial" w:cs="Arial"/>
                <w:sz w:val="12"/>
                <w:szCs w:val="12"/>
              </w:rPr>
              <w:t>;</w:t>
            </w:r>
          </w:p>
          <w:p w:rsidR="00F73180" w:rsidRPr="00397C47" w:rsidRDefault="00AC78BF" w:rsidP="00B21E90">
            <w:pPr>
              <w:spacing w:after="0" w:line="240" w:lineRule="auto"/>
              <w:ind w:left="1093" w:hanging="1093"/>
              <w:rPr>
                <w:rFonts w:ascii="Arial" w:hAnsi="Arial" w:cs="Arial"/>
                <w:bCs/>
                <w:sz w:val="12"/>
                <w:lang w:val="el-GR"/>
              </w:rPr>
            </w:pPr>
            <w:r w:rsidRPr="00324A6F">
              <w:rPr>
                <w:rFonts w:ascii="Arial" w:hAnsi="Arial" w:cs="Arial"/>
                <w:bCs/>
                <w:sz w:val="12"/>
              </w:rPr>
              <w:t xml:space="preserve">                </w:t>
            </w:r>
            <w:r w:rsidRPr="00397C47">
              <w:rPr>
                <w:rFonts w:ascii="Arial" w:hAnsi="Arial" w:cs="Arial"/>
                <w:bCs/>
                <w:sz w:val="12"/>
                <w:lang w:val="el-GR"/>
              </w:rPr>
              <w:t xml:space="preserve">(ε)            </w:t>
            </w:r>
            <w:r w:rsidR="00793E08" w:rsidRPr="00397C47">
              <w:rPr>
                <w:rFonts w:ascii="Arial" w:hAnsi="Arial" w:cs="Arial"/>
                <w:bCs/>
                <w:sz w:val="12"/>
                <w:lang w:val="el-GR"/>
              </w:rPr>
              <w:t>σε ακτίνα 10 km γύρω από τ</w:t>
            </w:r>
            <w:r w:rsidR="007668AD" w:rsidRPr="00397C47">
              <w:rPr>
                <w:rFonts w:ascii="Arial" w:hAnsi="Arial" w:cs="Arial"/>
                <w:bCs/>
                <w:sz w:val="12"/>
                <w:lang w:val="el-GR"/>
              </w:rPr>
              <w:t>ο</w:t>
            </w:r>
            <w:r w:rsidR="00793E08" w:rsidRPr="00397C47">
              <w:rPr>
                <w:rFonts w:ascii="Arial" w:hAnsi="Arial" w:cs="Arial"/>
                <w:bCs/>
                <w:sz w:val="12"/>
                <w:lang w:val="el-GR"/>
              </w:rPr>
              <w:t xml:space="preserve"> οπο</w:t>
            </w:r>
            <w:r w:rsidR="007668AD" w:rsidRPr="00397C47">
              <w:rPr>
                <w:rFonts w:ascii="Arial" w:hAnsi="Arial" w:cs="Arial"/>
                <w:bCs/>
                <w:sz w:val="12"/>
                <w:lang w:val="el-GR"/>
              </w:rPr>
              <w:t>ίο</w:t>
            </w:r>
            <w:r w:rsidR="002B0C2D" w:rsidRPr="00397C47">
              <w:rPr>
                <w:rFonts w:ascii="Arial" w:hAnsi="Arial" w:cs="Arial"/>
                <w:bCs/>
                <w:sz w:val="12"/>
                <w:lang w:val="el-GR"/>
              </w:rPr>
              <w:t>, συμπεριλαμβανομένου ενδεχομένως του εδάφους όμορων χωρών, δεν έχουν εκδηλωθεί εστίες γρίπης των</w:t>
            </w:r>
          </w:p>
          <w:p w:rsidR="00F73180" w:rsidRPr="00397C47" w:rsidRDefault="00F73180" w:rsidP="00B21E90">
            <w:pPr>
              <w:spacing w:after="0" w:line="240" w:lineRule="auto"/>
              <w:ind w:left="1093" w:hanging="1093"/>
              <w:rPr>
                <w:rFonts w:ascii="Arial" w:hAnsi="Arial" w:cs="Arial"/>
                <w:bCs/>
                <w:sz w:val="12"/>
                <w:lang w:val="el-GR"/>
              </w:rPr>
            </w:pPr>
            <w:r w:rsidRPr="00397C47">
              <w:rPr>
                <w:rFonts w:ascii="Arial" w:hAnsi="Arial" w:cs="Arial"/>
                <w:bCs/>
                <w:sz w:val="12"/>
                <w:lang w:val="el-GR"/>
              </w:rPr>
              <w:t xml:space="preserve">                               </w:t>
            </w:r>
            <w:r w:rsidR="002B0C2D" w:rsidRPr="00397C47">
              <w:rPr>
                <w:rFonts w:ascii="Arial" w:hAnsi="Arial" w:cs="Arial"/>
                <w:bCs/>
                <w:sz w:val="12"/>
                <w:lang w:val="el-GR"/>
              </w:rPr>
              <w:t xml:space="preserve"> πτηνών υψηλής παθογονικότητας ή λοίμωξης από τον ιό της ψευδοπανώλης των πτηνών επί τουλάχιστον 30 ημέρες πριν από την ημερομηνία</w:t>
            </w:r>
          </w:p>
          <w:p w:rsidR="00DE494C" w:rsidRPr="00397C47" w:rsidRDefault="00F73180" w:rsidP="001C5CF1">
            <w:pPr>
              <w:spacing w:after="0" w:line="240" w:lineRule="auto"/>
              <w:ind w:left="1093" w:hanging="1093"/>
              <w:rPr>
                <w:rFonts w:ascii="Arial" w:eastAsia="Times New Roman" w:hAnsi="Arial" w:cs="Arial"/>
                <w:bCs/>
                <w:sz w:val="12"/>
                <w:szCs w:val="12"/>
                <w:lang w:val="el-GR"/>
              </w:rPr>
            </w:pPr>
            <w:r w:rsidRPr="00397C47">
              <w:rPr>
                <w:rFonts w:ascii="Arial" w:hAnsi="Arial" w:cs="Arial"/>
                <w:bCs/>
                <w:sz w:val="12"/>
                <w:lang w:val="el-GR"/>
              </w:rPr>
              <w:t xml:space="preserve">                               </w:t>
            </w:r>
            <w:r w:rsidR="002B0C2D" w:rsidRPr="00397C47">
              <w:rPr>
                <w:rFonts w:ascii="Arial" w:hAnsi="Arial" w:cs="Arial"/>
                <w:bCs/>
                <w:sz w:val="12"/>
                <w:lang w:val="el-GR"/>
              </w:rPr>
              <w:t xml:space="preserve"> φόρτωσης για αποστολή προς </w:t>
            </w:r>
            <w:r w:rsidR="00FE66AE" w:rsidRPr="00397C47">
              <w:rPr>
                <w:rFonts w:ascii="Arial" w:hAnsi="Arial" w:cs="Arial"/>
                <w:bCs/>
                <w:sz w:val="12"/>
                <w:lang w:val="el-GR"/>
              </w:rPr>
              <w:t xml:space="preserve">τη Δημοκρατία της Αλβανίας </w:t>
            </w:r>
            <w:r w:rsidR="002B0C2D" w:rsidRPr="00397C47">
              <w:rPr>
                <w:rFonts w:ascii="Arial" w:hAnsi="Arial" w:cs="Arial"/>
                <w:bCs/>
                <w:sz w:val="12"/>
                <w:lang w:val="el-GR"/>
              </w:rPr>
              <w:t>·</w:t>
            </w:r>
          </w:p>
          <w:p w:rsidR="00F64A25" w:rsidRPr="00397C47" w:rsidRDefault="00F64A25" w:rsidP="00B21E90">
            <w:pPr>
              <w:spacing w:after="0" w:line="240" w:lineRule="auto"/>
              <w:rPr>
                <w:rFonts w:ascii="Arial" w:hAnsi="Arial" w:cs="Arial"/>
                <w:b/>
                <w:sz w:val="12"/>
                <w:szCs w:val="12"/>
                <w:vertAlign w:val="superscript"/>
                <w:lang w:val="el-GR"/>
              </w:rPr>
            </w:pPr>
          </w:p>
        </w:tc>
      </w:tr>
    </w:tbl>
    <w:p w:rsidR="00571907" w:rsidRPr="00397C47" w:rsidRDefault="00571907">
      <w:pPr>
        <w:rPr>
          <w:rFonts w:ascii="Arial" w:hAnsi="Arial" w:cs="Arial"/>
          <w:sz w:val="12"/>
          <w:szCs w:val="12"/>
          <w:lang w:val="el-GR"/>
        </w:rPr>
      </w:pPr>
    </w:p>
    <w:p w:rsidR="005E082C" w:rsidRPr="00397C47" w:rsidRDefault="005E082C">
      <w:pPr>
        <w:rPr>
          <w:rFonts w:ascii="Arial" w:hAnsi="Arial" w:cs="Arial"/>
          <w:sz w:val="12"/>
          <w:szCs w:val="12"/>
          <w:lang w:val="el-GR"/>
        </w:rPr>
      </w:pPr>
    </w:p>
    <w:p w:rsidR="005171C8" w:rsidRPr="00397C47" w:rsidRDefault="005171C8">
      <w:pPr>
        <w:rPr>
          <w:rFonts w:ascii="Arial" w:hAnsi="Arial" w:cs="Arial"/>
          <w:sz w:val="12"/>
          <w:szCs w:val="12"/>
          <w:lang w:val="el-GR"/>
        </w:rPr>
      </w:pPr>
      <w:r w:rsidRPr="00397C47">
        <w:rPr>
          <w:rFonts w:ascii="Arial" w:hAnsi="Arial" w:cs="Arial"/>
          <w:sz w:val="12"/>
          <w:szCs w:val="12"/>
          <w:lang w:val="el-GR"/>
        </w:rPr>
        <w:br w:type="page"/>
      </w:r>
    </w:p>
    <w:p w:rsidR="005E082C" w:rsidRPr="00397C47" w:rsidRDefault="005E082C">
      <w:pPr>
        <w:rPr>
          <w:rFonts w:ascii="Arial" w:hAnsi="Arial" w:cs="Arial"/>
          <w:sz w:val="12"/>
          <w:szCs w:val="12"/>
          <w:lang w:val="el-GR"/>
        </w:rPr>
      </w:pPr>
    </w:p>
    <w:p w:rsidR="00571907" w:rsidRPr="00397C47" w:rsidRDefault="00571907" w:rsidP="00571907">
      <w:pPr>
        <w:jc w:val="right"/>
        <w:rPr>
          <w:rFonts w:ascii="Arial" w:hAnsi="Arial" w:cs="Arial"/>
          <w:sz w:val="12"/>
          <w:szCs w:val="12"/>
          <w:lang w:val="en-US"/>
        </w:rPr>
      </w:pPr>
      <w:r w:rsidRPr="00397C47">
        <w:rPr>
          <w:rFonts w:ascii="Arial" w:hAnsi="Arial" w:cs="Arial"/>
          <w:b/>
          <w:sz w:val="12"/>
          <w:szCs w:val="12"/>
          <w:lang w:val="it-IT"/>
        </w:rPr>
        <w:t>Certificate</w:t>
      </w:r>
      <w:r w:rsidRPr="00397C47">
        <w:rPr>
          <w:rFonts w:ascii="Arial" w:hAnsi="Arial" w:cs="Arial"/>
          <w:b/>
          <w:sz w:val="12"/>
          <w:szCs w:val="12"/>
          <w:lang w:val="en-US"/>
        </w:rPr>
        <w:t xml:space="preserve"> </w:t>
      </w:r>
      <w:r w:rsidRPr="00397C47">
        <w:rPr>
          <w:rFonts w:ascii="Arial" w:hAnsi="Arial" w:cs="Arial"/>
          <w:b/>
          <w:sz w:val="12"/>
          <w:szCs w:val="12"/>
          <w:lang w:val="it-IT"/>
        </w:rPr>
        <w:t>model</w:t>
      </w:r>
      <w:r w:rsidRPr="00397C47">
        <w:rPr>
          <w:rFonts w:ascii="Arial" w:hAnsi="Arial" w:cs="Arial"/>
          <w:b/>
          <w:sz w:val="12"/>
          <w:szCs w:val="12"/>
          <w:lang w:val="en-US"/>
        </w:rPr>
        <w:t xml:space="preserve"> </w:t>
      </w:r>
      <w:r w:rsidR="000830F1" w:rsidRPr="00397C47">
        <w:rPr>
          <w:rFonts w:ascii="Arial" w:hAnsi="Arial" w:cs="Arial"/>
          <w:b/>
          <w:sz w:val="12"/>
          <w:szCs w:val="12"/>
          <w:lang w:val="it-IT"/>
        </w:rPr>
        <w:t>DOC</w:t>
      </w:r>
      <w:r w:rsidRPr="00397C47">
        <w:rPr>
          <w:rFonts w:ascii="Arial" w:hAnsi="Arial" w:cs="Arial"/>
          <w:b/>
          <w:sz w:val="12"/>
          <w:szCs w:val="12"/>
          <w:lang w:val="en-US"/>
        </w:rPr>
        <w:t xml:space="preserve"> </w:t>
      </w:r>
      <w:r w:rsidRPr="00397C47">
        <w:rPr>
          <w:rFonts w:ascii="Arial" w:hAnsi="Arial" w:cs="Arial"/>
          <w:b/>
          <w:bCs/>
          <w:sz w:val="12"/>
          <w:szCs w:val="12"/>
          <w:lang w:val="en-US"/>
        </w:rPr>
        <w:t xml:space="preserve">/ </w:t>
      </w:r>
      <w:r w:rsidRPr="00397C47">
        <w:rPr>
          <w:rFonts w:ascii="Arial" w:hAnsi="Arial" w:cs="Arial"/>
          <w:b/>
          <w:bCs/>
          <w:sz w:val="12"/>
          <w:szCs w:val="12"/>
          <w:lang w:val="it-IT"/>
        </w:rPr>
        <w:t>Model</w:t>
      </w:r>
      <w:r w:rsidRPr="00397C47">
        <w:rPr>
          <w:rFonts w:ascii="Arial" w:hAnsi="Arial" w:cs="Arial"/>
          <w:b/>
          <w:bCs/>
          <w:sz w:val="12"/>
          <w:szCs w:val="12"/>
          <w:lang w:val="en-US"/>
        </w:rPr>
        <w:t xml:space="preserve"> </w:t>
      </w:r>
      <w:r w:rsidR="007D1CFB" w:rsidRPr="00397C47">
        <w:rPr>
          <w:rFonts w:ascii="Arial" w:hAnsi="Arial" w:cs="Arial"/>
          <w:b/>
          <w:bCs/>
          <w:sz w:val="12"/>
          <w:szCs w:val="12"/>
          <w:lang w:val="it-IT"/>
        </w:rPr>
        <w:t>c</w:t>
      </w:r>
      <w:r w:rsidRPr="00397C47">
        <w:rPr>
          <w:rFonts w:ascii="Arial" w:hAnsi="Arial" w:cs="Arial"/>
          <w:b/>
          <w:bCs/>
          <w:sz w:val="12"/>
          <w:szCs w:val="12"/>
          <w:lang w:val="it-IT"/>
        </w:rPr>
        <w:t>ertifikat</w:t>
      </w:r>
      <w:r w:rsidRPr="00397C47">
        <w:rPr>
          <w:rFonts w:ascii="Arial" w:hAnsi="Arial" w:cs="Arial"/>
          <w:b/>
          <w:bCs/>
          <w:sz w:val="12"/>
          <w:szCs w:val="12"/>
          <w:lang w:val="en-US"/>
        </w:rPr>
        <w:t xml:space="preserve">ë </w:t>
      </w:r>
      <w:r w:rsidR="000830F1" w:rsidRPr="00397C47">
        <w:rPr>
          <w:rFonts w:ascii="Arial" w:hAnsi="Arial" w:cs="Arial"/>
          <w:b/>
          <w:bCs/>
          <w:sz w:val="12"/>
          <w:szCs w:val="12"/>
          <w:lang w:val="it-IT"/>
        </w:rPr>
        <w:t>DOC</w:t>
      </w:r>
      <w:r w:rsidR="005E082C" w:rsidRPr="00397C47">
        <w:rPr>
          <w:rFonts w:ascii="Arial" w:hAnsi="Arial" w:cs="Arial"/>
          <w:b/>
          <w:bCs/>
          <w:sz w:val="12"/>
          <w:szCs w:val="12"/>
          <w:lang w:val="en-US"/>
        </w:rPr>
        <w:t xml:space="preserve"> / </w:t>
      </w:r>
      <w:r w:rsidR="00C83308" w:rsidRPr="00397C47">
        <w:rPr>
          <w:rFonts w:ascii="Arial" w:hAnsi="Arial" w:cs="Arial"/>
          <w:b/>
          <w:sz w:val="12"/>
          <w:szCs w:val="12"/>
          <w:lang w:val="el-GR"/>
        </w:rPr>
        <w:t>Υπόδειγμα</w:t>
      </w:r>
      <w:r w:rsidR="00C83308" w:rsidRPr="00397C47">
        <w:rPr>
          <w:rFonts w:ascii="Arial" w:hAnsi="Arial" w:cs="Arial"/>
          <w:b/>
          <w:sz w:val="12"/>
          <w:szCs w:val="12"/>
          <w:lang w:val="en-US"/>
        </w:rPr>
        <w:t xml:space="preserve"> </w:t>
      </w:r>
      <w:r w:rsidR="00C83308" w:rsidRPr="00397C47">
        <w:rPr>
          <w:rFonts w:ascii="Arial" w:hAnsi="Arial" w:cs="Arial"/>
          <w:b/>
          <w:sz w:val="12"/>
          <w:szCs w:val="12"/>
          <w:lang w:val="el-GR"/>
        </w:rPr>
        <w:t>πιστοποιητικού</w:t>
      </w:r>
      <w:r w:rsidR="00C83308" w:rsidRPr="00397C47">
        <w:rPr>
          <w:rFonts w:ascii="Arial" w:hAnsi="Arial" w:cs="Arial"/>
          <w:b/>
          <w:sz w:val="12"/>
          <w:szCs w:val="12"/>
          <w:lang w:val="en-US"/>
        </w:rPr>
        <w:t xml:space="preserve"> </w:t>
      </w:r>
      <w:r w:rsidR="00C83308">
        <w:rPr>
          <w:rFonts w:ascii="Arial" w:hAnsi="Arial" w:cs="Arial"/>
          <w:b/>
          <w:sz w:val="12"/>
          <w:szCs w:val="12"/>
          <w:lang w:val="en-US"/>
        </w:rPr>
        <w:t>DOC</w:t>
      </w:r>
    </w:p>
    <w:p w:rsidR="00246EFA" w:rsidRPr="00397C47" w:rsidRDefault="00246EFA" w:rsidP="00246EFA">
      <w:pPr>
        <w:rPr>
          <w:rFonts w:ascii="Arial" w:hAnsi="Arial" w:cs="Arial"/>
          <w:sz w:val="12"/>
          <w:szCs w:val="12"/>
          <w:lang w:val="el-GR"/>
        </w:rPr>
      </w:pPr>
      <w:r w:rsidRPr="00397C47">
        <w:rPr>
          <w:rFonts w:ascii="Arial" w:hAnsi="Arial" w:cs="Arial"/>
          <w:b/>
          <w:sz w:val="12"/>
          <w:szCs w:val="12"/>
        </w:rPr>
        <w:t xml:space="preserve">COUNTRY </w:t>
      </w:r>
      <w:r w:rsidRPr="00397C47">
        <w:rPr>
          <w:rFonts w:ascii="Arial" w:hAnsi="Arial" w:cs="Arial"/>
          <w:sz w:val="12"/>
          <w:szCs w:val="12"/>
        </w:rPr>
        <w:t>/ SHTETI</w:t>
      </w:r>
      <w:r w:rsidR="005E082C" w:rsidRPr="00397C47">
        <w:rPr>
          <w:rFonts w:ascii="Arial" w:hAnsi="Arial" w:cs="Arial"/>
          <w:sz w:val="12"/>
          <w:szCs w:val="12"/>
          <w:lang w:val="el-GR"/>
        </w:rPr>
        <w:t xml:space="preserve"> / </w:t>
      </w:r>
      <w:r w:rsidR="005E082C" w:rsidRPr="00397C47">
        <w:rPr>
          <w:rFonts w:ascii="Arial" w:hAnsi="Arial" w:cs="Arial"/>
          <w:bCs/>
          <w:sz w:val="12"/>
        </w:rPr>
        <w:t>ΧΩΡΑ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5"/>
        <w:gridCol w:w="8995"/>
      </w:tblGrid>
      <w:tr w:rsidR="00397C47" w:rsidRPr="00E177C7" w:rsidTr="00B21E90">
        <w:trPr>
          <w:trHeight w:val="45"/>
        </w:trPr>
        <w:tc>
          <w:tcPr>
            <w:tcW w:w="355" w:type="dxa"/>
          </w:tcPr>
          <w:p w:rsidR="00547ADB" w:rsidRPr="00397C47" w:rsidRDefault="00547ADB" w:rsidP="00B21E90">
            <w:pPr>
              <w:spacing w:after="0" w:line="240" w:lineRule="auto"/>
              <w:rPr>
                <w:rFonts w:ascii="Arial" w:hAnsi="Arial" w:cs="Arial"/>
                <w:sz w:val="12"/>
                <w:szCs w:val="12"/>
              </w:rPr>
            </w:pPr>
          </w:p>
        </w:tc>
        <w:tc>
          <w:tcPr>
            <w:tcW w:w="8995" w:type="dxa"/>
          </w:tcPr>
          <w:p w:rsidR="00547ADB" w:rsidRPr="00397C47" w:rsidRDefault="00547ADB" w:rsidP="00B21E90">
            <w:pPr>
              <w:spacing w:after="0" w:line="240" w:lineRule="auto"/>
              <w:rPr>
                <w:rFonts w:ascii="Arial" w:hAnsi="Arial" w:cs="Arial"/>
                <w:b/>
                <w:sz w:val="12"/>
                <w:szCs w:val="12"/>
              </w:rPr>
            </w:pPr>
          </w:p>
          <w:p w:rsidR="00B86EBF" w:rsidRPr="00397C47" w:rsidRDefault="00B86EBF" w:rsidP="00B21E90">
            <w:pPr>
              <w:spacing w:after="0" w:line="240" w:lineRule="auto"/>
              <w:rPr>
                <w:rFonts w:ascii="Arial" w:hAnsi="Arial" w:cs="Arial"/>
                <w:b/>
                <w:sz w:val="12"/>
                <w:szCs w:val="12"/>
              </w:rPr>
            </w:pPr>
            <w:r w:rsidRPr="00397C47">
              <w:rPr>
                <w:rFonts w:ascii="Arial" w:hAnsi="Arial" w:cs="Arial"/>
                <w:b/>
                <w:sz w:val="12"/>
                <w:szCs w:val="12"/>
              </w:rPr>
              <w:t xml:space="preserve">II.2.4.  </w:t>
            </w:r>
            <w:r w:rsidR="007824CF" w:rsidRPr="00397C47">
              <w:rPr>
                <w:rFonts w:ascii="Arial" w:hAnsi="Arial" w:cs="Arial"/>
                <w:b/>
                <w:sz w:val="12"/>
                <w:szCs w:val="12"/>
              </w:rPr>
              <w:t xml:space="preserve">      </w:t>
            </w:r>
            <w:r w:rsidRPr="00397C47">
              <w:rPr>
                <w:rFonts w:ascii="Arial" w:hAnsi="Arial" w:cs="Arial"/>
                <w:b/>
                <w:sz w:val="12"/>
                <w:szCs w:val="12"/>
              </w:rPr>
              <w:t>come from a flock which:</w:t>
            </w:r>
          </w:p>
          <w:p w:rsidR="00B86EBF" w:rsidRPr="00397C47" w:rsidRDefault="007824CF" w:rsidP="00B21E90">
            <w:pPr>
              <w:spacing w:after="0" w:line="240" w:lineRule="auto"/>
              <w:rPr>
                <w:rFonts w:ascii="Arial" w:hAnsi="Arial" w:cs="Arial"/>
                <w:sz w:val="12"/>
                <w:szCs w:val="12"/>
                <w:lang w:val="it-IT"/>
              </w:rPr>
            </w:pPr>
            <w:r w:rsidRPr="00397C47">
              <w:rPr>
                <w:rFonts w:ascii="Arial" w:hAnsi="Arial" w:cs="Arial"/>
                <w:sz w:val="12"/>
                <w:szCs w:val="12"/>
              </w:rPr>
              <w:t xml:space="preserve">                  </w:t>
            </w:r>
            <w:r w:rsidR="007C000F" w:rsidRPr="00397C47">
              <w:rPr>
                <w:rFonts w:ascii="Arial" w:hAnsi="Arial" w:cs="Arial"/>
                <w:sz w:val="12"/>
                <w:szCs w:val="12"/>
                <w:lang w:val="it-IT"/>
              </w:rPr>
              <w:t>vijnë nga një tufë e cila:</w:t>
            </w:r>
          </w:p>
          <w:p w:rsidR="00CB5F88" w:rsidRPr="00397C47" w:rsidRDefault="00CB5F88" w:rsidP="00B21E90">
            <w:pPr>
              <w:spacing w:after="0" w:line="240" w:lineRule="auto"/>
              <w:rPr>
                <w:rFonts w:ascii="Arial" w:hAnsi="Arial" w:cs="Arial"/>
                <w:bCs/>
                <w:sz w:val="12"/>
                <w:szCs w:val="12"/>
                <w:lang w:val="el-GR"/>
              </w:rPr>
            </w:pPr>
            <w:r w:rsidRPr="00397C47">
              <w:rPr>
                <w:rFonts w:ascii="Arial" w:hAnsi="Arial" w:cs="Arial"/>
                <w:bCs/>
                <w:sz w:val="12"/>
                <w:lang w:val="it-IT"/>
              </w:rPr>
              <w:t xml:space="preserve">                 </w:t>
            </w:r>
            <w:r w:rsidRPr="00397C47">
              <w:rPr>
                <w:rFonts w:ascii="Arial" w:hAnsi="Arial" w:cs="Arial"/>
                <w:bCs/>
                <w:sz w:val="12"/>
                <w:lang w:val="el-GR"/>
              </w:rPr>
              <w:t>προέρχονται από σμήνος το οποίο:</w:t>
            </w:r>
          </w:p>
          <w:p w:rsidR="007824CF" w:rsidRPr="00397C47" w:rsidRDefault="00050D51" w:rsidP="00B21E90">
            <w:pPr>
              <w:spacing w:after="0" w:line="240" w:lineRule="auto"/>
              <w:rPr>
                <w:rFonts w:ascii="Arial" w:eastAsia="Times New Roman" w:hAnsi="Arial" w:cs="Arial"/>
                <w:b/>
                <w:sz w:val="12"/>
                <w:szCs w:val="12"/>
              </w:rPr>
            </w:pPr>
            <w:r w:rsidRPr="00E177C7">
              <w:rPr>
                <w:rFonts w:ascii="Arial" w:eastAsia="Times New Roman" w:hAnsi="Arial" w:cs="Arial"/>
                <w:b/>
                <w:sz w:val="12"/>
                <w:szCs w:val="12"/>
                <w:lang w:val="en-US"/>
              </w:rPr>
              <w:br/>
            </w:r>
            <w:r w:rsidR="007824CF" w:rsidRPr="00E177C7">
              <w:rPr>
                <w:rFonts w:ascii="Arial" w:eastAsia="Times New Roman" w:hAnsi="Arial" w:cs="Arial"/>
                <w:b/>
                <w:sz w:val="12"/>
                <w:szCs w:val="12"/>
                <w:lang w:val="en-US"/>
              </w:rPr>
              <w:t xml:space="preserve">                 </w:t>
            </w:r>
            <w:r w:rsidRPr="00397C47">
              <w:rPr>
                <w:rFonts w:ascii="Arial" w:eastAsia="Times New Roman" w:hAnsi="Arial" w:cs="Arial"/>
                <w:b/>
                <w:sz w:val="12"/>
                <w:szCs w:val="12"/>
              </w:rPr>
              <w:t xml:space="preserve">(a) </w:t>
            </w:r>
            <w:r w:rsidR="007824CF" w:rsidRPr="00397C47">
              <w:rPr>
                <w:rFonts w:ascii="Arial" w:eastAsia="Times New Roman" w:hAnsi="Arial" w:cs="Arial"/>
                <w:b/>
                <w:sz w:val="12"/>
                <w:szCs w:val="12"/>
              </w:rPr>
              <w:t xml:space="preserve">        </w:t>
            </w:r>
            <w:r w:rsidRPr="00397C47">
              <w:rPr>
                <w:rFonts w:ascii="Arial" w:eastAsia="Times New Roman" w:hAnsi="Arial" w:cs="Arial"/>
                <w:b/>
                <w:sz w:val="12"/>
                <w:szCs w:val="12"/>
              </w:rPr>
              <w:t xml:space="preserve">has remained in zone referred to in point II.2.1 for a continuous period of at least 3 months immediately prior to the date of collection of </w:t>
            </w:r>
          </w:p>
          <w:p w:rsidR="00050D51" w:rsidRPr="00397C47" w:rsidRDefault="007824C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050D51" w:rsidRPr="00397C47">
              <w:rPr>
                <w:rFonts w:ascii="Arial" w:eastAsia="Times New Roman" w:hAnsi="Arial" w:cs="Arial"/>
                <w:b/>
                <w:sz w:val="12"/>
                <w:szCs w:val="12"/>
              </w:rPr>
              <w:t>the eggs from which the day-old chicks have hatched;</w:t>
            </w:r>
          </w:p>
          <w:p w:rsidR="007824CF" w:rsidRPr="00397C47" w:rsidRDefault="007824CF"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7C000F" w:rsidRPr="00397C47">
              <w:rPr>
                <w:rFonts w:ascii="Arial" w:eastAsia="Times New Roman" w:hAnsi="Arial" w:cs="Arial"/>
                <w:sz w:val="12"/>
                <w:szCs w:val="12"/>
              </w:rPr>
              <w:t xml:space="preserve">ka qëndruar në zonën e përmendur në pikën II.2.1 për një periudhë të vazhdueshme prej të paktën 3 muajsh menjëherë përpara datës së </w:t>
            </w:r>
          </w:p>
          <w:p w:rsidR="00050D51" w:rsidRPr="00397C47" w:rsidRDefault="007824CF"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7C000F" w:rsidRPr="00397C47">
              <w:rPr>
                <w:rFonts w:ascii="Arial" w:eastAsia="Times New Roman" w:hAnsi="Arial" w:cs="Arial"/>
                <w:sz w:val="12"/>
                <w:szCs w:val="12"/>
              </w:rPr>
              <w:t xml:space="preserve">grumbullimit të vezëve nga të cilat kanë </w:t>
            </w:r>
            <w:r w:rsidR="007D1CFB" w:rsidRPr="00397C47">
              <w:rPr>
                <w:rFonts w:ascii="Arial" w:eastAsia="Times New Roman" w:hAnsi="Arial" w:cs="Arial"/>
                <w:sz w:val="12"/>
                <w:szCs w:val="12"/>
              </w:rPr>
              <w:t>çelur</w:t>
            </w:r>
            <w:r w:rsidR="007C000F" w:rsidRPr="00397C47">
              <w:rPr>
                <w:rFonts w:ascii="Arial" w:eastAsia="Times New Roman" w:hAnsi="Arial" w:cs="Arial"/>
                <w:sz w:val="12"/>
                <w:szCs w:val="12"/>
              </w:rPr>
              <w:t xml:space="preserve"> zogjtë një-ditor;</w:t>
            </w:r>
          </w:p>
          <w:p w:rsidR="00F73180" w:rsidRPr="00397C47" w:rsidRDefault="009A439A" w:rsidP="00B21E90">
            <w:pPr>
              <w:spacing w:after="0" w:line="240" w:lineRule="auto"/>
              <w:ind w:left="1093" w:hanging="1093"/>
              <w:rPr>
                <w:rFonts w:ascii="Arial" w:hAnsi="Arial" w:cs="Arial"/>
                <w:bCs/>
                <w:sz w:val="12"/>
                <w:lang w:val="el-GR"/>
              </w:rPr>
            </w:pPr>
            <w:r w:rsidRPr="00397C47">
              <w:rPr>
                <w:rFonts w:ascii="Arial" w:hAnsi="Arial" w:cs="Arial"/>
                <w:bCs/>
                <w:sz w:val="12"/>
              </w:rPr>
              <w:t xml:space="preserve">                </w:t>
            </w:r>
            <w:r w:rsidRPr="00397C47">
              <w:rPr>
                <w:rFonts w:ascii="Arial" w:hAnsi="Arial" w:cs="Arial"/>
                <w:bCs/>
                <w:sz w:val="12"/>
                <w:lang w:val="el-GR"/>
              </w:rPr>
              <w:t xml:space="preserve">(α)          </w:t>
            </w:r>
            <w:r w:rsidR="002B0C2D" w:rsidRPr="00397C47">
              <w:rPr>
                <w:rFonts w:ascii="Arial" w:hAnsi="Arial" w:cs="Arial"/>
                <w:bCs/>
                <w:sz w:val="12"/>
                <w:lang w:val="el-GR"/>
              </w:rPr>
              <w:t xml:space="preserve">έχει παραμείνει εντός της ζώνης που αναφέρεται στο σημείο II.2.1 για συνεχόμενη περίοδο τουλάχιστον 3 μηνών ακριβώς πριν από την </w:t>
            </w:r>
          </w:p>
          <w:p w:rsidR="009A439A" w:rsidRPr="00397C47" w:rsidRDefault="00F73180" w:rsidP="00B21E90">
            <w:pPr>
              <w:spacing w:after="0" w:line="240" w:lineRule="auto"/>
              <w:ind w:left="1093" w:hanging="1093"/>
              <w:rPr>
                <w:rFonts w:ascii="Arial" w:eastAsia="Times New Roman" w:hAnsi="Arial" w:cs="Arial"/>
                <w:bCs/>
                <w:sz w:val="12"/>
                <w:szCs w:val="12"/>
                <w:lang w:val="el-GR"/>
              </w:rPr>
            </w:pPr>
            <w:r w:rsidRPr="00397C47">
              <w:rPr>
                <w:rFonts w:ascii="Arial" w:hAnsi="Arial" w:cs="Arial"/>
                <w:bCs/>
                <w:sz w:val="12"/>
                <w:lang w:val="el-GR"/>
              </w:rPr>
              <w:t xml:space="preserve">                               </w:t>
            </w:r>
            <w:r w:rsidR="002B0C2D" w:rsidRPr="00397C47">
              <w:rPr>
                <w:rFonts w:ascii="Arial" w:hAnsi="Arial" w:cs="Arial"/>
                <w:bCs/>
                <w:sz w:val="12"/>
                <w:lang w:val="el-GR"/>
              </w:rPr>
              <w:t>ημερομηνία συλλογής των αυγών από τα οποία εκκολάφθηκαν οι νεοσσοί μίας ημέρας·</w:t>
            </w:r>
          </w:p>
          <w:p w:rsidR="007C000F" w:rsidRPr="00397C47" w:rsidRDefault="007C000F" w:rsidP="00B21E90">
            <w:pPr>
              <w:spacing w:after="0" w:line="240" w:lineRule="auto"/>
              <w:rPr>
                <w:rFonts w:ascii="Arial" w:eastAsia="Times New Roman" w:hAnsi="Arial" w:cs="Arial"/>
                <w:sz w:val="12"/>
                <w:szCs w:val="12"/>
                <w:lang w:val="el-GR"/>
              </w:rPr>
            </w:pPr>
          </w:p>
          <w:p w:rsidR="007824CF" w:rsidRPr="00397C47" w:rsidRDefault="007824CF" w:rsidP="00B21E90">
            <w:pPr>
              <w:spacing w:after="0" w:line="240" w:lineRule="auto"/>
              <w:jc w:val="both"/>
              <w:rPr>
                <w:rFonts w:ascii="Arial" w:eastAsia="Times New Roman" w:hAnsi="Arial" w:cs="Arial"/>
                <w:b/>
                <w:sz w:val="12"/>
                <w:szCs w:val="12"/>
              </w:rPr>
            </w:pPr>
            <w:r w:rsidRPr="00397C47">
              <w:rPr>
                <w:rFonts w:ascii="Arial" w:eastAsia="Times New Roman" w:hAnsi="Arial" w:cs="Arial"/>
                <w:b/>
                <w:sz w:val="12"/>
                <w:szCs w:val="12"/>
                <w:lang w:val="el-GR"/>
              </w:rPr>
              <w:t xml:space="preserve">                              </w:t>
            </w:r>
            <w:r w:rsidR="00050D51" w:rsidRPr="00397C47">
              <w:rPr>
                <w:rFonts w:ascii="Arial" w:eastAsia="Times New Roman" w:hAnsi="Arial" w:cs="Arial"/>
                <w:b/>
                <w:sz w:val="12"/>
                <w:szCs w:val="12"/>
              </w:rPr>
              <w:t xml:space="preserve">and where the flock was imported into the zone referred to in point I.2.1, the import took place in accordance with animal health </w:t>
            </w:r>
          </w:p>
          <w:p w:rsidR="007824CF" w:rsidRPr="00397C47" w:rsidRDefault="007824CF" w:rsidP="00B21E90">
            <w:pPr>
              <w:spacing w:after="0" w:line="240" w:lineRule="auto"/>
              <w:jc w:val="both"/>
              <w:rPr>
                <w:rFonts w:ascii="Arial" w:eastAsia="Times New Roman" w:hAnsi="Arial" w:cs="Arial"/>
                <w:b/>
                <w:sz w:val="12"/>
                <w:szCs w:val="12"/>
              </w:rPr>
            </w:pPr>
            <w:r w:rsidRPr="00397C47">
              <w:rPr>
                <w:rFonts w:ascii="Arial" w:eastAsia="Times New Roman" w:hAnsi="Arial" w:cs="Arial"/>
                <w:b/>
                <w:sz w:val="12"/>
                <w:szCs w:val="12"/>
              </w:rPr>
              <w:t xml:space="preserve">                              </w:t>
            </w:r>
            <w:r w:rsidR="00050D51" w:rsidRPr="00397C47">
              <w:rPr>
                <w:rFonts w:ascii="Arial" w:eastAsia="Times New Roman" w:hAnsi="Arial" w:cs="Arial"/>
                <w:b/>
                <w:sz w:val="12"/>
                <w:szCs w:val="12"/>
              </w:rPr>
              <w:t xml:space="preserve">requirements that are at least as stringent as the relevant requirements of Regulation (EU) 2016/429 and Delegated Regulation (EU) </w:t>
            </w:r>
          </w:p>
          <w:p w:rsidR="007824CF" w:rsidRPr="00397C47" w:rsidRDefault="007824CF" w:rsidP="00B21E90">
            <w:pPr>
              <w:spacing w:after="0" w:line="240" w:lineRule="auto"/>
              <w:jc w:val="both"/>
              <w:rPr>
                <w:rFonts w:ascii="Arial" w:eastAsia="Times New Roman" w:hAnsi="Arial" w:cs="Arial"/>
                <w:b/>
                <w:sz w:val="12"/>
                <w:szCs w:val="12"/>
              </w:rPr>
            </w:pPr>
            <w:r w:rsidRPr="00397C47">
              <w:rPr>
                <w:rFonts w:ascii="Arial" w:eastAsia="Times New Roman" w:hAnsi="Arial" w:cs="Arial"/>
                <w:b/>
                <w:sz w:val="12"/>
                <w:szCs w:val="12"/>
              </w:rPr>
              <w:t xml:space="preserve">                              </w:t>
            </w:r>
            <w:r w:rsidR="00050D51" w:rsidRPr="00397C47">
              <w:rPr>
                <w:rFonts w:ascii="Arial" w:eastAsia="Times New Roman" w:hAnsi="Arial" w:cs="Arial"/>
                <w:b/>
                <w:sz w:val="12"/>
                <w:szCs w:val="12"/>
              </w:rPr>
              <w:t xml:space="preserve">2020/692 and the zone from where the animals were imported, is listed in Part 1 of Annex V to Implementing Regulation (EU) 2021/404 </w:t>
            </w:r>
          </w:p>
          <w:p w:rsidR="00050D51" w:rsidRPr="00397C47" w:rsidRDefault="007824CF" w:rsidP="00B21E90">
            <w:pPr>
              <w:spacing w:after="0" w:line="240" w:lineRule="auto"/>
              <w:jc w:val="both"/>
              <w:rPr>
                <w:rFonts w:ascii="Arial" w:eastAsia="Times New Roman" w:hAnsi="Arial" w:cs="Arial"/>
                <w:b/>
                <w:sz w:val="12"/>
                <w:szCs w:val="12"/>
              </w:rPr>
            </w:pPr>
            <w:r w:rsidRPr="00397C47">
              <w:rPr>
                <w:rFonts w:ascii="Arial" w:eastAsia="Times New Roman" w:hAnsi="Arial" w:cs="Arial"/>
                <w:b/>
                <w:sz w:val="12"/>
                <w:szCs w:val="12"/>
              </w:rPr>
              <w:t xml:space="preserve">                              </w:t>
            </w:r>
            <w:r w:rsidR="00050D51" w:rsidRPr="00397C47">
              <w:rPr>
                <w:rFonts w:ascii="Arial" w:eastAsia="Times New Roman" w:hAnsi="Arial" w:cs="Arial"/>
                <w:b/>
                <w:sz w:val="12"/>
                <w:szCs w:val="12"/>
              </w:rPr>
              <w:t xml:space="preserve">for entry into the </w:t>
            </w:r>
            <w:r w:rsidR="00050D51" w:rsidRPr="00397C47">
              <w:rPr>
                <w:rFonts w:ascii="Arial" w:hAnsi="Arial" w:cs="Arial"/>
                <w:b/>
                <w:sz w:val="12"/>
                <w:szCs w:val="12"/>
                <w:shd w:val="clear" w:color="auto" w:fill="FFFFFF"/>
              </w:rPr>
              <w:t>Republic of Albania</w:t>
            </w:r>
            <w:r w:rsidR="00050D51" w:rsidRPr="00397C47">
              <w:rPr>
                <w:rFonts w:ascii="Arial" w:eastAsia="Times New Roman" w:hAnsi="Arial" w:cs="Arial"/>
                <w:b/>
                <w:sz w:val="12"/>
                <w:szCs w:val="12"/>
              </w:rPr>
              <w:t xml:space="preserve"> of breeding poultry other than ratites and productive poultry other than ratites:</w:t>
            </w:r>
          </w:p>
          <w:p w:rsidR="007824CF" w:rsidRPr="00397C47" w:rsidRDefault="007824CF" w:rsidP="00B21E90">
            <w:pPr>
              <w:spacing w:after="0" w:line="240" w:lineRule="auto"/>
              <w:jc w:val="both"/>
              <w:rPr>
                <w:rFonts w:ascii="Arial" w:eastAsia="Times New Roman" w:hAnsi="Arial" w:cs="Arial"/>
                <w:sz w:val="12"/>
                <w:szCs w:val="12"/>
              </w:rPr>
            </w:pPr>
            <w:r w:rsidRPr="00397C47">
              <w:rPr>
                <w:rFonts w:ascii="Arial" w:eastAsia="Times New Roman" w:hAnsi="Arial" w:cs="Arial"/>
                <w:sz w:val="12"/>
                <w:szCs w:val="12"/>
              </w:rPr>
              <w:t xml:space="preserve">                              </w:t>
            </w:r>
            <w:r w:rsidR="007C000F" w:rsidRPr="00397C47">
              <w:rPr>
                <w:rFonts w:ascii="Arial" w:eastAsia="Times New Roman" w:hAnsi="Arial" w:cs="Arial"/>
                <w:sz w:val="12"/>
                <w:szCs w:val="12"/>
              </w:rPr>
              <w:t xml:space="preserve">dhe ku tufa është importuar në zonën e përmendur në pikën I.2.1, importi është bërë në përputhje me kërkesat për shëndetin e kafshëve që janë </w:t>
            </w:r>
          </w:p>
          <w:p w:rsidR="007824CF" w:rsidRPr="00397C47" w:rsidRDefault="007824CF" w:rsidP="00B21E90">
            <w:pPr>
              <w:spacing w:after="0" w:line="240" w:lineRule="auto"/>
              <w:jc w:val="both"/>
              <w:rPr>
                <w:rFonts w:ascii="Arial" w:eastAsia="Times New Roman" w:hAnsi="Arial" w:cs="Arial"/>
                <w:sz w:val="12"/>
                <w:szCs w:val="12"/>
              </w:rPr>
            </w:pPr>
            <w:r w:rsidRPr="00397C47">
              <w:rPr>
                <w:rFonts w:ascii="Arial" w:eastAsia="Times New Roman" w:hAnsi="Arial" w:cs="Arial"/>
                <w:sz w:val="12"/>
                <w:szCs w:val="12"/>
              </w:rPr>
              <w:t xml:space="preserve">                              </w:t>
            </w:r>
            <w:r w:rsidR="007C000F" w:rsidRPr="00397C47">
              <w:rPr>
                <w:rFonts w:ascii="Arial" w:eastAsia="Times New Roman" w:hAnsi="Arial" w:cs="Arial"/>
                <w:sz w:val="12"/>
                <w:szCs w:val="12"/>
              </w:rPr>
              <w:t xml:space="preserve">të paktën po aq të rrepta sa kërkesat përkatëse të Rregullores (BE) 2016/429 dhe Rregullores së Deleguar (BE) 2020/692 dhe zona nga ku janë </w:t>
            </w:r>
          </w:p>
          <w:p w:rsidR="007824CF" w:rsidRPr="00397C47" w:rsidRDefault="007824CF" w:rsidP="00B21E90">
            <w:pPr>
              <w:spacing w:after="0" w:line="240" w:lineRule="auto"/>
              <w:jc w:val="both"/>
              <w:rPr>
                <w:rFonts w:ascii="Arial" w:eastAsia="Times New Roman" w:hAnsi="Arial" w:cs="Arial"/>
                <w:sz w:val="12"/>
                <w:szCs w:val="12"/>
              </w:rPr>
            </w:pPr>
            <w:r w:rsidRPr="00397C47">
              <w:rPr>
                <w:rFonts w:ascii="Arial" w:eastAsia="Times New Roman" w:hAnsi="Arial" w:cs="Arial"/>
                <w:sz w:val="12"/>
                <w:szCs w:val="12"/>
              </w:rPr>
              <w:t xml:space="preserve">                              </w:t>
            </w:r>
            <w:r w:rsidR="007C000F" w:rsidRPr="00397C47">
              <w:rPr>
                <w:rFonts w:ascii="Arial" w:eastAsia="Times New Roman" w:hAnsi="Arial" w:cs="Arial"/>
                <w:sz w:val="12"/>
                <w:szCs w:val="12"/>
              </w:rPr>
              <w:t xml:space="preserve">importuar kafshët, është </w:t>
            </w:r>
            <w:r w:rsidR="009A1831" w:rsidRPr="00397C47">
              <w:rPr>
                <w:rFonts w:ascii="Arial" w:eastAsia="Times New Roman" w:hAnsi="Arial" w:cs="Arial"/>
                <w:sz w:val="12"/>
                <w:szCs w:val="12"/>
              </w:rPr>
              <w:t xml:space="preserve">e listuar </w:t>
            </w:r>
            <w:r w:rsidR="007C000F" w:rsidRPr="00397C47">
              <w:rPr>
                <w:rFonts w:ascii="Arial" w:eastAsia="Times New Roman" w:hAnsi="Arial" w:cs="Arial"/>
                <w:sz w:val="12"/>
                <w:szCs w:val="12"/>
              </w:rPr>
              <w:t xml:space="preserve">në pjesën 1 të aneksit V të Rregullores Zbatuese (BE) 2021/404 për hyrjen në Republikën e Shqipërisë të </w:t>
            </w:r>
          </w:p>
          <w:p w:rsidR="007C000F" w:rsidRPr="00397C47" w:rsidRDefault="007824CF" w:rsidP="00B21E90">
            <w:pPr>
              <w:spacing w:after="0" w:line="240" w:lineRule="auto"/>
              <w:jc w:val="both"/>
              <w:rPr>
                <w:rFonts w:ascii="Arial" w:eastAsia="Times New Roman" w:hAnsi="Arial" w:cs="Arial"/>
                <w:sz w:val="12"/>
                <w:szCs w:val="12"/>
              </w:rPr>
            </w:pPr>
            <w:r w:rsidRPr="00397C47">
              <w:rPr>
                <w:rFonts w:ascii="Arial" w:eastAsia="Times New Roman" w:hAnsi="Arial" w:cs="Arial"/>
                <w:sz w:val="12"/>
                <w:szCs w:val="12"/>
              </w:rPr>
              <w:t xml:space="preserve">                              </w:t>
            </w:r>
            <w:r w:rsidR="007C000F" w:rsidRPr="00397C47">
              <w:rPr>
                <w:rFonts w:ascii="Arial" w:eastAsia="Times New Roman" w:hAnsi="Arial" w:cs="Arial"/>
                <w:sz w:val="12"/>
                <w:szCs w:val="12"/>
              </w:rPr>
              <w:t>shpendëve për mbarështim të ndryshëm nga struc</w:t>
            </w:r>
            <w:r w:rsidR="009A1831" w:rsidRPr="00397C47">
              <w:rPr>
                <w:rFonts w:ascii="Arial" w:eastAsia="Times New Roman" w:hAnsi="Arial" w:cs="Arial"/>
                <w:sz w:val="12"/>
                <w:szCs w:val="12"/>
              </w:rPr>
              <w:t>a</w:t>
            </w:r>
            <w:r w:rsidR="007C000F" w:rsidRPr="00397C47">
              <w:rPr>
                <w:rFonts w:ascii="Arial" w:eastAsia="Times New Roman" w:hAnsi="Arial" w:cs="Arial"/>
                <w:sz w:val="12"/>
                <w:szCs w:val="12"/>
              </w:rPr>
              <w:t>t dhe shpendë</w:t>
            </w:r>
            <w:r w:rsidR="009A1831" w:rsidRPr="00397C47">
              <w:rPr>
                <w:rFonts w:ascii="Arial" w:eastAsia="Times New Roman" w:hAnsi="Arial" w:cs="Arial"/>
                <w:sz w:val="12"/>
                <w:szCs w:val="12"/>
              </w:rPr>
              <w:t>t</w:t>
            </w:r>
            <w:r w:rsidR="007C000F" w:rsidRPr="00397C47">
              <w:rPr>
                <w:rFonts w:ascii="Arial" w:eastAsia="Times New Roman" w:hAnsi="Arial" w:cs="Arial"/>
                <w:sz w:val="12"/>
                <w:szCs w:val="12"/>
              </w:rPr>
              <w:t xml:space="preserve"> </w:t>
            </w:r>
            <w:r w:rsidR="009A1831" w:rsidRPr="00397C47">
              <w:rPr>
                <w:rFonts w:ascii="Arial" w:eastAsia="Times New Roman" w:hAnsi="Arial" w:cs="Arial"/>
                <w:sz w:val="12"/>
                <w:szCs w:val="12"/>
              </w:rPr>
              <w:t>për mbarështim</w:t>
            </w:r>
            <w:r w:rsidR="007C000F" w:rsidRPr="00397C47">
              <w:rPr>
                <w:rFonts w:ascii="Arial" w:eastAsia="Times New Roman" w:hAnsi="Arial" w:cs="Arial"/>
                <w:sz w:val="12"/>
                <w:szCs w:val="12"/>
              </w:rPr>
              <w:t xml:space="preserve"> të ndryshm nga struc</w:t>
            </w:r>
            <w:r w:rsidR="009A1831" w:rsidRPr="00397C47">
              <w:rPr>
                <w:rFonts w:ascii="Arial" w:eastAsia="Times New Roman" w:hAnsi="Arial" w:cs="Arial"/>
                <w:sz w:val="12"/>
                <w:szCs w:val="12"/>
              </w:rPr>
              <w:t>a</w:t>
            </w:r>
            <w:r w:rsidR="007C000F" w:rsidRPr="00397C47">
              <w:rPr>
                <w:rFonts w:ascii="Arial" w:eastAsia="Times New Roman" w:hAnsi="Arial" w:cs="Arial"/>
                <w:sz w:val="12"/>
                <w:szCs w:val="12"/>
              </w:rPr>
              <w:t>t:</w:t>
            </w:r>
          </w:p>
          <w:p w:rsidR="00050D51" w:rsidRPr="00397C47" w:rsidRDefault="002B0C2D" w:rsidP="00B21E90">
            <w:pPr>
              <w:spacing w:after="0" w:line="240" w:lineRule="auto"/>
              <w:ind w:left="974"/>
              <w:jc w:val="both"/>
              <w:rPr>
                <w:rFonts w:ascii="Arial" w:hAnsi="Arial" w:cs="Arial"/>
                <w:bCs/>
                <w:sz w:val="12"/>
                <w:lang w:val="el-GR"/>
              </w:rPr>
            </w:pPr>
            <w:r w:rsidRPr="00397C47">
              <w:rPr>
                <w:rFonts w:ascii="Arial" w:hAnsi="Arial" w:cs="Arial"/>
                <w:bCs/>
                <w:sz w:val="12"/>
                <w:lang w:val="el-GR"/>
              </w:rPr>
              <w:t xml:space="preserve">και, εάν το σμήνος εισήχθη στη ζώνη που αναφέρεται στο σημείο I.2.1, η εισαγωγή πραγματοποιήθηκε σύμφωνα με απαιτήσεις υγείας των ζώων τουλάχιστον εξίσου αυστηρές με τις σχετικές απαιτήσεις του κανονισμού (ΕΕ) 2016/429 και του κατ’ εξουσιοδότηση κανονισμού (ΕΕ) 2020/692 και η ζώνη από την οποία εισήχθησαν τα ζώα περιλαμβάνεται στο παράρτημα V μέρος 1 του εκτελεστικού κανονισμού (ΕΕ) 2021/404 για την είσοδο, </w:t>
            </w:r>
            <w:r w:rsidR="00FE66AE" w:rsidRPr="00397C47">
              <w:rPr>
                <w:rFonts w:ascii="Arial" w:hAnsi="Arial" w:cs="Arial"/>
                <w:bCs/>
                <w:sz w:val="12"/>
                <w:lang w:val="el-GR"/>
              </w:rPr>
              <w:t>στη Δημοκρατία της Αλβανίας</w:t>
            </w:r>
            <w:r w:rsidRPr="00397C47">
              <w:rPr>
                <w:rFonts w:ascii="Arial" w:hAnsi="Arial" w:cs="Arial"/>
                <w:bCs/>
                <w:sz w:val="12"/>
                <w:lang w:val="el-GR"/>
              </w:rPr>
              <w:t>, πουλερικών αναπαραγωγής πλην των στρουθιονιδών και πουλερικών παραγωγής πλην των στρουθιονιδών·</w:t>
            </w:r>
          </w:p>
          <w:p w:rsidR="002B0C2D" w:rsidRPr="00397C47" w:rsidRDefault="002B0C2D" w:rsidP="00B21E90">
            <w:pPr>
              <w:spacing w:after="0" w:line="240" w:lineRule="auto"/>
              <w:ind w:left="974"/>
              <w:jc w:val="both"/>
              <w:rPr>
                <w:rFonts w:ascii="Arial" w:eastAsia="Times New Roman" w:hAnsi="Arial" w:cs="Arial"/>
                <w:b/>
                <w:sz w:val="12"/>
                <w:szCs w:val="12"/>
                <w:lang w:val="el-GR"/>
              </w:rPr>
            </w:pPr>
          </w:p>
          <w:p w:rsidR="00E36D52" w:rsidRPr="00397C47" w:rsidRDefault="007824CF"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lang w:val="el-GR"/>
              </w:rPr>
              <w:t xml:space="preserve">                 </w:t>
            </w:r>
            <w:r w:rsidR="00050D51" w:rsidRPr="00397C47">
              <w:rPr>
                <w:rFonts w:ascii="Arial" w:eastAsia="Times New Roman" w:hAnsi="Arial" w:cs="Arial"/>
                <w:b/>
                <w:sz w:val="12"/>
                <w:szCs w:val="12"/>
              </w:rPr>
              <w:t xml:space="preserve">(b) </w:t>
            </w:r>
            <w:r w:rsidRPr="00397C47">
              <w:rPr>
                <w:rFonts w:ascii="Arial" w:eastAsia="Times New Roman" w:hAnsi="Arial" w:cs="Arial"/>
                <w:b/>
                <w:sz w:val="12"/>
                <w:szCs w:val="12"/>
              </w:rPr>
              <w:t xml:space="preserve">        </w:t>
            </w:r>
            <w:r w:rsidR="00050D51" w:rsidRPr="00397C47">
              <w:rPr>
                <w:rFonts w:ascii="Arial" w:eastAsia="Times New Roman" w:hAnsi="Arial" w:cs="Arial"/>
                <w:b/>
                <w:sz w:val="12"/>
                <w:szCs w:val="12"/>
              </w:rPr>
              <w:t xml:space="preserve">has been kept for a continuous period of at least 6 weeks immediately prior to the date of collection of the eggs from which the day-old </w:t>
            </w:r>
          </w:p>
          <w:p w:rsidR="00050D51" w:rsidRPr="00397C47" w:rsidRDefault="00E36D52"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050D51" w:rsidRPr="00397C47">
              <w:rPr>
                <w:rFonts w:ascii="Arial" w:eastAsia="Times New Roman" w:hAnsi="Arial" w:cs="Arial"/>
                <w:b/>
                <w:sz w:val="12"/>
                <w:szCs w:val="12"/>
              </w:rPr>
              <w:t xml:space="preserve">chicks have hatched in an establishment: </w:t>
            </w:r>
          </w:p>
          <w:p w:rsidR="00B109DB" w:rsidRPr="00397C47" w:rsidRDefault="00B109DB"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004A80" w:rsidRPr="00397C47">
              <w:rPr>
                <w:rFonts w:ascii="Arial" w:eastAsia="Times New Roman" w:hAnsi="Arial" w:cs="Arial"/>
                <w:sz w:val="12"/>
                <w:szCs w:val="12"/>
              </w:rPr>
              <w:t xml:space="preserve">është mbajtur për një periudhë të vazhdueshme prej të paktën 6 javësh menjëherë përpara datës së grumbullimit të vezëve nga të cilat zogjtë </w:t>
            </w:r>
          </w:p>
          <w:p w:rsidR="00004A80" w:rsidRPr="00397C47" w:rsidRDefault="00B109DB" w:rsidP="00B21E90">
            <w:pPr>
              <w:spacing w:after="0" w:line="240" w:lineRule="auto"/>
              <w:rPr>
                <w:rFonts w:ascii="Arial" w:eastAsia="Times New Roman" w:hAnsi="Arial" w:cs="Arial"/>
                <w:sz w:val="12"/>
                <w:szCs w:val="12"/>
                <w:lang w:val="it-IT"/>
              </w:rPr>
            </w:pPr>
            <w:r w:rsidRPr="00397C47">
              <w:rPr>
                <w:rFonts w:ascii="Arial" w:eastAsia="Times New Roman" w:hAnsi="Arial" w:cs="Arial"/>
                <w:sz w:val="12"/>
                <w:szCs w:val="12"/>
              </w:rPr>
              <w:t xml:space="preserve">                               </w:t>
            </w:r>
            <w:r w:rsidR="00004A80" w:rsidRPr="00397C47">
              <w:rPr>
                <w:rFonts w:ascii="Arial" w:eastAsia="Times New Roman" w:hAnsi="Arial" w:cs="Arial"/>
                <w:sz w:val="12"/>
                <w:szCs w:val="12"/>
                <w:lang w:val="it-IT"/>
              </w:rPr>
              <w:t xml:space="preserve">një-ditor kanë </w:t>
            </w:r>
            <w:r w:rsidR="009A1831" w:rsidRPr="00397C47">
              <w:rPr>
                <w:rFonts w:ascii="Arial" w:eastAsia="Times New Roman" w:hAnsi="Arial" w:cs="Arial"/>
                <w:sz w:val="12"/>
                <w:szCs w:val="12"/>
                <w:lang w:val="it-IT"/>
              </w:rPr>
              <w:t>çelur</w:t>
            </w:r>
            <w:r w:rsidR="00004A80" w:rsidRPr="00397C47">
              <w:rPr>
                <w:rFonts w:ascii="Arial" w:eastAsia="Times New Roman" w:hAnsi="Arial" w:cs="Arial"/>
                <w:sz w:val="12"/>
                <w:szCs w:val="12"/>
                <w:lang w:val="it-IT"/>
              </w:rPr>
              <w:t xml:space="preserve"> në një stabiliment:</w:t>
            </w:r>
          </w:p>
          <w:p w:rsidR="00F73180" w:rsidRPr="00397C47" w:rsidRDefault="00680FD2" w:rsidP="00B21E90">
            <w:pPr>
              <w:spacing w:after="0" w:line="240" w:lineRule="auto"/>
              <w:ind w:left="1093" w:hanging="1093"/>
              <w:rPr>
                <w:rFonts w:ascii="Arial" w:hAnsi="Arial" w:cs="Arial"/>
                <w:bCs/>
                <w:sz w:val="12"/>
                <w:lang w:val="el-GR"/>
              </w:rPr>
            </w:pPr>
            <w:r w:rsidRPr="00397C47">
              <w:rPr>
                <w:rFonts w:ascii="Arial" w:hAnsi="Arial" w:cs="Arial"/>
                <w:bCs/>
                <w:sz w:val="12"/>
                <w:lang w:val="it-IT"/>
              </w:rPr>
              <w:t xml:space="preserve">                 </w:t>
            </w:r>
            <w:r w:rsidRPr="00397C47">
              <w:rPr>
                <w:rFonts w:ascii="Arial" w:hAnsi="Arial" w:cs="Arial"/>
                <w:bCs/>
                <w:sz w:val="12"/>
                <w:lang w:val="el-GR"/>
              </w:rPr>
              <w:t xml:space="preserve">(β)         </w:t>
            </w:r>
            <w:r w:rsidR="002B0C2D" w:rsidRPr="00397C47">
              <w:rPr>
                <w:rFonts w:ascii="Arial" w:hAnsi="Arial" w:cs="Arial"/>
                <w:bCs/>
                <w:sz w:val="12"/>
                <w:lang w:val="el-GR"/>
              </w:rPr>
              <w:t>έχει διατηρηθεί, για συνεχόμενη περίοδο τουλάχιστον 6 εβδομάδων ακριβώς πριν από την ημερομηνία συλλογής των αυγών από τα οποία</w:t>
            </w:r>
          </w:p>
          <w:p w:rsidR="00680FD2" w:rsidRPr="00397C47" w:rsidRDefault="00F73180" w:rsidP="00B21E90">
            <w:pPr>
              <w:spacing w:after="0" w:line="240" w:lineRule="auto"/>
              <w:ind w:left="1093" w:hanging="1093"/>
              <w:rPr>
                <w:rFonts w:ascii="Arial" w:eastAsia="Times New Roman" w:hAnsi="Arial" w:cs="Arial"/>
                <w:bCs/>
                <w:sz w:val="12"/>
                <w:szCs w:val="12"/>
                <w:lang w:val="el-GR"/>
              </w:rPr>
            </w:pPr>
            <w:r w:rsidRPr="00397C47">
              <w:rPr>
                <w:rFonts w:ascii="Arial" w:hAnsi="Arial" w:cs="Arial"/>
                <w:bCs/>
                <w:sz w:val="12"/>
                <w:lang w:val="el-GR"/>
              </w:rPr>
              <w:t xml:space="preserve">                              </w:t>
            </w:r>
            <w:r w:rsidR="002B0C2D" w:rsidRPr="00397C47">
              <w:rPr>
                <w:rFonts w:ascii="Arial" w:hAnsi="Arial" w:cs="Arial"/>
                <w:bCs/>
                <w:sz w:val="12"/>
                <w:lang w:val="el-GR"/>
              </w:rPr>
              <w:t xml:space="preserve"> εκκολάφθηκαν οι νεοσσοί μίας ημέρας, σε εγκατάσταση:</w:t>
            </w:r>
          </w:p>
          <w:p w:rsidR="00050D51" w:rsidRPr="00397C47" w:rsidRDefault="00050D51" w:rsidP="00B21E90">
            <w:pPr>
              <w:spacing w:after="0" w:line="240" w:lineRule="auto"/>
              <w:rPr>
                <w:rFonts w:ascii="Arial" w:eastAsia="Times New Roman" w:hAnsi="Arial" w:cs="Arial"/>
                <w:b/>
                <w:sz w:val="12"/>
                <w:szCs w:val="12"/>
                <w:lang w:val="el-GR"/>
              </w:rPr>
            </w:pPr>
          </w:p>
          <w:p w:rsidR="00B109DB" w:rsidRPr="00397C47" w:rsidRDefault="00B109DB"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lang w:val="el-GR"/>
              </w:rPr>
              <w:t xml:space="preserve">                               </w:t>
            </w:r>
            <w:r w:rsidR="00050D51" w:rsidRPr="00397C47">
              <w:rPr>
                <w:rFonts w:ascii="Arial" w:eastAsia="Times New Roman" w:hAnsi="Arial" w:cs="Arial"/>
                <w:b/>
                <w:sz w:val="12"/>
                <w:szCs w:val="12"/>
              </w:rPr>
              <w:t xml:space="preserve">(i) </w:t>
            </w:r>
            <w:r w:rsidRPr="00397C47">
              <w:rPr>
                <w:rFonts w:ascii="Arial" w:eastAsia="Times New Roman" w:hAnsi="Arial" w:cs="Arial"/>
                <w:b/>
                <w:sz w:val="12"/>
                <w:szCs w:val="12"/>
              </w:rPr>
              <w:t xml:space="preserve">        </w:t>
            </w:r>
            <w:r w:rsidR="00050D51" w:rsidRPr="00397C47">
              <w:rPr>
                <w:rFonts w:ascii="Arial" w:eastAsia="Times New Roman" w:hAnsi="Arial" w:cs="Arial"/>
                <w:b/>
                <w:sz w:val="12"/>
                <w:szCs w:val="12"/>
              </w:rPr>
              <w:t xml:space="preserve">approved by the competent authority of the country or territory of origin in accordance with requirements which are at least as </w:t>
            </w:r>
          </w:p>
          <w:p w:rsidR="00050D51" w:rsidRPr="00397C47" w:rsidRDefault="00B109DB"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050D51" w:rsidRPr="00397C47">
              <w:rPr>
                <w:rFonts w:ascii="Arial" w:eastAsia="Times New Roman" w:hAnsi="Arial" w:cs="Arial"/>
                <w:b/>
                <w:sz w:val="12"/>
                <w:szCs w:val="12"/>
              </w:rPr>
              <w:t>stringent as those laid down in Article 8 of Delegated Regulation (EU) 2019/2035:</w:t>
            </w:r>
          </w:p>
          <w:p w:rsidR="00B109DB" w:rsidRPr="00397C47" w:rsidRDefault="00B109DB"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004A80" w:rsidRPr="00397C47">
              <w:rPr>
                <w:rFonts w:ascii="Arial" w:eastAsia="Times New Roman" w:hAnsi="Arial" w:cs="Arial"/>
                <w:sz w:val="12"/>
                <w:szCs w:val="12"/>
              </w:rPr>
              <w:t xml:space="preserve">miratuar nga autoriteti kompetent i vendit ose territorit të origjinës në përputhje me kërkesat që janë të paktën po aq të rrepta sa ato të </w:t>
            </w:r>
          </w:p>
          <w:p w:rsidR="00004A80" w:rsidRPr="00397C47" w:rsidRDefault="00B109DB" w:rsidP="00B21E90">
            <w:pPr>
              <w:spacing w:after="0" w:line="240" w:lineRule="auto"/>
              <w:rPr>
                <w:rFonts w:ascii="Arial" w:eastAsia="Times New Roman" w:hAnsi="Arial" w:cs="Arial"/>
                <w:sz w:val="12"/>
                <w:szCs w:val="12"/>
                <w:lang w:val="en-US"/>
              </w:rPr>
            </w:pPr>
            <w:r w:rsidRPr="00397C47">
              <w:rPr>
                <w:rFonts w:ascii="Arial" w:eastAsia="Times New Roman" w:hAnsi="Arial" w:cs="Arial"/>
                <w:sz w:val="12"/>
                <w:szCs w:val="12"/>
              </w:rPr>
              <w:t xml:space="preserve">                                           </w:t>
            </w:r>
            <w:r w:rsidR="00004A80" w:rsidRPr="00397C47">
              <w:rPr>
                <w:rFonts w:ascii="Arial" w:eastAsia="Times New Roman" w:hAnsi="Arial" w:cs="Arial"/>
                <w:sz w:val="12"/>
                <w:szCs w:val="12"/>
              </w:rPr>
              <w:t>përcaktuara në nenin 8 të Rregullores së deleguar (BE) 2019/2035:</w:t>
            </w:r>
          </w:p>
          <w:p w:rsidR="00680FD2" w:rsidRPr="00397C47" w:rsidRDefault="00680FD2" w:rsidP="00B21E90">
            <w:pPr>
              <w:spacing w:after="0" w:line="240" w:lineRule="auto"/>
              <w:ind w:left="1376" w:hanging="1376"/>
              <w:rPr>
                <w:rFonts w:ascii="Arial" w:eastAsia="Times New Roman" w:hAnsi="Arial" w:cs="Arial"/>
                <w:bCs/>
                <w:sz w:val="12"/>
                <w:szCs w:val="12"/>
                <w:lang w:val="el-GR"/>
              </w:rPr>
            </w:pPr>
            <w:r w:rsidRPr="00397C47">
              <w:rPr>
                <w:rFonts w:ascii="Arial" w:hAnsi="Arial" w:cs="Arial"/>
                <w:bCs/>
                <w:sz w:val="12"/>
                <w:lang w:val="fr-FR"/>
              </w:rPr>
              <w:t xml:space="preserve">                               </w:t>
            </w:r>
            <w:r w:rsidRPr="00397C47">
              <w:rPr>
                <w:rFonts w:ascii="Arial" w:hAnsi="Arial" w:cs="Arial"/>
                <w:bCs/>
                <w:sz w:val="12"/>
                <w:lang w:val="el-GR"/>
              </w:rPr>
              <w:t>(</w:t>
            </w:r>
            <w:r w:rsidRPr="00397C47">
              <w:rPr>
                <w:rFonts w:ascii="Arial" w:hAnsi="Arial" w:cs="Arial"/>
                <w:bCs/>
                <w:sz w:val="12"/>
              </w:rPr>
              <w:t>i</w:t>
            </w:r>
            <w:r w:rsidRPr="00397C47">
              <w:rPr>
                <w:rFonts w:ascii="Arial" w:hAnsi="Arial" w:cs="Arial"/>
                <w:bCs/>
                <w:sz w:val="12"/>
                <w:lang w:val="el-GR"/>
              </w:rPr>
              <w:t>)</w:t>
            </w:r>
            <w:r w:rsidRPr="00397C47">
              <w:rPr>
                <w:rFonts w:ascii="Arial" w:hAnsi="Arial" w:cs="Arial"/>
                <w:bCs/>
                <w:sz w:val="12"/>
                <w:lang w:val="el-GR"/>
              </w:rPr>
              <w:tab/>
            </w:r>
            <w:r w:rsidR="002B0C2D" w:rsidRPr="00397C47">
              <w:rPr>
                <w:rFonts w:ascii="Arial" w:hAnsi="Arial" w:cs="Arial"/>
                <w:bCs/>
                <w:sz w:val="12"/>
                <w:lang w:val="el-GR"/>
              </w:rPr>
              <w:t>εγκεκριμένη από την αρμόδια αρχή της χώρας ή εδάφους καταγωγής σύμφωνα με απαιτήσεις τουλάχιστον εξίσου αυστηρές με τις απαιτήσεις που καθορίζονται στο άρθρο 8 του κατ’ εξουσιοδότηση κανονισμού (ΕΕ) 2019/2035·</w:t>
            </w:r>
          </w:p>
          <w:p w:rsidR="00237D58" w:rsidRPr="00397C47" w:rsidRDefault="00237D58" w:rsidP="00B21E90">
            <w:pPr>
              <w:spacing w:after="0" w:line="240" w:lineRule="auto"/>
              <w:rPr>
                <w:rFonts w:ascii="Arial" w:eastAsia="Times New Roman" w:hAnsi="Arial" w:cs="Arial"/>
                <w:b/>
                <w:sz w:val="12"/>
                <w:szCs w:val="12"/>
                <w:lang w:val="el-GR"/>
              </w:rPr>
            </w:pPr>
          </w:p>
          <w:p w:rsidR="00050D51" w:rsidRPr="00397C47" w:rsidRDefault="00237D58" w:rsidP="00B21E90">
            <w:pPr>
              <w:spacing w:after="0" w:line="240" w:lineRule="auto"/>
              <w:rPr>
                <w:rFonts w:ascii="Arial" w:eastAsia="Times New Roman" w:hAnsi="Arial" w:cs="Arial"/>
                <w:b/>
                <w:sz w:val="12"/>
                <w:szCs w:val="12"/>
                <w:vertAlign w:val="superscript"/>
              </w:rPr>
            </w:pPr>
            <w:r w:rsidRPr="00397C47">
              <w:rPr>
                <w:rFonts w:ascii="Arial" w:eastAsia="Times New Roman" w:hAnsi="Arial" w:cs="Arial"/>
                <w:b/>
                <w:sz w:val="12"/>
                <w:szCs w:val="12"/>
                <w:vertAlign w:val="superscript"/>
              </w:rPr>
              <w:t>(11)</w:t>
            </w:r>
          </w:p>
          <w:p w:rsidR="00B109DB" w:rsidRPr="00397C47" w:rsidRDefault="00B109DB" w:rsidP="00B21E90">
            <w:pPr>
              <w:spacing w:after="0" w:line="240" w:lineRule="auto"/>
              <w:rPr>
                <w:rFonts w:ascii="Arial" w:eastAsia="Times New Roman" w:hAnsi="Arial" w:cs="Arial"/>
                <w:b/>
                <w:sz w:val="12"/>
                <w:szCs w:val="12"/>
                <w:vertAlign w:val="superscript"/>
              </w:rPr>
            </w:pPr>
          </w:p>
          <w:tbl>
            <w:tblPr>
              <w:tblW w:w="0" w:type="auto"/>
              <w:tblInd w:w="1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20"/>
              <w:gridCol w:w="2250"/>
              <w:gridCol w:w="2492"/>
            </w:tblGrid>
            <w:tr w:rsidR="00397C47" w:rsidRPr="00397C47" w:rsidTr="00B21E90">
              <w:tc>
                <w:tcPr>
                  <w:tcW w:w="2520" w:type="dxa"/>
                </w:tcPr>
                <w:p w:rsidR="00050D51" w:rsidRPr="00397C47" w:rsidRDefault="00050D51" w:rsidP="00B21E90">
                  <w:pPr>
                    <w:spacing w:after="0" w:line="240" w:lineRule="auto"/>
                    <w:jc w:val="center"/>
                    <w:rPr>
                      <w:rFonts w:ascii="Arial" w:eastAsia="Times New Roman" w:hAnsi="Arial" w:cs="Arial"/>
                      <w:b/>
                      <w:sz w:val="12"/>
                      <w:szCs w:val="12"/>
                    </w:rPr>
                  </w:pPr>
                  <w:r w:rsidRPr="00397C47">
                    <w:rPr>
                      <w:rFonts w:ascii="Arial" w:eastAsia="Times New Roman" w:hAnsi="Arial" w:cs="Arial"/>
                      <w:b/>
                      <w:sz w:val="12"/>
                      <w:szCs w:val="12"/>
                    </w:rPr>
                    <w:t>Name of establishment</w:t>
                  </w:r>
                </w:p>
                <w:p w:rsidR="00004A80" w:rsidRPr="00397C47" w:rsidRDefault="00004A80" w:rsidP="00B21E90">
                  <w:pPr>
                    <w:spacing w:after="0" w:line="240" w:lineRule="auto"/>
                    <w:jc w:val="center"/>
                    <w:rPr>
                      <w:rFonts w:ascii="Arial" w:eastAsia="Times New Roman" w:hAnsi="Arial" w:cs="Arial"/>
                      <w:sz w:val="12"/>
                      <w:szCs w:val="12"/>
                      <w:lang w:val="en-US"/>
                    </w:rPr>
                  </w:pPr>
                  <w:r w:rsidRPr="00397C47">
                    <w:rPr>
                      <w:rFonts w:ascii="Arial" w:eastAsia="Times New Roman" w:hAnsi="Arial" w:cs="Arial"/>
                      <w:sz w:val="12"/>
                      <w:szCs w:val="12"/>
                    </w:rPr>
                    <w:t>Emri i stabilimentit</w:t>
                  </w:r>
                </w:p>
                <w:p w:rsidR="00680FD2" w:rsidRPr="00397C47" w:rsidRDefault="002B0C2D" w:rsidP="00B21E90">
                  <w:pPr>
                    <w:spacing w:after="0" w:line="240" w:lineRule="auto"/>
                    <w:jc w:val="center"/>
                    <w:rPr>
                      <w:rFonts w:ascii="Arial" w:eastAsia="Times New Roman" w:hAnsi="Arial" w:cs="Arial"/>
                      <w:bCs/>
                      <w:sz w:val="12"/>
                      <w:szCs w:val="12"/>
                      <w:lang w:val="en-US"/>
                    </w:rPr>
                  </w:pPr>
                  <w:r w:rsidRPr="00397C47">
                    <w:rPr>
                      <w:rFonts w:ascii="Arial" w:hAnsi="Arial" w:cs="Arial"/>
                      <w:bCs/>
                      <w:sz w:val="12"/>
                      <w:lang w:val="el-GR"/>
                    </w:rPr>
                    <w:t xml:space="preserve">Επωνυμία της </w:t>
                  </w:r>
                  <w:r w:rsidR="00680FD2" w:rsidRPr="00397C47">
                    <w:rPr>
                      <w:rFonts w:ascii="Arial" w:hAnsi="Arial" w:cs="Arial"/>
                      <w:bCs/>
                      <w:sz w:val="12"/>
                    </w:rPr>
                    <w:t>εγκατάστασης</w:t>
                  </w:r>
                </w:p>
              </w:tc>
              <w:tc>
                <w:tcPr>
                  <w:tcW w:w="2250" w:type="dxa"/>
                </w:tcPr>
                <w:p w:rsidR="00050D51" w:rsidRPr="00397C47" w:rsidRDefault="00050D51" w:rsidP="00B21E90">
                  <w:pPr>
                    <w:spacing w:after="0" w:line="240" w:lineRule="auto"/>
                    <w:jc w:val="center"/>
                    <w:rPr>
                      <w:rFonts w:ascii="Arial" w:eastAsia="Times New Roman" w:hAnsi="Arial" w:cs="Arial"/>
                      <w:b/>
                      <w:sz w:val="12"/>
                      <w:szCs w:val="12"/>
                    </w:rPr>
                  </w:pPr>
                  <w:r w:rsidRPr="00397C47">
                    <w:rPr>
                      <w:rFonts w:ascii="Arial" w:eastAsia="Times New Roman" w:hAnsi="Arial" w:cs="Arial"/>
                      <w:b/>
                      <w:sz w:val="12"/>
                      <w:szCs w:val="12"/>
                    </w:rPr>
                    <w:t>Address</w:t>
                  </w:r>
                </w:p>
                <w:p w:rsidR="00004A80" w:rsidRPr="00397C47" w:rsidRDefault="00004A80" w:rsidP="00B21E90">
                  <w:pPr>
                    <w:spacing w:after="0" w:line="240" w:lineRule="auto"/>
                    <w:jc w:val="center"/>
                    <w:rPr>
                      <w:rFonts w:ascii="Arial" w:eastAsia="Times New Roman" w:hAnsi="Arial" w:cs="Arial"/>
                      <w:sz w:val="12"/>
                      <w:szCs w:val="12"/>
                      <w:lang w:val="en-US"/>
                    </w:rPr>
                  </w:pPr>
                  <w:r w:rsidRPr="00397C47">
                    <w:rPr>
                      <w:rFonts w:ascii="Arial" w:eastAsia="Times New Roman" w:hAnsi="Arial" w:cs="Arial"/>
                      <w:sz w:val="12"/>
                      <w:szCs w:val="12"/>
                    </w:rPr>
                    <w:t>Adresa</w:t>
                  </w:r>
                </w:p>
                <w:p w:rsidR="00680FD2" w:rsidRPr="00397C47" w:rsidRDefault="00680FD2" w:rsidP="00B21E90">
                  <w:pPr>
                    <w:spacing w:after="0" w:line="240" w:lineRule="auto"/>
                    <w:jc w:val="center"/>
                    <w:rPr>
                      <w:rFonts w:ascii="Arial" w:eastAsia="Times New Roman" w:hAnsi="Arial" w:cs="Arial"/>
                      <w:bCs/>
                      <w:sz w:val="12"/>
                      <w:szCs w:val="12"/>
                      <w:lang w:val="en-US"/>
                    </w:rPr>
                  </w:pPr>
                  <w:r w:rsidRPr="00397C47">
                    <w:rPr>
                      <w:rFonts w:ascii="Arial" w:hAnsi="Arial" w:cs="Arial"/>
                      <w:bCs/>
                      <w:sz w:val="12"/>
                    </w:rPr>
                    <w:t>Διεύθυνση</w:t>
                  </w:r>
                </w:p>
              </w:tc>
              <w:tc>
                <w:tcPr>
                  <w:tcW w:w="2492" w:type="dxa"/>
                </w:tcPr>
                <w:p w:rsidR="00050D51" w:rsidRPr="00397C47" w:rsidRDefault="00050D51" w:rsidP="00B21E90">
                  <w:pPr>
                    <w:spacing w:after="0" w:line="240" w:lineRule="auto"/>
                    <w:jc w:val="center"/>
                    <w:rPr>
                      <w:rFonts w:ascii="Arial" w:eastAsia="Times New Roman" w:hAnsi="Arial" w:cs="Arial"/>
                      <w:b/>
                      <w:sz w:val="12"/>
                      <w:szCs w:val="12"/>
                    </w:rPr>
                  </w:pPr>
                  <w:r w:rsidRPr="00397C47">
                    <w:rPr>
                      <w:rFonts w:ascii="Arial" w:eastAsia="Times New Roman" w:hAnsi="Arial" w:cs="Arial"/>
                      <w:b/>
                      <w:sz w:val="12"/>
                      <w:szCs w:val="12"/>
                    </w:rPr>
                    <w:t>Approval number</w:t>
                  </w:r>
                </w:p>
                <w:p w:rsidR="00004A80" w:rsidRPr="00397C47" w:rsidRDefault="00004A80" w:rsidP="00B21E90">
                  <w:pPr>
                    <w:spacing w:after="0" w:line="240" w:lineRule="auto"/>
                    <w:jc w:val="center"/>
                    <w:rPr>
                      <w:rFonts w:ascii="Arial" w:eastAsia="Times New Roman" w:hAnsi="Arial" w:cs="Arial"/>
                      <w:sz w:val="12"/>
                      <w:szCs w:val="12"/>
                      <w:lang w:val="en-US"/>
                    </w:rPr>
                  </w:pPr>
                  <w:r w:rsidRPr="00397C47">
                    <w:rPr>
                      <w:rFonts w:ascii="Arial" w:eastAsia="Times New Roman" w:hAnsi="Arial" w:cs="Arial"/>
                      <w:sz w:val="12"/>
                      <w:szCs w:val="12"/>
                    </w:rPr>
                    <w:t>Numri i aprovimit</w:t>
                  </w:r>
                </w:p>
                <w:p w:rsidR="00680FD2" w:rsidRPr="00397C47" w:rsidRDefault="00680FD2" w:rsidP="00B21E90">
                  <w:pPr>
                    <w:spacing w:after="0" w:line="240" w:lineRule="auto"/>
                    <w:jc w:val="center"/>
                    <w:rPr>
                      <w:rFonts w:ascii="Arial" w:eastAsia="Times New Roman" w:hAnsi="Arial" w:cs="Arial"/>
                      <w:bCs/>
                      <w:sz w:val="12"/>
                      <w:szCs w:val="12"/>
                      <w:lang w:val="en-US"/>
                    </w:rPr>
                  </w:pPr>
                  <w:r w:rsidRPr="00397C47">
                    <w:rPr>
                      <w:rFonts w:ascii="Arial" w:hAnsi="Arial" w:cs="Arial"/>
                      <w:bCs/>
                      <w:sz w:val="12"/>
                    </w:rPr>
                    <w:t>Αριθμός έγκρισης</w:t>
                  </w:r>
                </w:p>
              </w:tc>
            </w:tr>
            <w:tr w:rsidR="00397C47" w:rsidRPr="00397C47" w:rsidTr="00B21E90">
              <w:trPr>
                <w:trHeight w:val="251"/>
              </w:trPr>
              <w:tc>
                <w:tcPr>
                  <w:tcW w:w="2520" w:type="dxa"/>
                </w:tcPr>
                <w:p w:rsidR="00050D51" w:rsidRPr="00397C47" w:rsidRDefault="00050D51" w:rsidP="00B21E90">
                  <w:pPr>
                    <w:spacing w:after="0" w:line="240" w:lineRule="auto"/>
                    <w:rPr>
                      <w:rFonts w:ascii="Arial" w:eastAsia="Times New Roman" w:hAnsi="Arial" w:cs="Arial"/>
                      <w:b/>
                      <w:sz w:val="12"/>
                      <w:szCs w:val="12"/>
                    </w:rPr>
                  </w:pPr>
                </w:p>
              </w:tc>
              <w:tc>
                <w:tcPr>
                  <w:tcW w:w="2250" w:type="dxa"/>
                </w:tcPr>
                <w:p w:rsidR="00050D51" w:rsidRPr="00397C47" w:rsidRDefault="00050D51" w:rsidP="00B21E90">
                  <w:pPr>
                    <w:spacing w:after="0" w:line="240" w:lineRule="auto"/>
                    <w:rPr>
                      <w:rFonts w:ascii="Arial" w:eastAsia="Times New Roman" w:hAnsi="Arial" w:cs="Arial"/>
                      <w:b/>
                      <w:sz w:val="12"/>
                      <w:szCs w:val="12"/>
                    </w:rPr>
                  </w:pPr>
                </w:p>
              </w:tc>
              <w:tc>
                <w:tcPr>
                  <w:tcW w:w="2492" w:type="dxa"/>
                </w:tcPr>
                <w:p w:rsidR="00050D51" w:rsidRPr="00397C47" w:rsidRDefault="00050D51" w:rsidP="00B21E90">
                  <w:pPr>
                    <w:spacing w:after="0" w:line="240" w:lineRule="auto"/>
                    <w:rPr>
                      <w:rFonts w:ascii="Arial" w:eastAsia="Times New Roman" w:hAnsi="Arial" w:cs="Arial"/>
                      <w:b/>
                      <w:sz w:val="12"/>
                      <w:szCs w:val="12"/>
                    </w:rPr>
                  </w:pPr>
                </w:p>
              </w:tc>
            </w:tr>
          </w:tbl>
          <w:p w:rsidR="00B109DB" w:rsidRPr="00397C47" w:rsidRDefault="00B109DB"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237D58" w:rsidRPr="00397C47">
              <w:rPr>
                <w:rFonts w:ascii="Arial" w:eastAsia="Times New Roman" w:hAnsi="Arial" w:cs="Arial"/>
                <w:b/>
                <w:sz w:val="12"/>
                <w:szCs w:val="12"/>
              </w:rPr>
              <w:t xml:space="preserve">(ii)  </w:t>
            </w:r>
            <w:r w:rsidRPr="00397C47">
              <w:rPr>
                <w:rFonts w:ascii="Arial" w:eastAsia="Times New Roman" w:hAnsi="Arial" w:cs="Arial"/>
                <w:b/>
                <w:sz w:val="12"/>
                <w:szCs w:val="12"/>
              </w:rPr>
              <w:t xml:space="preserve">      </w:t>
            </w:r>
            <w:r w:rsidR="00625FB4" w:rsidRPr="00397C47">
              <w:rPr>
                <w:rFonts w:ascii="Arial" w:eastAsia="Times New Roman" w:hAnsi="Arial" w:cs="Arial"/>
                <w:b/>
                <w:sz w:val="12"/>
                <w:szCs w:val="12"/>
                <w:lang w:val="en-US"/>
              </w:rPr>
              <w:t xml:space="preserve">    </w:t>
            </w:r>
            <w:r w:rsidRPr="00397C47">
              <w:rPr>
                <w:rFonts w:ascii="Arial" w:eastAsia="Times New Roman" w:hAnsi="Arial" w:cs="Arial"/>
                <w:b/>
                <w:sz w:val="12"/>
                <w:szCs w:val="12"/>
              </w:rPr>
              <w:t xml:space="preserve"> </w:t>
            </w:r>
            <w:r w:rsidR="00237D58" w:rsidRPr="00397C47">
              <w:rPr>
                <w:rFonts w:ascii="Arial" w:eastAsia="Times New Roman" w:hAnsi="Arial" w:cs="Arial"/>
                <w:b/>
                <w:sz w:val="12"/>
                <w:szCs w:val="12"/>
              </w:rPr>
              <w:t xml:space="preserve">the approval of which has not been suspended or withdrawn at the time the hatching eggs, from which the day-old chicks have </w:t>
            </w:r>
          </w:p>
          <w:p w:rsidR="00237D58" w:rsidRPr="00397C47" w:rsidRDefault="00B109DB"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237D58" w:rsidRPr="00397C47">
              <w:rPr>
                <w:rFonts w:ascii="Arial" w:eastAsia="Times New Roman" w:hAnsi="Arial" w:cs="Arial"/>
                <w:b/>
                <w:sz w:val="12"/>
                <w:szCs w:val="12"/>
              </w:rPr>
              <w:t>hatched, were sent to the hatchery;</w:t>
            </w:r>
          </w:p>
          <w:p w:rsidR="00B109DB" w:rsidRPr="00397C47" w:rsidRDefault="00B109DB"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004A80" w:rsidRPr="00397C47">
              <w:rPr>
                <w:rFonts w:ascii="Arial" w:eastAsia="Times New Roman" w:hAnsi="Arial" w:cs="Arial"/>
                <w:sz w:val="12"/>
                <w:szCs w:val="12"/>
              </w:rPr>
              <w:t xml:space="preserve">miratimi i të cilave nuk është pezulluar ose tërhequr në kohën kur vezët për çelje, nga të cilat kanë </w:t>
            </w:r>
            <w:r w:rsidR="009A1831" w:rsidRPr="00397C47">
              <w:rPr>
                <w:rFonts w:ascii="Arial" w:eastAsia="Times New Roman" w:hAnsi="Arial" w:cs="Arial"/>
                <w:sz w:val="12"/>
                <w:szCs w:val="12"/>
              </w:rPr>
              <w:t>çelur</w:t>
            </w:r>
            <w:r w:rsidR="00004A80" w:rsidRPr="00397C47">
              <w:rPr>
                <w:rFonts w:ascii="Arial" w:eastAsia="Times New Roman" w:hAnsi="Arial" w:cs="Arial"/>
                <w:sz w:val="12"/>
                <w:szCs w:val="12"/>
              </w:rPr>
              <w:t xml:space="preserve"> zogjtë një-ditor, janë dërguar në </w:t>
            </w:r>
          </w:p>
          <w:p w:rsidR="00237D58" w:rsidRPr="00397C47" w:rsidRDefault="00B109DB" w:rsidP="00B21E90">
            <w:pPr>
              <w:spacing w:after="0" w:line="240" w:lineRule="auto"/>
              <w:rPr>
                <w:rFonts w:ascii="Arial" w:eastAsia="Times New Roman" w:hAnsi="Arial" w:cs="Arial"/>
                <w:sz w:val="12"/>
                <w:szCs w:val="12"/>
                <w:lang w:val="el-GR"/>
              </w:rPr>
            </w:pPr>
            <w:r w:rsidRPr="00397C47">
              <w:rPr>
                <w:rFonts w:ascii="Arial" w:eastAsia="Times New Roman" w:hAnsi="Arial" w:cs="Arial"/>
                <w:sz w:val="12"/>
                <w:szCs w:val="12"/>
              </w:rPr>
              <w:t xml:space="preserve">                                            </w:t>
            </w:r>
            <w:r w:rsidR="00004A80" w:rsidRPr="00397C47">
              <w:rPr>
                <w:rFonts w:ascii="Arial" w:eastAsia="Times New Roman" w:hAnsi="Arial" w:cs="Arial"/>
                <w:sz w:val="12"/>
                <w:szCs w:val="12"/>
              </w:rPr>
              <w:t>vend</w:t>
            </w:r>
            <w:r w:rsidR="009A1831" w:rsidRPr="00397C47">
              <w:rPr>
                <w:rFonts w:ascii="Arial" w:eastAsia="Times New Roman" w:hAnsi="Arial" w:cs="Arial"/>
                <w:sz w:val="12"/>
                <w:szCs w:val="12"/>
              </w:rPr>
              <w:t>in</w:t>
            </w:r>
            <w:r w:rsidR="00004A80" w:rsidRPr="00397C47">
              <w:rPr>
                <w:rFonts w:ascii="Arial" w:eastAsia="Times New Roman" w:hAnsi="Arial" w:cs="Arial"/>
                <w:sz w:val="12"/>
                <w:szCs w:val="12"/>
                <w:lang w:val="el-GR"/>
              </w:rPr>
              <w:t xml:space="preserve"> </w:t>
            </w:r>
            <w:r w:rsidR="009A1831" w:rsidRPr="00397C47">
              <w:rPr>
                <w:rFonts w:ascii="Arial" w:eastAsia="Times New Roman" w:hAnsi="Arial" w:cs="Arial"/>
                <w:sz w:val="12"/>
                <w:szCs w:val="12"/>
              </w:rPr>
              <w:t>e</w:t>
            </w:r>
            <w:r w:rsidR="00004A80" w:rsidRPr="00397C47">
              <w:rPr>
                <w:rFonts w:ascii="Arial" w:eastAsia="Times New Roman" w:hAnsi="Arial" w:cs="Arial"/>
                <w:sz w:val="12"/>
                <w:szCs w:val="12"/>
                <w:lang w:val="el-GR"/>
              </w:rPr>
              <w:t xml:space="preserve"> ç</w:t>
            </w:r>
            <w:r w:rsidR="00004A80" w:rsidRPr="00397C47">
              <w:rPr>
                <w:rFonts w:ascii="Arial" w:eastAsia="Times New Roman" w:hAnsi="Arial" w:cs="Arial"/>
                <w:sz w:val="12"/>
                <w:szCs w:val="12"/>
              </w:rPr>
              <w:t>elje</w:t>
            </w:r>
            <w:r w:rsidR="009A1831" w:rsidRPr="00397C47">
              <w:rPr>
                <w:rFonts w:ascii="Arial" w:eastAsia="Times New Roman" w:hAnsi="Arial" w:cs="Arial"/>
                <w:sz w:val="12"/>
                <w:szCs w:val="12"/>
              </w:rPr>
              <w:t>s</w:t>
            </w:r>
            <w:r w:rsidR="00004A80" w:rsidRPr="00397C47">
              <w:rPr>
                <w:rFonts w:ascii="Arial" w:eastAsia="Times New Roman" w:hAnsi="Arial" w:cs="Arial"/>
                <w:sz w:val="12"/>
                <w:szCs w:val="12"/>
                <w:lang w:val="el-GR"/>
              </w:rPr>
              <w:t xml:space="preserve">; </w:t>
            </w:r>
          </w:p>
          <w:p w:rsidR="00F73180" w:rsidRPr="00397C47" w:rsidRDefault="00680FD2" w:rsidP="00B21E90">
            <w:pPr>
              <w:spacing w:after="0" w:line="240" w:lineRule="auto"/>
              <w:ind w:left="1376" w:hanging="1376"/>
              <w:rPr>
                <w:rFonts w:ascii="Arial" w:hAnsi="Arial" w:cs="Arial"/>
                <w:bCs/>
                <w:sz w:val="12"/>
                <w:lang w:val="el-GR"/>
              </w:rPr>
            </w:pPr>
            <w:r w:rsidRPr="00397C47">
              <w:rPr>
                <w:rFonts w:ascii="Arial" w:hAnsi="Arial" w:cs="Arial"/>
                <w:bCs/>
                <w:sz w:val="12"/>
                <w:lang w:val="el-GR"/>
              </w:rPr>
              <w:t xml:space="preserve">                              (</w:t>
            </w:r>
            <w:r w:rsidRPr="00397C47">
              <w:rPr>
                <w:rFonts w:ascii="Arial" w:hAnsi="Arial" w:cs="Arial"/>
                <w:bCs/>
                <w:sz w:val="12"/>
              </w:rPr>
              <w:t>ii</w:t>
            </w:r>
            <w:r w:rsidRPr="00397C47">
              <w:rPr>
                <w:rFonts w:ascii="Arial" w:hAnsi="Arial" w:cs="Arial"/>
                <w:bCs/>
                <w:sz w:val="12"/>
                <w:lang w:val="el-GR"/>
              </w:rPr>
              <w:t xml:space="preserve">)          </w:t>
            </w:r>
            <w:r w:rsidR="002B0C2D" w:rsidRPr="00397C47">
              <w:rPr>
                <w:rFonts w:ascii="Arial" w:hAnsi="Arial" w:cs="Arial"/>
                <w:bCs/>
                <w:sz w:val="12"/>
                <w:lang w:val="el-GR"/>
              </w:rPr>
              <w:t xml:space="preserve">η έγκριση της οποίας δεν είχε ανασταλεί ή ανακληθεί τη στιγμή που τα αυγά για επώαση, από τα οποία εκκολάφθηκαν οι νεοσσοί μίας </w:t>
            </w:r>
          </w:p>
          <w:p w:rsidR="00680FD2" w:rsidRPr="00397C47" w:rsidRDefault="00F73180" w:rsidP="00B21E90">
            <w:pPr>
              <w:spacing w:after="0" w:line="240" w:lineRule="auto"/>
              <w:ind w:left="1376" w:hanging="1376"/>
              <w:rPr>
                <w:rFonts w:ascii="Arial" w:eastAsia="Times New Roman" w:hAnsi="Arial" w:cs="Arial"/>
                <w:bCs/>
                <w:sz w:val="12"/>
                <w:szCs w:val="12"/>
                <w:lang w:val="en-US"/>
              </w:rPr>
            </w:pPr>
            <w:r w:rsidRPr="00397C47">
              <w:rPr>
                <w:rFonts w:ascii="Arial" w:hAnsi="Arial" w:cs="Arial"/>
                <w:bCs/>
                <w:sz w:val="12"/>
                <w:lang w:val="el-GR"/>
              </w:rPr>
              <w:t xml:space="preserve">                                            </w:t>
            </w:r>
            <w:r w:rsidR="002B0C2D" w:rsidRPr="00397C47">
              <w:rPr>
                <w:rFonts w:ascii="Arial" w:hAnsi="Arial" w:cs="Arial"/>
                <w:bCs/>
                <w:sz w:val="12"/>
                <w:lang w:val="el-GR"/>
              </w:rPr>
              <w:t>ημέρας</w:t>
            </w:r>
            <w:r w:rsidR="002B0C2D" w:rsidRPr="00397C47">
              <w:rPr>
                <w:rFonts w:ascii="Arial" w:hAnsi="Arial" w:cs="Arial"/>
                <w:bCs/>
                <w:sz w:val="12"/>
                <w:lang w:val="en-US"/>
              </w:rPr>
              <w:t xml:space="preserve">, </w:t>
            </w:r>
            <w:r w:rsidR="002B0C2D" w:rsidRPr="00397C47">
              <w:rPr>
                <w:rFonts w:ascii="Arial" w:hAnsi="Arial" w:cs="Arial"/>
                <w:bCs/>
                <w:sz w:val="12"/>
                <w:lang w:val="el-GR"/>
              </w:rPr>
              <w:t>στάλθηκαν</w:t>
            </w:r>
            <w:r w:rsidR="002B0C2D" w:rsidRPr="00397C47">
              <w:rPr>
                <w:rFonts w:ascii="Arial" w:hAnsi="Arial" w:cs="Arial"/>
                <w:bCs/>
                <w:sz w:val="12"/>
                <w:lang w:val="en-US"/>
              </w:rPr>
              <w:t xml:space="preserve"> </w:t>
            </w:r>
            <w:r w:rsidR="002B0C2D" w:rsidRPr="00397C47">
              <w:rPr>
                <w:rFonts w:ascii="Arial" w:hAnsi="Arial" w:cs="Arial"/>
                <w:bCs/>
                <w:sz w:val="12"/>
                <w:lang w:val="el-GR"/>
              </w:rPr>
              <w:t>στο</w:t>
            </w:r>
            <w:r w:rsidR="002B0C2D" w:rsidRPr="00397C47">
              <w:rPr>
                <w:rFonts w:ascii="Arial" w:hAnsi="Arial" w:cs="Arial"/>
                <w:bCs/>
                <w:sz w:val="12"/>
                <w:lang w:val="en-US"/>
              </w:rPr>
              <w:t xml:space="preserve"> </w:t>
            </w:r>
            <w:r w:rsidR="002B0C2D" w:rsidRPr="00397C47">
              <w:rPr>
                <w:rFonts w:ascii="Arial" w:hAnsi="Arial" w:cs="Arial"/>
                <w:bCs/>
                <w:sz w:val="12"/>
                <w:lang w:val="el-GR"/>
              </w:rPr>
              <w:t>εκκολαπτήριο·</w:t>
            </w:r>
          </w:p>
          <w:p w:rsidR="00004A80" w:rsidRPr="00397C47" w:rsidRDefault="00004A80" w:rsidP="00B21E90">
            <w:pPr>
              <w:spacing w:after="0" w:line="240" w:lineRule="auto"/>
              <w:rPr>
                <w:rFonts w:ascii="Arial" w:eastAsia="Times New Roman" w:hAnsi="Arial" w:cs="Arial"/>
                <w:sz w:val="12"/>
                <w:szCs w:val="12"/>
                <w:lang w:val="en-US"/>
              </w:rPr>
            </w:pPr>
          </w:p>
          <w:p w:rsidR="00B109DB" w:rsidRPr="00397C47" w:rsidRDefault="00B109DB"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lang w:val="en-US"/>
              </w:rPr>
              <w:t xml:space="preserve">                              </w:t>
            </w:r>
            <w:r w:rsidR="00237D58" w:rsidRPr="00397C47">
              <w:rPr>
                <w:rFonts w:ascii="Arial" w:eastAsia="Times New Roman" w:hAnsi="Arial" w:cs="Arial"/>
                <w:b/>
                <w:sz w:val="12"/>
                <w:szCs w:val="12"/>
              </w:rPr>
              <w:t>(iii)</w:t>
            </w:r>
            <w:r w:rsidRPr="00397C47">
              <w:rPr>
                <w:rFonts w:ascii="Arial" w:eastAsia="Times New Roman" w:hAnsi="Arial" w:cs="Arial"/>
                <w:b/>
                <w:sz w:val="12"/>
                <w:szCs w:val="12"/>
              </w:rPr>
              <w:t xml:space="preserve">       </w:t>
            </w:r>
            <w:r w:rsidR="00237D58" w:rsidRPr="00397C47">
              <w:rPr>
                <w:rFonts w:ascii="Arial" w:eastAsia="Times New Roman" w:hAnsi="Arial" w:cs="Arial"/>
                <w:b/>
                <w:sz w:val="12"/>
                <w:szCs w:val="12"/>
              </w:rPr>
              <w:t xml:space="preserve"> in which no confirmed case of infection with low pathogenic avian influenza viruses has been reported for at least 21 days prior</w:t>
            </w:r>
          </w:p>
          <w:p w:rsidR="00237D58" w:rsidRPr="00397C47" w:rsidRDefault="00B109DB"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237D58" w:rsidRPr="00397C47">
              <w:rPr>
                <w:rFonts w:ascii="Arial" w:eastAsia="Times New Roman" w:hAnsi="Arial" w:cs="Arial"/>
                <w:b/>
                <w:sz w:val="12"/>
                <w:szCs w:val="12"/>
              </w:rPr>
              <w:t xml:space="preserve"> to the date of collection of the hatching eggs, from which the day-old chicks have hatched;</w:t>
            </w:r>
          </w:p>
          <w:p w:rsidR="00B109DB" w:rsidRPr="00397C47" w:rsidRDefault="00B109DB"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D62034" w:rsidRPr="00397C47">
              <w:rPr>
                <w:rFonts w:ascii="Arial" w:eastAsia="Times New Roman" w:hAnsi="Arial" w:cs="Arial"/>
                <w:sz w:val="12"/>
                <w:szCs w:val="12"/>
              </w:rPr>
              <w:t xml:space="preserve">në të cilat nuk është </w:t>
            </w:r>
            <w:r w:rsidR="001A58DE" w:rsidRPr="00397C47">
              <w:rPr>
                <w:rFonts w:ascii="Arial" w:eastAsia="Times New Roman" w:hAnsi="Arial" w:cs="Arial"/>
                <w:sz w:val="12"/>
                <w:szCs w:val="12"/>
              </w:rPr>
              <w:t xml:space="preserve">konfirmuar </w:t>
            </w:r>
            <w:r w:rsidR="00D62034" w:rsidRPr="00397C47">
              <w:rPr>
                <w:rFonts w:ascii="Arial" w:eastAsia="Times New Roman" w:hAnsi="Arial" w:cs="Arial"/>
                <w:sz w:val="12"/>
                <w:szCs w:val="12"/>
              </w:rPr>
              <w:t xml:space="preserve">asnjë rast i infektimit me viruse të gripit të shpendëve me patogjenitet të ulët për të paktën 21 </w:t>
            </w:r>
          </w:p>
          <w:p w:rsidR="00D62034" w:rsidRPr="00397C47" w:rsidRDefault="00B109DB"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D62034" w:rsidRPr="00397C47">
              <w:rPr>
                <w:rFonts w:ascii="Arial" w:eastAsia="Times New Roman" w:hAnsi="Arial" w:cs="Arial"/>
                <w:sz w:val="12"/>
                <w:szCs w:val="12"/>
              </w:rPr>
              <w:t>ditë përpara datës së mbledhjes së vezëve për çelje, nga të cilat kanë dalë zogjtë një-ditor;</w:t>
            </w:r>
          </w:p>
          <w:p w:rsidR="00F73180" w:rsidRPr="00397C47" w:rsidRDefault="0009328A" w:rsidP="00B21E90">
            <w:pPr>
              <w:spacing w:after="0" w:line="240" w:lineRule="auto"/>
              <w:ind w:left="1376" w:hanging="1376"/>
              <w:rPr>
                <w:rFonts w:ascii="Arial" w:hAnsi="Arial" w:cs="Arial"/>
                <w:bCs/>
                <w:sz w:val="12"/>
                <w:lang w:val="el-GR"/>
              </w:rPr>
            </w:pPr>
            <w:r w:rsidRPr="00397C47">
              <w:rPr>
                <w:rFonts w:ascii="Arial" w:hAnsi="Arial" w:cs="Arial"/>
                <w:bCs/>
                <w:sz w:val="12"/>
              </w:rPr>
              <w:t xml:space="preserve">                              </w:t>
            </w:r>
            <w:r w:rsidRPr="00397C47">
              <w:rPr>
                <w:rFonts w:ascii="Arial" w:hAnsi="Arial" w:cs="Arial"/>
                <w:bCs/>
                <w:sz w:val="12"/>
                <w:lang w:val="el-GR"/>
              </w:rPr>
              <w:t>(</w:t>
            </w:r>
            <w:r w:rsidRPr="00397C47">
              <w:rPr>
                <w:rFonts w:ascii="Arial" w:hAnsi="Arial" w:cs="Arial"/>
                <w:bCs/>
                <w:sz w:val="12"/>
              </w:rPr>
              <w:t>iii</w:t>
            </w:r>
            <w:r w:rsidRPr="00397C47">
              <w:rPr>
                <w:rFonts w:ascii="Arial" w:hAnsi="Arial" w:cs="Arial"/>
                <w:bCs/>
                <w:sz w:val="12"/>
                <w:lang w:val="el-GR"/>
              </w:rPr>
              <w:t xml:space="preserve">)        </w:t>
            </w:r>
            <w:r w:rsidR="00F73180" w:rsidRPr="00397C47">
              <w:rPr>
                <w:rFonts w:ascii="Arial" w:hAnsi="Arial" w:cs="Arial"/>
                <w:bCs/>
                <w:sz w:val="12"/>
                <w:lang w:val="el-GR"/>
              </w:rPr>
              <w:t xml:space="preserve"> </w:t>
            </w:r>
            <w:r w:rsidR="002B0C2D" w:rsidRPr="00397C47">
              <w:rPr>
                <w:rFonts w:ascii="Arial" w:hAnsi="Arial" w:cs="Arial"/>
                <w:bCs/>
                <w:sz w:val="12"/>
                <w:lang w:val="el-GR"/>
              </w:rPr>
              <w:t xml:space="preserve">στην οποία δεν έχει αναφερθεί επιβεβαιωμένο κρούσμα λοίμωξης από ιούς γρίπης των πτηνών χαμηλής παθογονικότητας επί </w:t>
            </w:r>
          </w:p>
          <w:p w:rsidR="0009328A" w:rsidRPr="00397C47" w:rsidRDefault="00F73180" w:rsidP="00B21E90">
            <w:pPr>
              <w:spacing w:after="0" w:line="240" w:lineRule="auto"/>
              <w:ind w:left="1376" w:hanging="1376"/>
              <w:rPr>
                <w:rFonts w:ascii="Arial" w:eastAsia="Times New Roman" w:hAnsi="Arial" w:cs="Arial"/>
                <w:bCs/>
                <w:sz w:val="12"/>
                <w:szCs w:val="12"/>
                <w:lang w:val="el-GR"/>
              </w:rPr>
            </w:pPr>
            <w:r w:rsidRPr="00397C47">
              <w:rPr>
                <w:rFonts w:ascii="Arial" w:hAnsi="Arial" w:cs="Arial"/>
                <w:bCs/>
                <w:sz w:val="12"/>
                <w:lang w:val="el-GR"/>
              </w:rPr>
              <w:t xml:space="preserve">                                            </w:t>
            </w:r>
            <w:r w:rsidR="002B0C2D" w:rsidRPr="00397C47">
              <w:rPr>
                <w:rFonts w:ascii="Arial" w:hAnsi="Arial" w:cs="Arial"/>
                <w:bCs/>
                <w:sz w:val="12"/>
                <w:lang w:val="el-GR"/>
              </w:rPr>
              <w:t>τουλάχιστον 21 ημέρες πριν από την ημερομηνία συλλογής των αυγών για επώαση από τα οποία εκκολάφθηκαν οι νεοσσοί μίας ημέρας·</w:t>
            </w:r>
          </w:p>
          <w:p w:rsidR="00EB7EE2" w:rsidRPr="00397C47" w:rsidRDefault="00EB7EE2" w:rsidP="00B21E90">
            <w:pPr>
              <w:spacing w:after="0" w:line="240" w:lineRule="auto"/>
              <w:rPr>
                <w:rFonts w:ascii="Arial" w:eastAsia="Times New Roman" w:hAnsi="Arial" w:cs="Arial"/>
                <w:b/>
                <w:sz w:val="12"/>
                <w:szCs w:val="12"/>
                <w:lang w:val="el-GR"/>
              </w:rPr>
            </w:pPr>
          </w:p>
          <w:p w:rsidR="00237D58" w:rsidRPr="00397C47" w:rsidRDefault="00B109DB"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lang w:val="el-GR"/>
              </w:rPr>
              <w:t xml:space="preserve">                             </w:t>
            </w:r>
            <w:r w:rsidR="00237D58" w:rsidRPr="00397C47">
              <w:rPr>
                <w:rFonts w:ascii="Arial" w:eastAsia="Times New Roman" w:hAnsi="Arial" w:cs="Arial"/>
                <w:b/>
                <w:sz w:val="12"/>
                <w:szCs w:val="12"/>
              </w:rPr>
              <w:t>(iv)</w:t>
            </w:r>
            <w:r w:rsidRPr="00397C47">
              <w:rPr>
                <w:rFonts w:ascii="Arial" w:eastAsia="Times New Roman" w:hAnsi="Arial" w:cs="Arial"/>
                <w:b/>
                <w:sz w:val="12"/>
                <w:szCs w:val="12"/>
              </w:rPr>
              <w:t xml:space="preserve">         </w:t>
            </w:r>
            <w:r w:rsidR="00EB7EE2" w:rsidRPr="00397C47">
              <w:rPr>
                <w:rFonts w:ascii="Arial" w:eastAsia="Times New Roman" w:hAnsi="Arial" w:cs="Arial"/>
                <w:b/>
                <w:sz w:val="12"/>
                <w:szCs w:val="12"/>
              </w:rPr>
              <w:t xml:space="preserve"> </w:t>
            </w:r>
            <w:r w:rsidR="00237D58" w:rsidRPr="00397C47">
              <w:rPr>
                <w:rFonts w:ascii="Arial" w:eastAsia="Times New Roman" w:hAnsi="Arial" w:cs="Arial"/>
                <w:b/>
                <w:sz w:val="12"/>
                <w:szCs w:val="12"/>
              </w:rPr>
              <w:t>in which;</w:t>
            </w:r>
          </w:p>
          <w:p w:rsidR="00EB7EE2" w:rsidRPr="00397C47" w:rsidRDefault="00B109DB" w:rsidP="00B21E90">
            <w:pPr>
              <w:spacing w:after="0" w:line="240" w:lineRule="auto"/>
              <w:rPr>
                <w:rFonts w:ascii="Arial" w:eastAsia="Times New Roman" w:hAnsi="Arial" w:cs="Arial"/>
                <w:sz w:val="12"/>
                <w:szCs w:val="12"/>
                <w:lang w:val="en-US"/>
              </w:rPr>
            </w:pPr>
            <w:r w:rsidRPr="00397C47">
              <w:rPr>
                <w:rFonts w:ascii="Arial" w:eastAsia="Times New Roman" w:hAnsi="Arial" w:cs="Arial"/>
                <w:sz w:val="12"/>
                <w:szCs w:val="12"/>
              </w:rPr>
              <w:t xml:space="preserve">                                            </w:t>
            </w:r>
            <w:r w:rsidR="00765898" w:rsidRPr="00397C47">
              <w:rPr>
                <w:rFonts w:ascii="Arial" w:eastAsia="Times New Roman" w:hAnsi="Arial" w:cs="Arial"/>
                <w:sz w:val="12"/>
                <w:szCs w:val="12"/>
              </w:rPr>
              <w:t>në të cilën;</w:t>
            </w:r>
          </w:p>
          <w:p w:rsidR="0009328A" w:rsidRPr="00397C47" w:rsidRDefault="0009328A" w:rsidP="00B21E90">
            <w:pPr>
              <w:spacing w:after="0" w:line="240" w:lineRule="auto"/>
              <w:rPr>
                <w:rFonts w:ascii="Arial" w:eastAsia="Times New Roman" w:hAnsi="Arial" w:cs="Arial"/>
                <w:bCs/>
                <w:sz w:val="12"/>
                <w:szCs w:val="12"/>
                <w:lang w:val="en-US"/>
              </w:rPr>
            </w:pPr>
            <w:r w:rsidRPr="00397C47">
              <w:rPr>
                <w:rFonts w:ascii="Arial" w:hAnsi="Arial" w:cs="Arial"/>
                <w:bCs/>
                <w:sz w:val="12"/>
              </w:rPr>
              <w:t xml:space="preserve">                             (iv)</w:t>
            </w:r>
            <w:r w:rsidRPr="00397C47">
              <w:rPr>
                <w:rFonts w:ascii="Arial" w:hAnsi="Arial" w:cs="Arial"/>
                <w:bCs/>
                <w:sz w:val="12"/>
              </w:rPr>
              <w:tab/>
              <w:t>στην οποία:</w:t>
            </w:r>
          </w:p>
          <w:p w:rsidR="00765898" w:rsidRPr="00397C47" w:rsidRDefault="00765898" w:rsidP="00B21E90">
            <w:pPr>
              <w:spacing w:after="0" w:line="240" w:lineRule="auto"/>
              <w:rPr>
                <w:rFonts w:ascii="Arial" w:eastAsia="Times New Roman" w:hAnsi="Arial" w:cs="Arial"/>
                <w:sz w:val="12"/>
                <w:szCs w:val="12"/>
              </w:rPr>
            </w:pPr>
          </w:p>
          <w:p w:rsidR="00B109DB" w:rsidRPr="00397C47" w:rsidRDefault="00B109DB"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vertAlign w:val="superscript"/>
              </w:rPr>
              <w:t>(3)</w:t>
            </w:r>
            <w:r w:rsidRPr="00397C47">
              <w:rPr>
                <w:rFonts w:ascii="Arial" w:eastAsia="Times New Roman" w:hAnsi="Arial" w:cs="Arial"/>
                <w:b/>
                <w:sz w:val="12"/>
                <w:szCs w:val="12"/>
              </w:rPr>
              <w:t xml:space="preserve">either                               </w:t>
            </w:r>
            <w:r w:rsidR="00237D58" w:rsidRPr="00397C47">
              <w:rPr>
                <w:rFonts w:ascii="Arial" w:eastAsia="Times New Roman" w:hAnsi="Arial" w:cs="Arial"/>
                <w:b/>
                <w:sz w:val="12"/>
                <w:szCs w:val="12"/>
              </w:rPr>
              <w:t xml:space="preserve">[infection with </w:t>
            </w:r>
            <w:r w:rsidR="00237D58" w:rsidRPr="00397C47">
              <w:rPr>
                <w:rFonts w:ascii="Arial" w:eastAsia="Times New Roman" w:hAnsi="Arial" w:cs="Arial"/>
                <w:b/>
                <w:i/>
                <w:sz w:val="12"/>
                <w:szCs w:val="12"/>
              </w:rPr>
              <w:t>Salmonella</w:t>
            </w:r>
            <w:r w:rsidR="00237D58" w:rsidRPr="00397C47">
              <w:rPr>
                <w:rFonts w:ascii="Arial" w:eastAsia="Times New Roman" w:hAnsi="Arial" w:cs="Arial"/>
                <w:b/>
                <w:sz w:val="12"/>
                <w:szCs w:val="12"/>
              </w:rPr>
              <w:t xml:space="preserve"> Pullorum, S. Gallinarum or S. arizonae was not confirmed during the last 12 months prior to date of </w:t>
            </w:r>
          </w:p>
          <w:p w:rsidR="00237D58" w:rsidRPr="00397C47" w:rsidRDefault="00B109DB"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237D58" w:rsidRPr="00397C47">
              <w:rPr>
                <w:rFonts w:ascii="Arial" w:eastAsia="Times New Roman" w:hAnsi="Arial" w:cs="Arial"/>
                <w:b/>
                <w:sz w:val="12"/>
                <w:szCs w:val="12"/>
              </w:rPr>
              <w:t xml:space="preserve">loading of the consignment for dispatch to the </w:t>
            </w:r>
            <w:r w:rsidR="00EB7EE2" w:rsidRPr="00397C47">
              <w:rPr>
                <w:rFonts w:ascii="Arial" w:hAnsi="Arial" w:cs="Arial"/>
                <w:b/>
                <w:sz w:val="12"/>
                <w:szCs w:val="12"/>
                <w:shd w:val="clear" w:color="auto" w:fill="FFFFFF"/>
              </w:rPr>
              <w:t>Republic of Albania</w:t>
            </w:r>
            <w:r w:rsidR="00237D58" w:rsidRPr="00397C47">
              <w:rPr>
                <w:rFonts w:ascii="Arial" w:eastAsia="Times New Roman" w:hAnsi="Arial" w:cs="Arial"/>
                <w:b/>
                <w:sz w:val="12"/>
                <w:szCs w:val="12"/>
              </w:rPr>
              <w:t>;]</w:t>
            </w:r>
          </w:p>
          <w:p w:rsidR="00B109DB" w:rsidRPr="00397C47" w:rsidRDefault="00B109DB"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vertAlign w:val="superscript"/>
              </w:rPr>
              <w:t>(3)</w:t>
            </w:r>
            <w:r w:rsidRPr="00397C47">
              <w:rPr>
                <w:rFonts w:ascii="Arial" w:eastAsia="Times New Roman" w:hAnsi="Arial" w:cs="Arial"/>
                <w:sz w:val="12"/>
                <w:szCs w:val="12"/>
              </w:rPr>
              <w:t xml:space="preserve">ose                                   </w:t>
            </w:r>
            <w:r w:rsidR="00765898" w:rsidRPr="00397C47">
              <w:rPr>
                <w:rFonts w:ascii="Arial" w:eastAsia="Times New Roman" w:hAnsi="Arial" w:cs="Arial"/>
                <w:sz w:val="12"/>
                <w:szCs w:val="12"/>
              </w:rPr>
              <w:t xml:space="preserve">[Infeksioni me </w:t>
            </w:r>
            <w:r w:rsidR="00765898" w:rsidRPr="00397C47">
              <w:rPr>
                <w:rFonts w:ascii="Arial" w:eastAsia="Times New Roman" w:hAnsi="Arial" w:cs="Arial"/>
                <w:i/>
                <w:sz w:val="12"/>
                <w:szCs w:val="12"/>
              </w:rPr>
              <w:t xml:space="preserve">Salmonella </w:t>
            </w:r>
            <w:r w:rsidR="00765898" w:rsidRPr="00397C47">
              <w:rPr>
                <w:rFonts w:ascii="Arial" w:eastAsia="Times New Roman" w:hAnsi="Arial" w:cs="Arial"/>
                <w:sz w:val="12"/>
                <w:szCs w:val="12"/>
              </w:rPr>
              <w:t>Pullorum, S. Gallinarum ose S. arizonae nuk është konfirmuar gjatë 12 muajve të fundit para datës së ngarkimit</w:t>
            </w:r>
          </w:p>
          <w:p w:rsidR="00765898" w:rsidRPr="00397C47" w:rsidRDefault="00B109DB"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765898" w:rsidRPr="00397C47">
              <w:rPr>
                <w:rFonts w:ascii="Arial" w:eastAsia="Times New Roman" w:hAnsi="Arial" w:cs="Arial"/>
                <w:sz w:val="12"/>
                <w:szCs w:val="12"/>
              </w:rPr>
              <w:t xml:space="preserve"> të ngarkesës për dërgim në Republikën e Shqipërisë;]</w:t>
            </w:r>
          </w:p>
          <w:p w:rsidR="0009328A" w:rsidRPr="00397C47" w:rsidRDefault="0009328A" w:rsidP="00B21E90">
            <w:pPr>
              <w:spacing w:after="0" w:line="240" w:lineRule="auto"/>
              <w:ind w:left="1376" w:hanging="1376"/>
              <w:rPr>
                <w:rFonts w:ascii="Arial" w:eastAsia="Times New Roman" w:hAnsi="Arial" w:cs="Arial"/>
                <w:bCs/>
                <w:sz w:val="12"/>
                <w:szCs w:val="12"/>
                <w:lang w:val="el-GR"/>
              </w:rPr>
            </w:pPr>
            <w:r w:rsidRPr="00397C47">
              <w:rPr>
                <w:rFonts w:ascii="Arial" w:hAnsi="Arial" w:cs="Arial"/>
                <w:bCs/>
                <w:sz w:val="12"/>
                <w:vertAlign w:val="superscript"/>
                <w:lang w:val="el-GR"/>
              </w:rPr>
              <w:t>(3)</w:t>
            </w:r>
            <w:r w:rsidRPr="00397C47">
              <w:rPr>
                <w:rFonts w:ascii="Arial" w:hAnsi="Arial" w:cs="Arial"/>
                <w:bCs/>
                <w:sz w:val="12"/>
                <w:lang w:val="el-GR"/>
              </w:rPr>
              <w:t xml:space="preserve">είτε                                   </w:t>
            </w:r>
            <w:r w:rsidR="002B0C2D" w:rsidRPr="00397C47">
              <w:rPr>
                <w:rFonts w:ascii="Arial" w:hAnsi="Arial" w:cs="Arial"/>
                <w:bCs/>
                <w:sz w:val="12"/>
                <w:lang w:val="el-GR"/>
              </w:rPr>
              <w:t xml:space="preserve">[δεν έχει επιβεβαιωθεί λοίμωξη από Salmonella Pullorum, S. Gallinarum ή S. arizonae εντός των τελευταίων 12 μηνών πριν από την ημερομηνία φόρτωσης του φορτίου για αποστολή προς </w:t>
            </w:r>
            <w:r w:rsidR="008C2371" w:rsidRPr="00397C47">
              <w:rPr>
                <w:rFonts w:ascii="Arial" w:hAnsi="Arial" w:cs="Arial"/>
                <w:bCs/>
                <w:sz w:val="12"/>
                <w:lang w:val="el-GR"/>
              </w:rPr>
              <w:t>τη Δημοκρατία της Αλβανίας</w:t>
            </w:r>
            <w:r w:rsidR="002B0C2D" w:rsidRPr="00397C47">
              <w:rPr>
                <w:rFonts w:ascii="Arial" w:hAnsi="Arial" w:cs="Arial"/>
                <w:bCs/>
                <w:sz w:val="12"/>
                <w:lang w:val="el-GR"/>
              </w:rPr>
              <w:t>]</w:t>
            </w:r>
          </w:p>
          <w:p w:rsidR="00EB7EE2" w:rsidRPr="00397C47" w:rsidRDefault="00EB7EE2" w:rsidP="00B21E90">
            <w:pPr>
              <w:spacing w:after="0" w:line="240" w:lineRule="auto"/>
              <w:rPr>
                <w:rFonts w:ascii="Arial" w:eastAsia="Times New Roman" w:hAnsi="Arial" w:cs="Arial"/>
                <w:b/>
                <w:sz w:val="12"/>
                <w:szCs w:val="12"/>
                <w:lang w:val="el-GR"/>
              </w:rPr>
            </w:pPr>
          </w:p>
          <w:p w:rsidR="00B109DB" w:rsidRPr="00397C47" w:rsidRDefault="00B109DB"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vertAlign w:val="superscript"/>
              </w:rPr>
              <w:t>(3)</w:t>
            </w:r>
            <w:r w:rsidRPr="00397C47">
              <w:rPr>
                <w:rFonts w:ascii="Arial" w:eastAsia="Times New Roman" w:hAnsi="Arial" w:cs="Arial"/>
                <w:b/>
                <w:sz w:val="12"/>
                <w:szCs w:val="12"/>
              </w:rPr>
              <w:t xml:space="preserve">or                                     </w:t>
            </w:r>
            <w:r w:rsidR="00237D58" w:rsidRPr="00397C47">
              <w:rPr>
                <w:rFonts w:ascii="Arial" w:eastAsia="Times New Roman" w:hAnsi="Arial" w:cs="Arial"/>
                <w:b/>
                <w:sz w:val="12"/>
                <w:szCs w:val="12"/>
              </w:rPr>
              <w:t xml:space="preserve">[infection with </w:t>
            </w:r>
            <w:r w:rsidR="00237D58" w:rsidRPr="00397C47">
              <w:rPr>
                <w:rFonts w:ascii="Arial" w:eastAsia="Times New Roman" w:hAnsi="Arial" w:cs="Arial"/>
                <w:b/>
                <w:i/>
                <w:sz w:val="12"/>
                <w:szCs w:val="12"/>
              </w:rPr>
              <w:t>Salmonella</w:t>
            </w:r>
            <w:r w:rsidR="00237D58" w:rsidRPr="00397C47">
              <w:rPr>
                <w:rFonts w:ascii="Arial" w:eastAsia="Times New Roman" w:hAnsi="Arial" w:cs="Arial"/>
                <w:b/>
                <w:sz w:val="12"/>
                <w:szCs w:val="12"/>
              </w:rPr>
              <w:t xml:space="preserve"> Pullorum, S. Gallinarum or S. arizonae was confirmed during the last 12 months prior to date of </w:t>
            </w:r>
          </w:p>
          <w:p w:rsidR="00B109DB" w:rsidRPr="00397C47" w:rsidRDefault="00B109DB"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237D58" w:rsidRPr="00397C47">
              <w:rPr>
                <w:rFonts w:ascii="Arial" w:eastAsia="Times New Roman" w:hAnsi="Arial" w:cs="Arial"/>
                <w:b/>
                <w:sz w:val="12"/>
                <w:szCs w:val="12"/>
              </w:rPr>
              <w:t xml:space="preserve">loading of the consignment for dispatch to the </w:t>
            </w:r>
            <w:r w:rsidR="00EB7EE2" w:rsidRPr="00397C47">
              <w:rPr>
                <w:rFonts w:ascii="Arial" w:hAnsi="Arial" w:cs="Arial"/>
                <w:b/>
                <w:sz w:val="12"/>
                <w:szCs w:val="12"/>
                <w:shd w:val="clear" w:color="auto" w:fill="FFFFFF"/>
              </w:rPr>
              <w:t>Republic of Albania</w:t>
            </w:r>
            <w:r w:rsidR="00237D58" w:rsidRPr="00397C47">
              <w:rPr>
                <w:rFonts w:ascii="Arial" w:eastAsia="Times New Roman" w:hAnsi="Arial" w:cs="Arial"/>
                <w:b/>
                <w:sz w:val="12"/>
                <w:szCs w:val="12"/>
              </w:rPr>
              <w:t xml:space="preserve"> and the measures provided for in Article 46(d) of Delegated </w:t>
            </w:r>
          </w:p>
          <w:p w:rsidR="00237D58" w:rsidRPr="00397C47" w:rsidRDefault="00B109DB"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237D58" w:rsidRPr="00397C47">
              <w:rPr>
                <w:rFonts w:ascii="Arial" w:eastAsia="Times New Roman" w:hAnsi="Arial" w:cs="Arial"/>
                <w:b/>
                <w:sz w:val="12"/>
                <w:szCs w:val="12"/>
              </w:rPr>
              <w:t>Regulation (EU) 2020/692 have been applied;]</w:t>
            </w:r>
          </w:p>
          <w:p w:rsidR="00B109DB" w:rsidRPr="00397C47" w:rsidRDefault="00B109DB"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vertAlign w:val="superscript"/>
              </w:rPr>
              <w:t>(3)</w:t>
            </w:r>
            <w:r w:rsidRPr="00397C47">
              <w:rPr>
                <w:rFonts w:ascii="Arial" w:eastAsia="Times New Roman" w:hAnsi="Arial" w:cs="Arial"/>
                <w:sz w:val="12"/>
                <w:szCs w:val="12"/>
              </w:rPr>
              <w:t xml:space="preserve">ose                                   </w:t>
            </w:r>
            <w:r w:rsidR="004205FB" w:rsidRPr="00397C47">
              <w:rPr>
                <w:rFonts w:ascii="Arial" w:eastAsia="Times New Roman" w:hAnsi="Arial" w:cs="Arial"/>
                <w:sz w:val="12"/>
                <w:szCs w:val="12"/>
              </w:rPr>
              <w:t xml:space="preserve">[Infeksioni me </w:t>
            </w:r>
            <w:r w:rsidR="004205FB" w:rsidRPr="00397C47">
              <w:rPr>
                <w:rFonts w:ascii="Arial" w:eastAsia="Times New Roman" w:hAnsi="Arial" w:cs="Arial"/>
                <w:i/>
                <w:sz w:val="12"/>
                <w:szCs w:val="12"/>
              </w:rPr>
              <w:t>Salmonella</w:t>
            </w:r>
            <w:r w:rsidR="004205FB" w:rsidRPr="00397C47">
              <w:rPr>
                <w:rFonts w:ascii="Arial" w:eastAsia="Times New Roman" w:hAnsi="Arial" w:cs="Arial"/>
                <w:sz w:val="12"/>
                <w:szCs w:val="12"/>
              </w:rPr>
              <w:t xml:space="preserve"> Pullorum, S. Gallinarum ose S. arizonae është konfirmuar gjatë 12 muajve të fundit përpara datës së ngarkimit</w:t>
            </w:r>
          </w:p>
          <w:p w:rsidR="004205FB" w:rsidRPr="00397C47" w:rsidRDefault="00B109DB" w:rsidP="00B21E90">
            <w:pPr>
              <w:spacing w:after="0" w:line="240" w:lineRule="auto"/>
              <w:ind w:left="1423" w:hanging="1440"/>
              <w:rPr>
                <w:rFonts w:ascii="Arial" w:eastAsia="Times New Roman" w:hAnsi="Arial" w:cs="Arial"/>
                <w:sz w:val="12"/>
                <w:szCs w:val="12"/>
              </w:rPr>
            </w:pPr>
            <w:r w:rsidRPr="00397C47">
              <w:rPr>
                <w:rFonts w:ascii="Arial" w:eastAsia="Times New Roman" w:hAnsi="Arial" w:cs="Arial"/>
                <w:sz w:val="12"/>
                <w:szCs w:val="12"/>
              </w:rPr>
              <w:t xml:space="preserve">                                      </w:t>
            </w:r>
            <w:r w:rsidR="004205FB" w:rsidRPr="00397C47">
              <w:rPr>
                <w:rFonts w:ascii="Arial" w:eastAsia="Times New Roman" w:hAnsi="Arial" w:cs="Arial"/>
                <w:sz w:val="12"/>
                <w:szCs w:val="12"/>
              </w:rPr>
              <w:t xml:space="preserve"> </w:t>
            </w:r>
            <w:r w:rsidRPr="00397C47">
              <w:rPr>
                <w:rFonts w:ascii="Arial" w:eastAsia="Times New Roman" w:hAnsi="Arial" w:cs="Arial"/>
                <w:sz w:val="12"/>
                <w:szCs w:val="12"/>
              </w:rPr>
              <w:t xml:space="preserve">     </w:t>
            </w:r>
            <w:r w:rsidR="004205FB" w:rsidRPr="00397C47">
              <w:rPr>
                <w:rFonts w:ascii="Arial" w:eastAsia="Times New Roman" w:hAnsi="Arial" w:cs="Arial"/>
                <w:sz w:val="12"/>
                <w:szCs w:val="12"/>
              </w:rPr>
              <w:t xml:space="preserve">të ngarkesës për dërgim në Republikën e Shqipërisë dhe </w:t>
            </w:r>
            <w:r w:rsidR="001A58DE" w:rsidRPr="00397C47">
              <w:rPr>
                <w:rFonts w:ascii="Arial" w:eastAsia="Times New Roman" w:hAnsi="Arial" w:cs="Arial"/>
                <w:sz w:val="12"/>
                <w:szCs w:val="12"/>
              </w:rPr>
              <w:t xml:space="preserve">janë zbatuar </w:t>
            </w:r>
            <w:r w:rsidR="004205FB" w:rsidRPr="00397C47">
              <w:rPr>
                <w:rFonts w:ascii="Arial" w:eastAsia="Times New Roman" w:hAnsi="Arial" w:cs="Arial"/>
                <w:sz w:val="12"/>
                <w:szCs w:val="12"/>
              </w:rPr>
              <w:t>masa</w:t>
            </w:r>
            <w:r w:rsidR="001A58DE" w:rsidRPr="00397C47">
              <w:rPr>
                <w:rFonts w:ascii="Arial" w:eastAsia="Times New Roman" w:hAnsi="Arial" w:cs="Arial"/>
                <w:sz w:val="12"/>
                <w:szCs w:val="12"/>
              </w:rPr>
              <w:t>t</w:t>
            </w:r>
            <w:r w:rsidR="004205FB" w:rsidRPr="00397C47">
              <w:rPr>
                <w:rFonts w:ascii="Arial" w:eastAsia="Times New Roman" w:hAnsi="Arial" w:cs="Arial"/>
                <w:sz w:val="12"/>
                <w:szCs w:val="12"/>
              </w:rPr>
              <w:t xml:space="preserve"> të parashikuara në nenin 46(d) të Rregullores së Deleguar </w:t>
            </w:r>
            <w:r w:rsidR="005F4013" w:rsidRPr="00397C47">
              <w:rPr>
                <w:rFonts w:ascii="Arial" w:eastAsia="Times New Roman" w:hAnsi="Arial" w:cs="Arial"/>
                <w:sz w:val="12"/>
                <w:szCs w:val="12"/>
              </w:rPr>
              <w:t>+</w:t>
            </w:r>
            <w:r w:rsidR="004205FB" w:rsidRPr="00397C47">
              <w:rPr>
                <w:rFonts w:ascii="Arial" w:eastAsia="Times New Roman" w:hAnsi="Arial" w:cs="Arial"/>
                <w:sz w:val="12"/>
                <w:szCs w:val="12"/>
              </w:rPr>
              <w:t>(BE)</w:t>
            </w:r>
            <w:r w:rsidRPr="00397C47">
              <w:rPr>
                <w:rFonts w:ascii="Arial" w:eastAsia="Times New Roman" w:hAnsi="Arial" w:cs="Arial"/>
                <w:sz w:val="12"/>
                <w:szCs w:val="12"/>
              </w:rPr>
              <w:t xml:space="preserve"> </w:t>
            </w:r>
            <w:r w:rsidR="004205FB" w:rsidRPr="00397C47">
              <w:rPr>
                <w:rFonts w:ascii="Arial" w:eastAsia="Times New Roman" w:hAnsi="Arial" w:cs="Arial"/>
                <w:sz w:val="12"/>
                <w:szCs w:val="12"/>
              </w:rPr>
              <w:t>2020/692;]</w:t>
            </w:r>
          </w:p>
          <w:p w:rsidR="0009328A" w:rsidRPr="00397C47" w:rsidRDefault="0009328A" w:rsidP="00B21E90">
            <w:pPr>
              <w:spacing w:after="0" w:line="240" w:lineRule="auto"/>
              <w:ind w:left="1376" w:hanging="1376"/>
              <w:rPr>
                <w:rFonts w:ascii="Arial" w:eastAsia="Times New Roman" w:hAnsi="Arial" w:cs="Arial"/>
                <w:bCs/>
                <w:sz w:val="12"/>
                <w:szCs w:val="12"/>
                <w:lang w:val="el-GR"/>
              </w:rPr>
            </w:pPr>
            <w:r w:rsidRPr="00397C47">
              <w:rPr>
                <w:rFonts w:ascii="Arial" w:hAnsi="Arial" w:cs="Arial"/>
                <w:bCs/>
                <w:sz w:val="12"/>
                <w:vertAlign w:val="superscript"/>
                <w:lang w:val="el-GR"/>
              </w:rPr>
              <w:t>3)</w:t>
            </w:r>
            <w:r w:rsidRPr="00397C47">
              <w:rPr>
                <w:rFonts w:ascii="Arial" w:hAnsi="Arial" w:cs="Arial"/>
                <w:bCs/>
                <w:sz w:val="12"/>
                <w:lang w:val="el-GR"/>
              </w:rPr>
              <w:t xml:space="preserve">είτε                                    </w:t>
            </w:r>
            <w:r w:rsidR="002B0C2D" w:rsidRPr="00397C47">
              <w:rPr>
                <w:rFonts w:ascii="Arial" w:hAnsi="Arial" w:cs="Arial"/>
                <w:bCs/>
                <w:sz w:val="12"/>
                <w:lang w:val="el-GR"/>
              </w:rPr>
              <w:t xml:space="preserve">[έχει επιβεβαιωθεί λοίμωξη από Salmonella Pullorum, S. Gallinarum ή S. arizonae εντός των τελευταίων 12 μηνών πριν από την ημερομηνία φόρτωσης του φορτίου για αποστολή προς </w:t>
            </w:r>
            <w:r w:rsidR="008C2371" w:rsidRPr="00397C47">
              <w:rPr>
                <w:rFonts w:ascii="Arial" w:hAnsi="Arial" w:cs="Arial"/>
                <w:bCs/>
                <w:sz w:val="12"/>
                <w:lang w:val="el-GR"/>
              </w:rPr>
              <w:t>τη Δημοκρατία της Αλβανίας</w:t>
            </w:r>
            <w:r w:rsidR="002B0C2D" w:rsidRPr="00397C47">
              <w:rPr>
                <w:rFonts w:ascii="Arial" w:hAnsi="Arial" w:cs="Arial"/>
                <w:bCs/>
                <w:sz w:val="12"/>
                <w:lang w:val="el-GR"/>
              </w:rPr>
              <w:t xml:space="preserve">, και έχουν εφαρμοστεί τα μέτρα που προβλέπονται στο άρθρο 46 στοιχείο </w:t>
            </w:r>
            <w:r w:rsidR="00941BC2" w:rsidRPr="00397C47">
              <w:rPr>
                <w:rFonts w:ascii="Arial" w:hAnsi="Arial" w:cs="Arial"/>
                <w:bCs/>
                <w:sz w:val="12"/>
                <w:lang w:val="el-GR"/>
              </w:rPr>
              <w:t>(</w:t>
            </w:r>
            <w:r w:rsidR="002B0C2D" w:rsidRPr="00397C47">
              <w:rPr>
                <w:rFonts w:ascii="Arial" w:hAnsi="Arial" w:cs="Arial"/>
                <w:bCs/>
                <w:sz w:val="12"/>
                <w:lang w:val="el-GR"/>
              </w:rPr>
              <w:t>δ) του κατ’ εξουσιοδότηση κανονισμού (ΕΕ) 2020/692·]</w:t>
            </w:r>
          </w:p>
          <w:p w:rsidR="007E13ED" w:rsidRPr="00397C47" w:rsidRDefault="007E13ED" w:rsidP="00B21E90">
            <w:pPr>
              <w:spacing w:after="0" w:line="240" w:lineRule="auto"/>
              <w:rPr>
                <w:rFonts w:ascii="Arial" w:eastAsia="Times New Roman" w:hAnsi="Arial" w:cs="Arial"/>
                <w:b/>
                <w:sz w:val="12"/>
                <w:szCs w:val="12"/>
                <w:lang w:val="el-GR"/>
              </w:rPr>
            </w:pPr>
          </w:p>
          <w:p w:rsidR="00237D58" w:rsidRPr="00397C47" w:rsidRDefault="00B109DB"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lang w:val="el-GR"/>
              </w:rPr>
              <w:t xml:space="preserve">                            </w:t>
            </w:r>
            <w:r w:rsidR="00237D58" w:rsidRPr="00397C47">
              <w:rPr>
                <w:rFonts w:ascii="Arial" w:eastAsia="Times New Roman" w:hAnsi="Arial" w:cs="Arial"/>
                <w:b/>
                <w:sz w:val="12"/>
                <w:szCs w:val="12"/>
              </w:rPr>
              <w:t>(V)</w:t>
            </w:r>
            <w:r w:rsidR="007E13ED" w:rsidRPr="00397C47">
              <w:rPr>
                <w:rFonts w:ascii="Arial" w:eastAsia="Times New Roman" w:hAnsi="Arial" w:cs="Arial"/>
                <w:b/>
                <w:sz w:val="12"/>
                <w:szCs w:val="12"/>
              </w:rPr>
              <w:t xml:space="preserve">  </w:t>
            </w:r>
            <w:r w:rsidRPr="00397C47">
              <w:rPr>
                <w:rFonts w:ascii="Arial" w:eastAsia="Times New Roman" w:hAnsi="Arial" w:cs="Arial"/>
                <w:b/>
                <w:sz w:val="12"/>
                <w:szCs w:val="12"/>
              </w:rPr>
              <w:t xml:space="preserve">         </w:t>
            </w:r>
            <w:r w:rsidR="00237D58" w:rsidRPr="00397C47">
              <w:rPr>
                <w:rFonts w:ascii="Arial" w:eastAsia="Times New Roman" w:hAnsi="Arial" w:cs="Arial"/>
                <w:b/>
                <w:sz w:val="12"/>
                <w:szCs w:val="12"/>
              </w:rPr>
              <w:t>in which:</w:t>
            </w:r>
          </w:p>
          <w:p w:rsidR="004205FB" w:rsidRPr="00397C47" w:rsidRDefault="00B109DB" w:rsidP="00B21E90">
            <w:pPr>
              <w:spacing w:after="0" w:line="240" w:lineRule="auto"/>
              <w:rPr>
                <w:rFonts w:ascii="Arial" w:eastAsia="Times New Roman" w:hAnsi="Arial" w:cs="Arial"/>
                <w:sz w:val="12"/>
                <w:szCs w:val="12"/>
                <w:lang w:val="en-US"/>
              </w:rPr>
            </w:pPr>
            <w:r w:rsidRPr="00397C47">
              <w:rPr>
                <w:rFonts w:ascii="Arial" w:eastAsia="Times New Roman" w:hAnsi="Arial" w:cs="Arial"/>
                <w:sz w:val="12"/>
                <w:szCs w:val="12"/>
              </w:rPr>
              <w:t xml:space="preserve">                                            </w:t>
            </w:r>
            <w:r w:rsidR="004205FB" w:rsidRPr="00397C47">
              <w:rPr>
                <w:rFonts w:ascii="Arial" w:eastAsia="Times New Roman" w:hAnsi="Arial" w:cs="Arial"/>
                <w:sz w:val="12"/>
                <w:szCs w:val="12"/>
              </w:rPr>
              <w:t>në të cilën;</w:t>
            </w:r>
          </w:p>
          <w:p w:rsidR="0009328A" w:rsidRPr="00397C47" w:rsidRDefault="0009328A" w:rsidP="00B21E90">
            <w:pPr>
              <w:spacing w:after="0" w:line="240" w:lineRule="auto"/>
              <w:rPr>
                <w:rFonts w:ascii="Arial" w:eastAsia="Times New Roman" w:hAnsi="Arial" w:cs="Arial"/>
                <w:bCs/>
                <w:sz w:val="12"/>
                <w:szCs w:val="12"/>
                <w:lang w:val="en-US"/>
              </w:rPr>
            </w:pPr>
            <w:r w:rsidRPr="00397C47">
              <w:rPr>
                <w:rFonts w:ascii="Arial" w:hAnsi="Arial" w:cs="Arial"/>
                <w:bCs/>
                <w:sz w:val="12"/>
              </w:rPr>
              <w:t xml:space="preserve">                            (v)</w:t>
            </w:r>
            <w:r w:rsidRPr="00397C47">
              <w:rPr>
                <w:rFonts w:ascii="Arial" w:hAnsi="Arial" w:cs="Arial"/>
                <w:bCs/>
                <w:sz w:val="12"/>
              </w:rPr>
              <w:tab/>
            </w:r>
            <w:r w:rsidR="002B0C2D" w:rsidRPr="00397C47">
              <w:rPr>
                <w:rFonts w:ascii="Arial" w:hAnsi="Arial" w:cs="Arial"/>
                <w:bCs/>
                <w:sz w:val="12"/>
                <w:lang w:val="el-GR"/>
              </w:rPr>
              <w:t>όπου</w:t>
            </w:r>
            <w:r w:rsidRPr="00397C47">
              <w:rPr>
                <w:rFonts w:ascii="Arial" w:hAnsi="Arial" w:cs="Arial"/>
                <w:bCs/>
                <w:sz w:val="12"/>
              </w:rPr>
              <w:t>:</w:t>
            </w:r>
          </w:p>
          <w:p w:rsidR="007E13ED" w:rsidRPr="00397C47" w:rsidRDefault="007E13ED" w:rsidP="00B21E90">
            <w:pPr>
              <w:spacing w:after="0" w:line="240" w:lineRule="auto"/>
              <w:rPr>
                <w:rFonts w:ascii="Arial" w:eastAsia="Times New Roman" w:hAnsi="Arial" w:cs="Arial"/>
                <w:b/>
                <w:sz w:val="12"/>
                <w:szCs w:val="12"/>
              </w:rPr>
            </w:pPr>
          </w:p>
          <w:p w:rsidR="00B109DB" w:rsidRPr="00397C47" w:rsidRDefault="007E13ED"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vertAlign w:val="superscript"/>
              </w:rPr>
              <w:t>(3)</w:t>
            </w:r>
            <w:r w:rsidRPr="00397C47">
              <w:rPr>
                <w:rFonts w:ascii="Arial" w:eastAsia="Times New Roman" w:hAnsi="Arial" w:cs="Arial"/>
                <w:b/>
                <w:sz w:val="12"/>
                <w:szCs w:val="12"/>
              </w:rPr>
              <w:t>either</w:t>
            </w:r>
            <w:r w:rsidR="00B109DB" w:rsidRPr="00397C47">
              <w:rPr>
                <w:rFonts w:ascii="Arial" w:eastAsia="Times New Roman" w:hAnsi="Arial" w:cs="Arial"/>
                <w:b/>
                <w:sz w:val="12"/>
                <w:szCs w:val="12"/>
              </w:rPr>
              <w:t xml:space="preserve">                              </w:t>
            </w:r>
            <w:r w:rsidRPr="00397C47">
              <w:rPr>
                <w:rFonts w:ascii="Arial" w:eastAsia="Times New Roman" w:hAnsi="Arial" w:cs="Arial"/>
                <w:b/>
                <w:sz w:val="12"/>
                <w:szCs w:val="12"/>
              </w:rPr>
              <w:t xml:space="preserve"> </w:t>
            </w:r>
            <w:r w:rsidR="00237D58" w:rsidRPr="00397C47">
              <w:rPr>
                <w:rFonts w:ascii="Arial" w:eastAsia="Times New Roman" w:hAnsi="Arial" w:cs="Arial"/>
                <w:b/>
                <w:sz w:val="12"/>
                <w:szCs w:val="12"/>
              </w:rPr>
              <w:t xml:space="preserve">[avian mycoplasmosis (Mycoplasma gallisepticum and M. meleagridis) was not confirmed during the last 12 months prior to </w:t>
            </w:r>
          </w:p>
          <w:p w:rsidR="00237D58" w:rsidRPr="00397C47" w:rsidRDefault="00B109DB"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237D58" w:rsidRPr="00397C47">
              <w:rPr>
                <w:rFonts w:ascii="Arial" w:eastAsia="Times New Roman" w:hAnsi="Arial" w:cs="Arial"/>
                <w:b/>
                <w:sz w:val="12"/>
                <w:szCs w:val="12"/>
              </w:rPr>
              <w:t xml:space="preserve">date of loading of the consignment for dispatch to the </w:t>
            </w:r>
            <w:r w:rsidR="007E13ED" w:rsidRPr="00397C47">
              <w:rPr>
                <w:rFonts w:ascii="Arial" w:hAnsi="Arial" w:cs="Arial"/>
                <w:b/>
                <w:sz w:val="12"/>
                <w:szCs w:val="12"/>
                <w:shd w:val="clear" w:color="auto" w:fill="FFFFFF"/>
              </w:rPr>
              <w:t>Republic of Albania;</w:t>
            </w:r>
            <w:r w:rsidR="00237D58" w:rsidRPr="00397C47">
              <w:rPr>
                <w:rFonts w:ascii="Arial" w:eastAsia="Times New Roman" w:hAnsi="Arial" w:cs="Arial"/>
                <w:b/>
                <w:sz w:val="12"/>
                <w:szCs w:val="12"/>
              </w:rPr>
              <w:t>]</w:t>
            </w:r>
          </w:p>
          <w:p w:rsidR="00B109DB" w:rsidRPr="00397C47" w:rsidRDefault="00DE3E65"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vertAlign w:val="superscript"/>
              </w:rPr>
              <w:t>(3)</w:t>
            </w:r>
            <w:r w:rsidRPr="00397C47">
              <w:rPr>
                <w:rFonts w:ascii="Arial" w:eastAsia="Times New Roman" w:hAnsi="Arial" w:cs="Arial"/>
                <w:sz w:val="12"/>
                <w:szCs w:val="12"/>
              </w:rPr>
              <w:t xml:space="preserve">ose </w:t>
            </w:r>
            <w:r w:rsidR="00B109DB" w:rsidRPr="00397C47">
              <w:rPr>
                <w:rFonts w:ascii="Arial" w:eastAsia="Times New Roman" w:hAnsi="Arial" w:cs="Arial"/>
                <w:sz w:val="12"/>
                <w:szCs w:val="12"/>
              </w:rPr>
              <w:t xml:space="preserve">                                  </w:t>
            </w:r>
            <w:r w:rsidRPr="00397C47">
              <w:rPr>
                <w:rFonts w:ascii="Arial" w:eastAsia="Times New Roman" w:hAnsi="Arial" w:cs="Arial"/>
                <w:sz w:val="12"/>
                <w:szCs w:val="12"/>
              </w:rPr>
              <w:t xml:space="preserve">[mikoplazmoza e shpendëve (Mycoplasma gallisepticum dhe M. meleagridis) nuk është konfirmuar gjatë 12 muajve të fundit përpara </w:t>
            </w:r>
          </w:p>
          <w:p w:rsidR="00DE3E65" w:rsidRPr="00397C47" w:rsidRDefault="00B109DB"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DE3E65" w:rsidRPr="00397C47">
              <w:rPr>
                <w:rFonts w:ascii="Arial" w:eastAsia="Times New Roman" w:hAnsi="Arial" w:cs="Arial"/>
                <w:sz w:val="12"/>
                <w:szCs w:val="12"/>
              </w:rPr>
              <w:t>datës së ngarkimit të ngarkesës për dërgim në Republikën e Shqipërisë;]</w:t>
            </w:r>
          </w:p>
          <w:p w:rsidR="007E13ED" w:rsidRPr="00397C47" w:rsidRDefault="0009328A" w:rsidP="00B21E90">
            <w:pPr>
              <w:spacing w:after="0" w:line="240" w:lineRule="auto"/>
              <w:ind w:left="1376" w:hanging="1376"/>
              <w:rPr>
                <w:rFonts w:ascii="Arial" w:hAnsi="Arial" w:cs="Arial"/>
                <w:bCs/>
                <w:sz w:val="12"/>
                <w:lang w:val="el-GR"/>
              </w:rPr>
            </w:pPr>
            <w:r w:rsidRPr="00397C47">
              <w:rPr>
                <w:rFonts w:ascii="Arial" w:hAnsi="Arial" w:cs="Arial"/>
                <w:b/>
                <w:sz w:val="12"/>
                <w:vertAlign w:val="superscript"/>
                <w:lang w:val="el-GR"/>
              </w:rPr>
              <w:t>(</w:t>
            </w:r>
            <w:r w:rsidRPr="00397C47">
              <w:rPr>
                <w:rFonts w:ascii="Arial" w:hAnsi="Arial" w:cs="Arial"/>
                <w:bCs/>
                <w:sz w:val="12"/>
                <w:vertAlign w:val="superscript"/>
                <w:lang w:val="el-GR"/>
              </w:rPr>
              <w:t>3)</w:t>
            </w:r>
            <w:r w:rsidRPr="00397C47">
              <w:rPr>
                <w:rFonts w:ascii="Arial" w:hAnsi="Arial" w:cs="Arial"/>
                <w:bCs/>
                <w:sz w:val="12"/>
                <w:lang w:val="el-GR"/>
              </w:rPr>
              <w:t xml:space="preserve">είτε                                   </w:t>
            </w:r>
            <w:r w:rsidR="002B0C2D" w:rsidRPr="00397C47">
              <w:rPr>
                <w:rFonts w:ascii="Arial" w:hAnsi="Arial" w:cs="Arial"/>
                <w:bCs/>
                <w:sz w:val="12"/>
                <w:lang w:val="el-GR"/>
              </w:rPr>
              <w:t xml:space="preserve">[δεν έχει επιβεβαιωθεί μυκοπλάσμωση των πτηνών (Mycoplasma gallisepticum και M. meleagridis) εντός των τελευταίων 12 μηνών πριν από τη φόρτωση του φορτίου για αποστολή προς </w:t>
            </w:r>
            <w:r w:rsidR="008C2371" w:rsidRPr="00397C47">
              <w:rPr>
                <w:rFonts w:ascii="Arial" w:hAnsi="Arial" w:cs="Arial"/>
                <w:bCs/>
                <w:sz w:val="12"/>
                <w:lang w:val="el-GR"/>
              </w:rPr>
              <w:t>τη Δημοκρατία της Αλβανίας</w:t>
            </w:r>
            <w:r w:rsidR="002B0C2D" w:rsidRPr="00397C47">
              <w:rPr>
                <w:rFonts w:ascii="Arial" w:hAnsi="Arial" w:cs="Arial"/>
                <w:bCs/>
                <w:sz w:val="12"/>
                <w:lang w:val="el-GR"/>
              </w:rPr>
              <w:t>]</w:t>
            </w:r>
          </w:p>
          <w:p w:rsidR="000E27CC" w:rsidRPr="00397C47" w:rsidRDefault="000E27CC" w:rsidP="00B21E90">
            <w:pPr>
              <w:spacing w:after="0" w:line="240" w:lineRule="auto"/>
              <w:ind w:left="1376" w:hanging="1376"/>
              <w:rPr>
                <w:rFonts w:ascii="Arial" w:eastAsia="Times New Roman" w:hAnsi="Arial" w:cs="Arial"/>
                <w:b/>
                <w:sz w:val="12"/>
                <w:szCs w:val="12"/>
                <w:lang w:val="el-GR"/>
              </w:rPr>
            </w:pPr>
          </w:p>
          <w:p w:rsidR="00790602" w:rsidRPr="00397C47" w:rsidRDefault="007E13ED"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vertAlign w:val="superscript"/>
              </w:rPr>
              <w:t>(3)</w:t>
            </w:r>
            <w:r w:rsidRPr="00397C47">
              <w:rPr>
                <w:rFonts w:ascii="Arial" w:eastAsia="Times New Roman" w:hAnsi="Arial" w:cs="Arial"/>
                <w:b/>
                <w:sz w:val="12"/>
                <w:szCs w:val="12"/>
              </w:rPr>
              <w:t xml:space="preserve">or </w:t>
            </w:r>
            <w:r w:rsidR="00790602" w:rsidRPr="00397C47">
              <w:rPr>
                <w:rFonts w:ascii="Arial" w:eastAsia="Times New Roman" w:hAnsi="Arial" w:cs="Arial"/>
                <w:b/>
                <w:sz w:val="12"/>
                <w:szCs w:val="12"/>
              </w:rPr>
              <w:t xml:space="preserve">                                     </w:t>
            </w:r>
            <w:r w:rsidR="00237D58" w:rsidRPr="00397C47">
              <w:rPr>
                <w:rFonts w:ascii="Arial" w:eastAsia="Times New Roman" w:hAnsi="Arial" w:cs="Arial"/>
                <w:b/>
                <w:sz w:val="12"/>
                <w:szCs w:val="12"/>
              </w:rPr>
              <w:t xml:space="preserve">[avian mycoplasmosis (Mycoplasma gallisepticum and M. meleagridis) was confirmed during the last 12 months prior to date of </w:t>
            </w:r>
          </w:p>
          <w:p w:rsidR="00790602" w:rsidRPr="00397C47" w:rsidRDefault="00790602"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237D58" w:rsidRPr="00397C47">
              <w:rPr>
                <w:rFonts w:ascii="Arial" w:eastAsia="Times New Roman" w:hAnsi="Arial" w:cs="Arial"/>
                <w:b/>
                <w:sz w:val="12"/>
                <w:szCs w:val="12"/>
              </w:rPr>
              <w:t xml:space="preserve">loading of the consignment for dispatch to the </w:t>
            </w:r>
            <w:r w:rsidR="007E13ED" w:rsidRPr="00397C47">
              <w:rPr>
                <w:rFonts w:ascii="Arial" w:hAnsi="Arial" w:cs="Arial"/>
                <w:b/>
                <w:sz w:val="12"/>
                <w:szCs w:val="12"/>
                <w:shd w:val="clear" w:color="auto" w:fill="FFFFFF"/>
              </w:rPr>
              <w:t>Republic of Albania</w:t>
            </w:r>
            <w:r w:rsidR="00237D58" w:rsidRPr="00397C47">
              <w:rPr>
                <w:rFonts w:ascii="Arial" w:eastAsia="Times New Roman" w:hAnsi="Arial" w:cs="Arial"/>
                <w:b/>
                <w:sz w:val="12"/>
                <w:szCs w:val="12"/>
              </w:rPr>
              <w:t xml:space="preserve"> and the measures provided for in Article 46(e) of Delegated </w:t>
            </w:r>
          </w:p>
          <w:p w:rsidR="00237D58" w:rsidRPr="00397C47" w:rsidRDefault="00790602"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237D58" w:rsidRPr="00397C47">
              <w:rPr>
                <w:rFonts w:ascii="Arial" w:eastAsia="Times New Roman" w:hAnsi="Arial" w:cs="Arial"/>
                <w:b/>
                <w:sz w:val="12"/>
                <w:szCs w:val="12"/>
              </w:rPr>
              <w:t>Regulation (EU)</w:t>
            </w:r>
            <w:r w:rsidRPr="00397C47">
              <w:rPr>
                <w:rFonts w:ascii="Arial" w:eastAsia="Times New Roman" w:hAnsi="Arial" w:cs="Arial"/>
                <w:b/>
                <w:sz w:val="12"/>
                <w:szCs w:val="12"/>
              </w:rPr>
              <w:t xml:space="preserve"> </w:t>
            </w:r>
            <w:r w:rsidR="00237D58" w:rsidRPr="00397C47">
              <w:rPr>
                <w:rFonts w:ascii="Arial" w:eastAsia="Times New Roman" w:hAnsi="Arial" w:cs="Arial"/>
                <w:b/>
                <w:sz w:val="12"/>
                <w:szCs w:val="12"/>
              </w:rPr>
              <w:t>2020/692 have been applied</w:t>
            </w:r>
            <w:r w:rsidR="007E13ED" w:rsidRPr="00397C47">
              <w:rPr>
                <w:rFonts w:ascii="Arial" w:eastAsia="Times New Roman" w:hAnsi="Arial" w:cs="Arial"/>
                <w:b/>
                <w:sz w:val="12"/>
                <w:szCs w:val="12"/>
              </w:rPr>
              <w:t>;</w:t>
            </w:r>
            <w:r w:rsidR="00237D58" w:rsidRPr="00397C47">
              <w:rPr>
                <w:rFonts w:ascii="Arial" w:eastAsia="Times New Roman" w:hAnsi="Arial" w:cs="Arial"/>
                <w:b/>
                <w:sz w:val="12"/>
                <w:szCs w:val="12"/>
              </w:rPr>
              <w:t>]</w:t>
            </w:r>
          </w:p>
          <w:p w:rsidR="00790602" w:rsidRPr="00397C47" w:rsidRDefault="009A4ECC"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vertAlign w:val="superscript"/>
              </w:rPr>
              <w:lastRenderedPageBreak/>
              <w:t>(3)</w:t>
            </w:r>
            <w:r w:rsidRPr="00397C47">
              <w:rPr>
                <w:rFonts w:ascii="Arial" w:eastAsia="Times New Roman" w:hAnsi="Arial" w:cs="Arial"/>
                <w:sz w:val="12"/>
                <w:szCs w:val="12"/>
              </w:rPr>
              <w:t>ose</w:t>
            </w:r>
            <w:r w:rsidR="00790602" w:rsidRPr="00397C47">
              <w:rPr>
                <w:rFonts w:ascii="Arial" w:eastAsia="Times New Roman" w:hAnsi="Arial" w:cs="Arial"/>
                <w:sz w:val="12"/>
                <w:szCs w:val="12"/>
              </w:rPr>
              <w:t xml:space="preserve">                                   </w:t>
            </w:r>
            <w:r w:rsidRPr="00397C47">
              <w:rPr>
                <w:rFonts w:ascii="Arial" w:eastAsia="Times New Roman" w:hAnsi="Arial" w:cs="Arial"/>
                <w:sz w:val="12"/>
                <w:szCs w:val="12"/>
              </w:rPr>
              <w:t xml:space="preserve"> [mikoplazmoza e shpendëve (Mycoplasma gallisepticum dhe M. meleagridis) është konfirmuar gjatë 12 muajve të fundit përpara datës së </w:t>
            </w:r>
          </w:p>
          <w:p w:rsidR="009A4ECC" w:rsidRPr="00397C47" w:rsidRDefault="00790602" w:rsidP="00B21E90">
            <w:pPr>
              <w:spacing w:after="0" w:line="240" w:lineRule="auto"/>
              <w:ind w:left="1513" w:hanging="1513"/>
              <w:rPr>
                <w:rFonts w:ascii="Arial" w:eastAsia="Times New Roman" w:hAnsi="Arial" w:cs="Arial"/>
                <w:sz w:val="12"/>
                <w:szCs w:val="12"/>
              </w:rPr>
            </w:pPr>
            <w:r w:rsidRPr="00397C47">
              <w:rPr>
                <w:rFonts w:ascii="Arial" w:eastAsia="Times New Roman" w:hAnsi="Arial" w:cs="Arial"/>
                <w:sz w:val="12"/>
                <w:szCs w:val="12"/>
              </w:rPr>
              <w:t xml:space="preserve">                                             </w:t>
            </w:r>
            <w:r w:rsidR="009A4ECC" w:rsidRPr="00397C47">
              <w:rPr>
                <w:rFonts w:ascii="Arial" w:eastAsia="Times New Roman" w:hAnsi="Arial" w:cs="Arial"/>
                <w:sz w:val="12"/>
                <w:szCs w:val="12"/>
              </w:rPr>
              <w:t xml:space="preserve">ngarkimit të ngarkesës për dërgim në Republikën e Shqipërisë dhe </w:t>
            </w:r>
            <w:r w:rsidR="009C6655" w:rsidRPr="00397C47">
              <w:rPr>
                <w:rFonts w:ascii="Arial" w:eastAsia="Times New Roman" w:hAnsi="Arial" w:cs="Arial"/>
                <w:sz w:val="12"/>
                <w:szCs w:val="12"/>
              </w:rPr>
              <w:t>jan</w:t>
            </w:r>
            <w:r w:rsidR="00BB40DB" w:rsidRPr="00397C47">
              <w:rPr>
                <w:rFonts w:ascii="Arial" w:eastAsia="Times New Roman" w:hAnsi="Arial" w:cs="Arial"/>
                <w:sz w:val="12"/>
                <w:szCs w:val="12"/>
              </w:rPr>
              <w:t xml:space="preserve">ë zbatuar </w:t>
            </w:r>
            <w:r w:rsidR="009A4ECC" w:rsidRPr="00397C47">
              <w:rPr>
                <w:rFonts w:ascii="Arial" w:eastAsia="Times New Roman" w:hAnsi="Arial" w:cs="Arial"/>
                <w:sz w:val="12"/>
                <w:szCs w:val="12"/>
              </w:rPr>
              <w:t>masa</w:t>
            </w:r>
            <w:r w:rsidR="009C6655" w:rsidRPr="00397C47">
              <w:rPr>
                <w:rFonts w:ascii="Arial" w:eastAsia="Times New Roman" w:hAnsi="Arial" w:cs="Arial"/>
                <w:sz w:val="12"/>
                <w:szCs w:val="12"/>
              </w:rPr>
              <w:t>t</w:t>
            </w:r>
            <w:r w:rsidR="009A4ECC" w:rsidRPr="00397C47">
              <w:rPr>
                <w:rFonts w:ascii="Arial" w:eastAsia="Times New Roman" w:hAnsi="Arial" w:cs="Arial"/>
                <w:sz w:val="12"/>
                <w:szCs w:val="12"/>
              </w:rPr>
              <w:t xml:space="preserve"> </w:t>
            </w:r>
            <w:r w:rsidR="009C6655" w:rsidRPr="00397C47">
              <w:rPr>
                <w:rFonts w:ascii="Arial" w:eastAsia="Times New Roman" w:hAnsi="Arial" w:cs="Arial"/>
                <w:sz w:val="12"/>
                <w:szCs w:val="12"/>
              </w:rPr>
              <w:t>e</w:t>
            </w:r>
            <w:r w:rsidR="009A4ECC" w:rsidRPr="00397C47">
              <w:rPr>
                <w:rFonts w:ascii="Arial" w:eastAsia="Times New Roman" w:hAnsi="Arial" w:cs="Arial"/>
                <w:sz w:val="12"/>
                <w:szCs w:val="12"/>
              </w:rPr>
              <w:t xml:space="preserve"> parashikuara në nenin 46(e) të </w:t>
            </w:r>
            <w:r w:rsidR="005F4013" w:rsidRPr="00397C47">
              <w:rPr>
                <w:rFonts w:ascii="Arial" w:eastAsia="Times New Roman" w:hAnsi="Arial" w:cs="Arial"/>
                <w:sz w:val="12"/>
                <w:szCs w:val="12"/>
              </w:rPr>
              <w:t xml:space="preserve">Rregullores së </w:t>
            </w:r>
            <w:r w:rsidR="009A4ECC" w:rsidRPr="00397C47">
              <w:rPr>
                <w:rFonts w:ascii="Arial" w:eastAsia="Times New Roman" w:hAnsi="Arial" w:cs="Arial"/>
                <w:sz w:val="12"/>
                <w:szCs w:val="12"/>
              </w:rPr>
              <w:t>Deleguar (BE) 2020/692;]</w:t>
            </w:r>
          </w:p>
          <w:p w:rsidR="007E13ED" w:rsidRPr="00397C47" w:rsidRDefault="0009328A" w:rsidP="00B21E90">
            <w:pPr>
              <w:spacing w:after="0" w:line="240" w:lineRule="auto"/>
              <w:ind w:left="1518" w:hanging="1518"/>
              <w:rPr>
                <w:rFonts w:ascii="Arial" w:hAnsi="Arial" w:cs="Arial"/>
                <w:bCs/>
                <w:sz w:val="12"/>
                <w:lang w:val="el-GR"/>
              </w:rPr>
            </w:pPr>
            <w:r w:rsidRPr="00397C47">
              <w:rPr>
                <w:rFonts w:ascii="Arial" w:hAnsi="Arial" w:cs="Arial"/>
                <w:bCs/>
                <w:sz w:val="12"/>
                <w:vertAlign w:val="superscript"/>
                <w:lang w:val="el-GR"/>
              </w:rPr>
              <w:t>(3)</w:t>
            </w:r>
            <w:r w:rsidRPr="00397C47">
              <w:rPr>
                <w:rFonts w:ascii="Arial" w:hAnsi="Arial" w:cs="Arial"/>
                <w:bCs/>
                <w:sz w:val="12"/>
                <w:lang w:val="el-GR"/>
              </w:rPr>
              <w:t xml:space="preserve">είτε                                     </w:t>
            </w:r>
            <w:r w:rsidR="000E27CC" w:rsidRPr="00397C47">
              <w:rPr>
                <w:rFonts w:ascii="Arial" w:hAnsi="Arial" w:cs="Arial"/>
                <w:bCs/>
                <w:sz w:val="12"/>
                <w:lang w:val="el-GR"/>
              </w:rPr>
              <w:t xml:space="preserve">[έχει επιβεβαιωθεί μυκοπλάσμωση των πτηνών (Mycoplasma gallisepticum και M. meleagridis) εντός των τελευταίων 12 μηνών πριν από την ημερομηνία φόρτωσης του φορτίου για αποστολή προς </w:t>
            </w:r>
            <w:r w:rsidR="008C2371" w:rsidRPr="00397C47">
              <w:rPr>
                <w:rFonts w:ascii="Arial" w:hAnsi="Arial" w:cs="Arial"/>
                <w:bCs/>
                <w:sz w:val="12"/>
                <w:lang w:val="el-GR"/>
              </w:rPr>
              <w:t>τη Δημοκρατία της Αλβανίας</w:t>
            </w:r>
            <w:r w:rsidR="000E27CC" w:rsidRPr="00397C47">
              <w:rPr>
                <w:rFonts w:ascii="Arial" w:hAnsi="Arial" w:cs="Arial"/>
                <w:bCs/>
                <w:sz w:val="12"/>
                <w:lang w:val="el-GR"/>
              </w:rPr>
              <w:t xml:space="preserve">, και έχουν εφαρμοστεί τα μέτρα που προβλέπονται στο άρθρο 46 στοιχείο </w:t>
            </w:r>
            <w:r w:rsidR="00941BC2" w:rsidRPr="00397C47">
              <w:rPr>
                <w:rFonts w:ascii="Arial" w:hAnsi="Arial" w:cs="Arial"/>
                <w:bCs/>
                <w:sz w:val="12"/>
                <w:lang w:val="el-GR"/>
              </w:rPr>
              <w:t>(</w:t>
            </w:r>
            <w:r w:rsidR="000E27CC" w:rsidRPr="00397C47">
              <w:rPr>
                <w:rFonts w:ascii="Arial" w:hAnsi="Arial" w:cs="Arial"/>
                <w:bCs/>
                <w:sz w:val="12"/>
                <w:lang w:val="el-GR"/>
              </w:rPr>
              <w:t>ε) του κατ’ εξουσιοδότηση κανονισμού (ΕΕ) 2020/692·]</w:t>
            </w:r>
          </w:p>
          <w:p w:rsidR="000E27CC" w:rsidRPr="00397C47" w:rsidRDefault="000E27CC" w:rsidP="00B21E90">
            <w:pPr>
              <w:spacing w:after="0" w:line="240" w:lineRule="auto"/>
              <w:ind w:left="779" w:hanging="779"/>
              <w:rPr>
                <w:rFonts w:ascii="Arial" w:eastAsia="Times New Roman" w:hAnsi="Arial" w:cs="Arial"/>
                <w:b/>
                <w:sz w:val="12"/>
                <w:szCs w:val="12"/>
                <w:lang w:val="el-GR"/>
              </w:rPr>
            </w:pPr>
          </w:p>
          <w:p w:rsidR="00237D58" w:rsidRPr="00397C47" w:rsidRDefault="007E13ED"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vertAlign w:val="superscript"/>
              </w:rPr>
              <w:t>(3)</w:t>
            </w:r>
            <w:r w:rsidRPr="00397C47">
              <w:rPr>
                <w:rFonts w:ascii="Arial" w:eastAsia="Times New Roman" w:hAnsi="Arial" w:cs="Arial"/>
                <w:b/>
                <w:sz w:val="12"/>
                <w:szCs w:val="12"/>
              </w:rPr>
              <w:t>either</w:t>
            </w:r>
            <w:r w:rsidR="00B213AE" w:rsidRPr="00397C47">
              <w:rPr>
                <w:rFonts w:ascii="Arial" w:eastAsia="Times New Roman" w:hAnsi="Arial" w:cs="Arial"/>
                <w:b/>
                <w:sz w:val="12"/>
                <w:szCs w:val="12"/>
              </w:rPr>
              <w:t xml:space="preserve">        </w:t>
            </w:r>
            <w:r w:rsidRPr="00397C47">
              <w:rPr>
                <w:rFonts w:ascii="Arial" w:eastAsia="Times New Roman" w:hAnsi="Arial" w:cs="Arial"/>
                <w:b/>
                <w:sz w:val="12"/>
                <w:szCs w:val="12"/>
              </w:rPr>
              <w:t xml:space="preserve"> [(c) </w:t>
            </w:r>
            <w:r w:rsidR="00B213AE" w:rsidRPr="00397C47">
              <w:rPr>
                <w:rFonts w:ascii="Arial" w:eastAsia="Times New Roman" w:hAnsi="Arial" w:cs="Arial"/>
                <w:b/>
                <w:sz w:val="12"/>
                <w:szCs w:val="12"/>
              </w:rPr>
              <w:t xml:space="preserve">                </w:t>
            </w:r>
            <w:r w:rsidR="00237D58" w:rsidRPr="00397C47">
              <w:rPr>
                <w:rFonts w:ascii="Arial" w:eastAsia="Times New Roman" w:hAnsi="Arial" w:cs="Arial"/>
                <w:b/>
                <w:sz w:val="12"/>
                <w:szCs w:val="12"/>
              </w:rPr>
              <w:t>has not been vaccinated against highly pathogenic avian influenza;]</w:t>
            </w:r>
          </w:p>
          <w:p w:rsidR="009A4ECC" w:rsidRPr="00397C47" w:rsidRDefault="009A4ECC"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vertAlign w:val="superscript"/>
              </w:rPr>
              <w:t>(3)</w:t>
            </w:r>
            <w:r w:rsidRPr="00397C47">
              <w:rPr>
                <w:rFonts w:ascii="Arial" w:eastAsia="Times New Roman" w:hAnsi="Arial" w:cs="Arial"/>
                <w:sz w:val="12"/>
                <w:szCs w:val="12"/>
              </w:rPr>
              <w:t>ose</w:t>
            </w:r>
            <w:r w:rsidR="00B213AE" w:rsidRPr="00397C47">
              <w:rPr>
                <w:rFonts w:ascii="Arial" w:eastAsia="Times New Roman" w:hAnsi="Arial" w:cs="Arial"/>
                <w:sz w:val="12"/>
                <w:szCs w:val="12"/>
              </w:rPr>
              <w:t xml:space="preserve">            </w:t>
            </w:r>
            <w:r w:rsidRPr="00397C47">
              <w:rPr>
                <w:rFonts w:ascii="Arial" w:eastAsia="Times New Roman" w:hAnsi="Arial" w:cs="Arial"/>
                <w:sz w:val="12"/>
                <w:szCs w:val="12"/>
              </w:rPr>
              <w:t xml:space="preserve"> [(c) </w:t>
            </w:r>
            <w:r w:rsidR="00B213AE" w:rsidRPr="00397C47">
              <w:rPr>
                <w:rFonts w:ascii="Arial" w:eastAsia="Times New Roman" w:hAnsi="Arial" w:cs="Arial"/>
                <w:sz w:val="12"/>
                <w:szCs w:val="12"/>
              </w:rPr>
              <w:t xml:space="preserve">                 </w:t>
            </w:r>
            <w:r w:rsidRPr="00397C47">
              <w:rPr>
                <w:rFonts w:ascii="Arial" w:eastAsia="Times New Roman" w:hAnsi="Arial" w:cs="Arial"/>
                <w:sz w:val="12"/>
                <w:szCs w:val="12"/>
              </w:rPr>
              <w:t>nuk është vaksinuar kundër gripit të shpendëve</w:t>
            </w:r>
            <w:r w:rsidR="009C6655" w:rsidRPr="00397C47">
              <w:rPr>
                <w:rFonts w:ascii="Arial" w:eastAsia="Times New Roman" w:hAnsi="Arial" w:cs="Arial"/>
                <w:sz w:val="12"/>
                <w:szCs w:val="12"/>
              </w:rPr>
              <w:t xml:space="preserve"> me patogjenitet të lartë</w:t>
            </w:r>
            <w:r w:rsidRPr="00397C47">
              <w:rPr>
                <w:rFonts w:ascii="Arial" w:eastAsia="Times New Roman" w:hAnsi="Arial" w:cs="Arial"/>
                <w:sz w:val="12"/>
                <w:szCs w:val="12"/>
              </w:rPr>
              <w:t>;]</w:t>
            </w:r>
          </w:p>
          <w:p w:rsidR="0009328A" w:rsidRPr="00397C47" w:rsidRDefault="0009328A" w:rsidP="00B21E90">
            <w:pPr>
              <w:spacing w:after="0" w:line="240" w:lineRule="auto"/>
              <w:rPr>
                <w:rFonts w:ascii="Arial" w:eastAsia="Times New Roman" w:hAnsi="Arial" w:cs="Arial"/>
                <w:bCs/>
                <w:sz w:val="12"/>
                <w:szCs w:val="12"/>
                <w:lang w:val="el-GR"/>
              </w:rPr>
            </w:pPr>
            <w:r w:rsidRPr="00397C47">
              <w:rPr>
                <w:rFonts w:ascii="Arial" w:hAnsi="Arial" w:cs="Arial"/>
                <w:bCs/>
                <w:sz w:val="12"/>
                <w:vertAlign w:val="superscript"/>
                <w:lang w:val="el-GR"/>
              </w:rPr>
              <w:t>(3)</w:t>
            </w:r>
            <w:r w:rsidRPr="00397C47">
              <w:rPr>
                <w:rFonts w:ascii="Arial" w:hAnsi="Arial" w:cs="Arial"/>
                <w:bCs/>
                <w:sz w:val="12"/>
                <w:lang w:val="el-GR"/>
              </w:rPr>
              <w:t>είτε</w:t>
            </w:r>
            <w:r w:rsidRPr="00397C47">
              <w:rPr>
                <w:rFonts w:ascii="Arial" w:hAnsi="Arial" w:cs="Arial"/>
                <w:bCs/>
                <w:sz w:val="12"/>
                <w:lang w:val="el-GR"/>
              </w:rPr>
              <w:tab/>
              <w:t>[(γ)                  δεν έχει εμβολιαστεί κατά της υψηλής παθογονικότητας γρίπης των πτηνών·]</w:t>
            </w:r>
          </w:p>
          <w:p w:rsidR="0009328A" w:rsidRPr="00397C47" w:rsidRDefault="0009328A" w:rsidP="00B21E90">
            <w:pPr>
              <w:spacing w:after="0" w:line="240" w:lineRule="auto"/>
              <w:rPr>
                <w:rFonts w:ascii="Arial" w:eastAsia="Times New Roman" w:hAnsi="Arial" w:cs="Arial"/>
                <w:sz w:val="12"/>
                <w:szCs w:val="12"/>
                <w:lang w:val="el-GR"/>
              </w:rPr>
            </w:pPr>
          </w:p>
          <w:p w:rsidR="00B213AE" w:rsidRPr="00397C47" w:rsidRDefault="007E13ED"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vertAlign w:val="superscript"/>
              </w:rPr>
              <w:t>(3)(8)</w:t>
            </w:r>
            <w:r w:rsidRPr="00397C47">
              <w:rPr>
                <w:rFonts w:ascii="Arial" w:eastAsia="Times New Roman" w:hAnsi="Arial" w:cs="Arial"/>
                <w:b/>
                <w:sz w:val="12"/>
                <w:szCs w:val="12"/>
              </w:rPr>
              <w:t>or</w:t>
            </w:r>
            <w:r w:rsidR="00B213AE" w:rsidRPr="00397C47">
              <w:rPr>
                <w:rFonts w:ascii="Arial" w:eastAsia="Times New Roman" w:hAnsi="Arial" w:cs="Arial"/>
                <w:b/>
                <w:sz w:val="12"/>
                <w:szCs w:val="12"/>
              </w:rPr>
              <w:t xml:space="preserve">           </w:t>
            </w:r>
            <w:r w:rsidRPr="00397C47">
              <w:rPr>
                <w:rFonts w:ascii="Arial" w:eastAsia="Times New Roman" w:hAnsi="Arial" w:cs="Arial"/>
                <w:b/>
                <w:sz w:val="12"/>
                <w:szCs w:val="12"/>
              </w:rPr>
              <w:t xml:space="preserve"> [(c)   </w:t>
            </w:r>
            <w:r w:rsidR="00B213AE" w:rsidRPr="00397C47">
              <w:rPr>
                <w:rFonts w:ascii="Arial" w:eastAsia="Times New Roman" w:hAnsi="Arial" w:cs="Arial"/>
                <w:b/>
                <w:sz w:val="12"/>
                <w:szCs w:val="12"/>
              </w:rPr>
              <w:t xml:space="preserve">               </w:t>
            </w:r>
            <w:r w:rsidR="00237D58" w:rsidRPr="00397C47">
              <w:rPr>
                <w:rFonts w:ascii="Arial" w:eastAsia="Times New Roman" w:hAnsi="Arial" w:cs="Arial"/>
                <w:b/>
                <w:sz w:val="12"/>
                <w:szCs w:val="12"/>
              </w:rPr>
              <w:t>has been vaccinated against highly pathogenic avian influenza in accordance with a vaccination programme which complies</w:t>
            </w:r>
          </w:p>
          <w:p w:rsidR="00237D58" w:rsidRPr="00397C47" w:rsidRDefault="00B213AE"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237D58" w:rsidRPr="00397C47">
              <w:rPr>
                <w:rFonts w:ascii="Arial" w:eastAsia="Times New Roman" w:hAnsi="Arial" w:cs="Arial"/>
                <w:b/>
                <w:sz w:val="12"/>
                <w:szCs w:val="12"/>
              </w:rPr>
              <w:t xml:space="preserve"> with the requirements set out in Annex XIII to Delegated Regulation</w:t>
            </w:r>
            <w:r w:rsidR="007E13ED" w:rsidRPr="00397C47">
              <w:rPr>
                <w:rFonts w:ascii="Arial" w:eastAsia="Times New Roman" w:hAnsi="Arial" w:cs="Arial"/>
                <w:b/>
                <w:sz w:val="12"/>
                <w:szCs w:val="12"/>
              </w:rPr>
              <w:t xml:space="preserve"> </w:t>
            </w:r>
            <w:r w:rsidR="00237D58" w:rsidRPr="00397C47">
              <w:rPr>
                <w:rFonts w:ascii="Arial" w:eastAsia="Times New Roman" w:hAnsi="Arial" w:cs="Arial"/>
                <w:b/>
                <w:sz w:val="12"/>
                <w:szCs w:val="12"/>
              </w:rPr>
              <w:t>(EU) 2020/692</w:t>
            </w:r>
            <w:r w:rsidR="007E13ED" w:rsidRPr="00397C47">
              <w:rPr>
                <w:rFonts w:ascii="Arial" w:eastAsia="Times New Roman" w:hAnsi="Arial" w:cs="Arial"/>
                <w:b/>
                <w:sz w:val="12"/>
                <w:szCs w:val="12"/>
              </w:rPr>
              <w:t>;</w:t>
            </w:r>
            <w:r w:rsidR="00237D58" w:rsidRPr="00397C47">
              <w:rPr>
                <w:rFonts w:ascii="Arial" w:eastAsia="Times New Roman" w:hAnsi="Arial" w:cs="Arial"/>
                <w:b/>
                <w:sz w:val="12"/>
                <w:szCs w:val="12"/>
              </w:rPr>
              <w:t>]</w:t>
            </w:r>
          </w:p>
          <w:p w:rsidR="00B213AE" w:rsidRPr="00397C47" w:rsidRDefault="009A4ECC"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vertAlign w:val="superscript"/>
              </w:rPr>
              <w:t>(3)(8)</w:t>
            </w:r>
            <w:r w:rsidRPr="00397C47">
              <w:rPr>
                <w:rFonts w:ascii="Arial" w:eastAsia="Times New Roman" w:hAnsi="Arial" w:cs="Arial"/>
                <w:sz w:val="12"/>
                <w:szCs w:val="12"/>
              </w:rPr>
              <w:t>ose</w:t>
            </w:r>
            <w:r w:rsidR="00B213AE" w:rsidRPr="00397C47">
              <w:rPr>
                <w:rFonts w:ascii="Arial" w:eastAsia="Times New Roman" w:hAnsi="Arial" w:cs="Arial"/>
                <w:sz w:val="12"/>
                <w:szCs w:val="12"/>
              </w:rPr>
              <w:t xml:space="preserve">         </w:t>
            </w:r>
            <w:r w:rsidRPr="00397C47">
              <w:rPr>
                <w:rFonts w:ascii="Arial" w:eastAsia="Times New Roman" w:hAnsi="Arial" w:cs="Arial"/>
                <w:sz w:val="12"/>
                <w:szCs w:val="12"/>
              </w:rPr>
              <w:t xml:space="preserve"> [(c) </w:t>
            </w:r>
            <w:r w:rsidR="00B213AE" w:rsidRPr="00397C47">
              <w:rPr>
                <w:rFonts w:ascii="Arial" w:eastAsia="Times New Roman" w:hAnsi="Arial" w:cs="Arial"/>
                <w:sz w:val="12"/>
                <w:szCs w:val="12"/>
              </w:rPr>
              <w:t xml:space="preserve">                 </w:t>
            </w:r>
            <w:r w:rsidRPr="00397C47">
              <w:rPr>
                <w:rFonts w:ascii="Arial" w:eastAsia="Times New Roman" w:hAnsi="Arial" w:cs="Arial"/>
                <w:sz w:val="12"/>
                <w:szCs w:val="12"/>
              </w:rPr>
              <w:t xml:space="preserve">është vaksinuar kundër gripit të shpendëve </w:t>
            </w:r>
            <w:r w:rsidR="009C6655" w:rsidRPr="00397C47">
              <w:rPr>
                <w:rFonts w:ascii="Arial" w:eastAsia="Times New Roman" w:hAnsi="Arial" w:cs="Arial"/>
                <w:sz w:val="12"/>
                <w:szCs w:val="12"/>
              </w:rPr>
              <w:t xml:space="preserve">me patogjenitet të lartë </w:t>
            </w:r>
            <w:r w:rsidRPr="00397C47">
              <w:rPr>
                <w:rFonts w:ascii="Arial" w:eastAsia="Times New Roman" w:hAnsi="Arial" w:cs="Arial"/>
                <w:sz w:val="12"/>
                <w:szCs w:val="12"/>
              </w:rPr>
              <w:t xml:space="preserve">në përputhje me një program vaksinimi që përputhet me kërkesat e </w:t>
            </w:r>
          </w:p>
          <w:p w:rsidR="009A4ECC" w:rsidRPr="00397C47" w:rsidRDefault="00B213AE"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9A4ECC" w:rsidRPr="00397C47">
              <w:rPr>
                <w:rFonts w:ascii="Arial" w:eastAsia="Times New Roman" w:hAnsi="Arial" w:cs="Arial"/>
                <w:sz w:val="12"/>
                <w:szCs w:val="12"/>
              </w:rPr>
              <w:t>përcaktuara në Aneksin XIII të Rregullores së Deleguar (BE) 2020/692;]</w:t>
            </w:r>
          </w:p>
          <w:p w:rsidR="0009328A" w:rsidRPr="00397C47" w:rsidRDefault="0009328A" w:rsidP="00B21E90">
            <w:pPr>
              <w:spacing w:after="0" w:line="240" w:lineRule="auto"/>
              <w:ind w:left="1518" w:hanging="1518"/>
              <w:rPr>
                <w:rFonts w:ascii="Arial" w:eastAsia="Times New Roman" w:hAnsi="Arial" w:cs="Arial"/>
                <w:bCs/>
                <w:sz w:val="12"/>
                <w:szCs w:val="12"/>
                <w:lang w:val="el-GR"/>
              </w:rPr>
            </w:pPr>
            <w:r w:rsidRPr="00397C47">
              <w:rPr>
                <w:rFonts w:ascii="Arial" w:hAnsi="Arial" w:cs="Arial"/>
                <w:bCs/>
                <w:sz w:val="12"/>
                <w:vertAlign w:val="superscript"/>
                <w:lang w:val="el-GR"/>
              </w:rPr>
              <w:t>(3)(8)</w:t>
            </w:r>
            <w:r w:rsidRPr="00397C47">
              <w:rPr>
                <w:rFonts w:ascii="Arial" w:hAnsi="Arial" w:cs="Arial"/>
                <w:bCs/>
                <w:sz w:val="12"/>
                <w:lang w:val="el-GR"/>
              </w:rPr>
              <w:t>είτε</w:t>
            </w:r>
            <w:r w:rsidR="000E27CC" w:rsidRPr="00397C47">
              <w:rPr>
                <w:rFonts w:ascii="Arial" w:hAnsi="Arial" w:cs="Arial"/>
                <w:bCs/>
                <w:sz w:val="12"/>
                <w:lang w:val="el-GR"/>
              </w:rPr>
              <w:t xml:space="preserve">          </w:t>
            </w:r>
            <w:r w:rsidRPr="00397C47">
              <w:rPr>
                <w:rFonts w:ascii="Arial" w:hAnsi="Arial" w:cs="Arial"/>
                <w:bCs/>
                <w:sz w:val="12"/>
                <w:lang w:val="el-GR"/>
              </w:rPr>
              <w:t xml:space="preserve">[(γ)                   έχει εμβολιαστεί κατά της υψηλής παθογονικότητας γρίπης των πτηνών </w:t>
            </w:r>
            <w:r w:rsidR="000E27CC" w:rsidRPr="00397C47">
              <w:rPr>
                <w:rFonts w:ascii="Arial" w:hAnsi="Arial" w:cs="Arial"/>
                <w:bCs/>
                <w:sz w:val="12"/>
                <w:lang w:val="el-GR"/>
              </w:rPr>
              <w:t>σύμφωνα με πρόγραμμα εμβολιασμού που πληροί τις απαιτήσεις που καθορίζονται στο παράρτημα XIII του κατ’ εξουσιοδότηση κανονισμού (ΕΕ) 2020/692·]</w:t>
            </w:r>
          </w:p>
          <w:p w:rsidR="007E13ED" w:rsidRPr="00397C47" w:rsidRDefault="007E13ED" w:rsidP="00B21E90">
            <w:pPr>
              <w:spacing w:after="0" w:line="240" w:lineRule="auto"/>
              <w:rPr>
                <w:rFonts w:ascii="Arial" w:eastAsia="Times New Roman" w:hAnsi="Arial" w:cs="Arial"/>
                <w:b/>
                <w:sz w:val="12"/>
                <w:szCs w:val="12"/>
                <w:lang w:val="el-GR"/>
              </w:rPr>
            </w:pPr>
          </w:p>
          <w:p w:rsidR="00851D65" w:rsidRPr="00397C47" w:rsidRDefault="007E13ED"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vertAlign w:val="superscript"/>
              </w:rPr>
              <w:t>(3)</w:t>
            </w:r>
            <w:r w:rsidRPr="00397C47">
              <w:rPr>
                <w:rFonts w:ascii="Arial" w:eastAsia="Times New Roman" w:hAnsi="Arial" w:cs="Arial"/>
                <w:b/>
                <w:sz w:val="12"/>
                <w:szCs w:val="12"/>
              </w:rPr>
              <w:t xml:space="preserve">either </w:t>
            </w:r>
            <w:r w:rsidR="00B213AE" w:rsidRPr="00397C47">
              <w:rPr>
                <w:rFonts w:ascii="Arial" w:eastAsia="Times New Roman" w:hAnsi="Arial" w:cs="Arial"/>
                <w:b/>
                <w:sz w:val="12"/>
                <w:szCs w:val="12"/>
              </w:rPr>
              <w:t xml:space="preserve">      </w:t>
            </w:r>
            <w:r w:rsidR="00851D65" w:rsidRPr="00397C47">
              <w:rPr>
                <w:rFonts w:ascii="Arial" w:eastAsia="Times New Roman" w:hAnsi="Arial" w:cs="Arial"/>
                <w:b/>
                <w:sz w:val="12"/>
                <w:szCs w:val="12"/>
              </w:rPr>
              <w:t xml:space="preserve"> </w:t>
            </w:r>
            <w:r w:rsidRPr="00397C47">
              <w:rPr>
                <w:rFonts w:ascii="Arial" w:eastAsia="Times New Roman" w:hAnsi="Arial" w:cs="Arial"/>
                <w:b/>
                <w:sz w:val="12"/>
                <w:szCs w:val="12"/>
              </w:rPr>
              <w:t xml:space="preserve"> [(d)   </w:t>
            </w:r>
            <w:r w:rsidR="00851D65" w:rsidRPr="00397C47">
              <w:rPr>
                <w:rFonts w:ascii="Arial" w:eastAsia="Times New Roman" w:hAnsi="Arial" w:cs="Arial"/>
                <w:b/>
                <w:sz w:val="12"/>
                <w:szCs w:val="12"/>
              </w:rPr>
              <w:t xml:space="preserve">               </w:t>
            </w:r>
            <w:r w:rsidR="00237D58" w:rsidRPr="00397C47">
              <w:rPr>
                <w:rFonts w:ascii="Arial" w:eastAsia="Times New Roman" w:hAnsi="Arial" w:cs="Arial"/>
                <w:b/>
                <w:sz w:val="12"/>
                <w:szCs w:val="12"/>
              </w:rPr>
              <w:t xml:space="preserve">has not been vaccinated against infection with Newcastle disease virus in the last 12 months prior to the date of loading of the </w:t>
            </w:r>
          </w:p>
          <w:p w:rsidR="00237D58" w:rsidRPr="00397C47" w:rsidRDefault="00851D65"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237D58" w:rsidRPr="00397C47">
              <w:rPr>
                <w:rFonts w:ascii="Arial" w:eastAsia="Times New Roman" w:hAnsi="Arial" w:cs="Arial"/>
                <w:b/>
                <w:sz w:val="12"/>
                <w:szCs w:val="12"/>
              </w:rPr>
              <w:t xml:space="preserve">consignment for dispatch to the </w:t>
            </w:r>
            <w:r w:rsidR="007E13ED" w:rsidRPr="00397C47">
              <w:rPr>
                <w:rFonts w:ascii="Arial" w:hAnsi="Arial" w:cs="Arial"/>
                <w:b/>
                <w:sz w:val="12"/>
                <w:szCs w:val="12"/>
                <w:shd w:val="clear" w:color="auto" w:fill="FFFFFF"/>
              </w:rPr>
              <w:t>Republic of Albania</w:t>
            </w:r>
            <w:r w:rsidR="00237D58" w:rsidRPr="00397C47">
              <w:rPr>
                <w:rFonts w:ascii="Arial" w:eastAsia="Times New Roman" w:hAnsi="Arial" w:cs="Arial"/>
                <w:b/>
                <w:sz w:val="12"/>
                <w:szCs w:val="12"/>
              </w:rPr>
              <w:t>;]</w:t>
            </w:r>
          </w:p>
          <w:p w:rsidR="00851D65" w:rsidRPr="00397C47" w:rsidRDefault="009A4ECC" w:rsidP="00B21E90">
            <w:pPr>
              <w:spacing w:after="0" w:line="240" w:lineRule="auto"/>
              <w:rPr>
                <w:rFonts w:ascii="Arial" w:hAnsi="Arial" w:cs="Arial"/>
                <w:sz w:val="12"/>
                <w:szCs w:val="12"/>
              </w:rPr>
            </w:pPr>
            <w:r w:rsidRPr="00397C47">
              <w:rPr>
                <w:rFonts w:ascii="Arial" w:hAnsi="Arial" w:cs="Arial"/>
                <w:sz w:val="12"/>
                <w:szCs w:val="12"/>
                <w:vertAlign w:val="superscript"/>
              </w:rPr>
              <w:t>(3)</w:t>
            </w:r>
            <w:r w:rsidRPr="00397C47">
              <w:rPr>
                <w:rFonts w:ascii="Arial" w:hAnsi="Arial" w:cs="Arial"/>
                <w:sz w:val="12"/>
                <w:szCs w:val="12"/>
              </w:rPr>
              <w:t xml:space="preserve">ose </w:t>
            </w:r>
            <w:r w:rsidR="00851D65" w:rsidRPr="00397C47">
              <w:rPr>
                <w:rFonts w:ascii="Arial" w:hAnsi="Arial" w:cs="Arial"/>
                <w:sz w:val="12"/>
                <w:szCs w:val="12"/>
              </w:rPr>
              <w:t xml:space="preserve">            </w:t>
            </w:r>
            <w:r w:rsidRPr="00397C47">
              <w:rPr>
                <w:rFonts w:ascii="Arial" w:hAnsi="Arial" w:cs="Arial"/>
                <w:sz w:val="12"/>
                <w:szCs w:val="12"/>
              </w:rPr>
              <w:t xml:space="preserve">[(d) </w:t>
            </w:r>
            <w:r w:rsidR="00851D65" w:rsidRPr="00397C47">
              <w:rPr>
                <w:rFonts w:ascii="Arial" w:hAnsi="Arial" w:cs="Arial"/>
                <w:sz w:val="12"/>
                <w:szCs w:val="12"/>
              </w:rPr>
              <w:t xml:space="preserve">                  </w:t>
            </w:r>
            <w:r w:rsidRPr="00397C47">
              <w:rPr>
                <w:rFonts w:ascii="Arial" w:hAnsi="Arial" w:cs="Arial"/>
                <w:sz w:val="12"/>
                <w:szCs w:val="12"/>
              </w:rPr>
              <w:t xml:space="preserve">nuk është vaksinuar kundër infeksionit me virusin e sëmundjes së Pseudopestit në 12 muajt e fundit përpara datës së ngarkimit të </w:t>
            </w:r>
          </w:p>
          <w:p w:rsidR="00547ADB" w:rsidRPr="00397C47" w:rsidRDefault="00851D65" w:rsidP="00B21E90">
            <w:pPr>
              <w:spacing w:after="0" w:line="240" w:lineRule="auto"/>
              <w:rPr>
                <w:rFonts w:ascii="Arial" w:hAnsi="Arial" w:cs="Arial"/>
                <w:sz w:val="12"/>
                <w:szCs w:val="12"/>
              </w:rPr>
            </w:pPr>
            <w:r w:rsidRPr="00397C47">
              <w:rPr>
                <w:rFonts w:ascii="Arial" w:hAnsi="Arial" w:cs="Arial"/>
                <w:sz w:val="12"/>
                <w:szCs w:val="12"/>
              </w:rPr>
              <w:t xml:space="preserve">                                              </w:t>
            </w:r>
            <w:r w:rsidR="009A4ECC" w:rsidRPr="00397C47">
              <w:rPr>
                <w:rFonts w:ascii="Arial" w:hAnsi="Arial" w:cs="Arial"/>
                <w:sz w:val="12"/>
                <w:szCs w:val="12"/>
              </w:rPr>
              <w:t>ngarkesës për dërgim në Republikën e Shqipërisë;]</w:t>
            </w:r>
          </w:p>
          <w:p w:rsidR="0009328A" w:rsidRPr="00397C47" w:rsidRDefault="0009328A" w:rsidP="00B21E90">
            <w:pPr>
              <w:spacing w:after="0" w:line="240" w:lineRule="auto"/>
              <w:ind w:left="1518" w:hanging="1518"/>
              <w:rPr>
                <w:rFonts w:ascii="Arial" w:eastAsia="Times New Roman" w:hAnsi="Arial" w:cs="Arial"/>
                <w:bCs/>
                <w:sz w:val="12"/>
                <w:szCs w:val="12"/>
                <w:lang w:val="el-GR"/>
              </w:rPr>
            </w:pPr>
            <w:r w:rsidRPr="00397C47">
              <w:rPr>
                <w:rFonts w:ascii="Arial" w:hAnsi="Arial" w:cs="Arial"/>
                <w:bCs/>
                <w:sz w:val="12"/>
                <w:vertAlign w:val="superscript"/>
                <w:lang w:val="el-GR"/>
              </w:rPr>
              <w:t>(3)</w:t>
            </w:r>
            <w:r w:rsidRPr="00397C47">
              <w:rPr>
                <w:rFonts w:ascii="Arial" w:hAnsi="Arial" w:cs="Arial"/>
                <w:bCs/>
                <w:sz w:val="12"/>
                <w:lang w:val="el-GR"/>
              </w:rPr>
              <w:t>είτε</w:t>
            </w:r>
            <w:r w:rsidR="000E27CC" w:rsidRPr="00397C47">
              <w:rPr>
                <w:rFonts w:ascii="Arial" w:hAnsi="Arial" w:cs="Arial"/>
                <w:bCs/>
                <w:sz w:val="12"/>
                <w:lang w:val="el-GR"/>
              </w:rPr>
              <w:t xml:space="preserve">             </w:t>
            </w:r>
            <w:r w:rsidRPr="00397C47">
              <w:rPr>
                <w:rFonts w:ascii="Arial" w:hAnsi="Arial" w:cs="Arial"/>
                <w:bCs/>
                <w:sz w:val="12"/>
                <w:lang w:val="el-GR"/>
              </w:rPr>
              <w:t xml:space="preserve">[(δ)                   </w:t>
            </w:r>
            <w:r w:rsidR="000E27CC" w:rsidRPr="00397C47">
              <w:rPr>
                <w:rFonts w:ascii="Arial" w:hAnsi="Arial" w:cs="Arial"/>
                <w:bCs/>
                <w:sz w:val="12"/>
                <w:lang w:val="el-GR"/>
              </w:rPr>
              <w:t xml:space="preserve">δεν έχει εμβολιαστεί κατά της λοίμωξης από τον ιό της ψευδοπανώλης των πτηνών κατά τους 12 τελευταίους μήνες πριν από την ημερομηνία φόρτωσης του φορτίου για αποστολή προς </w:t>
            </w:r>
            <w:r w:rsidR="008C2371" w:rsidRPr="00397C47">
              <w:rPr>
                <w:rFonts w:ascii="Arial" w:hAnsi="Arial" w:cs="Arial"/>
                <w:bCs/>
                <w:sz w:val="12"/>
                <w:lang w:val="el-GR"/>
              </w:rPr>
              <w:t>τη Δημοκρατία της Αλβανίας</w:t>
            </w:r>
            <w:r w:rsidR="000E27CC" w:rsidRPr="00397C47">
              <w:rPr>
                <w:rFonts w:ascii="Arial" w:hAnsi="Arial" w:cs="Arial"/>
                <w:bCs/>
                <w:sz w:val="12"/>
                <w:lang w:val="el-GR"/>
              </w:rPr>
              <w:t>]</w:t>
            </w:r>
          </w:p>
          <w:p w:rsidR="0009328A" w:rsidRPr="00397C47" w:rsidRDefault="0009328A" w:rsidP="00B21E90">
            <w:pPr>
              <w:spacing w:after="0" w:line="240" w:lineRule="auto"/>
              <w:rPr>
                <w:rFonts w:ascii="Arial" w:hAnsi="Arial" w:cs="Arial"/>
                <w:sz w:val="12"/>
                <w:szCs w:val="12"/>
                <w:lang w:val="el-GR"/>
              </w:rPr>
            </w:pPr>
          </w:p>
          <w:p w:rsidR="00547ADB" w:rsidRPr="00397C47" w:rsidRDefault="00547ADB" w:rsidP="00B21E90">
            <w:pPr>
              <w:spacing w:after="0" w:line="240" w:lineRule="auto"/>
              <w:rPr>
                <w:rFonts w:ascii="Arial" w:hAnsi="Arial" w:cs="Arial"/>
                <w:sz w:val="12"/>
                <w:szCs w:val="12"/>
                <w:lang w:val="el-GR"/>
              </w:rPr>
            </w:pPr>
          </w:p>
        </w:tc>
      </w:tr>
      <w:tr w:rsidR="00397C47" w:rsidRPr="00E177C7" w:rsidTr="00B21E90">
        <w:trPr>
          <w:trHeight w:val="45"/>
        </w:trPr>
        <w:tc>
          <w:tcPr>
            <w:tcW w:w="355" w:type="dxa"/>
          </w:tcPr>
          <w:p w:rsidR="000E27CC" w:rsidRPr="00397C47" w:rsidRDefault="000E27CC" w:rsidP="00B21E90">
            <w:pPr>
              <w:spacing w:after="0" w:line="240" w:lineRule="auto"/>
              <w:rPr>
                <w:rFonts w:ascii="Arial" w:hAnsi="Arial" w:cs="Arial"/>
                <w:sz w:val="12"/>
                <w:szCs w:val="12"/>
                <w:lang w:val="el-GR"/>
              </w:rPr>
            </w:pPr>
          </w:p>
        </w:tc>
        <w:tc>
          <w:tcPr>
            <w:tcW w:w="8995" w:type="dxa"/>
          </w:tcPr>
          <w:p w:rsidR="000E27CC" w:rsidRPr="00397C47" w:rsidRDefault="000E27CC" w:rsidP="00B21E90">
            <w:pPr>
              <w:spacing w:after="0" w:line="240" w:lineRule="auto"/>
              <w:rPr>
                <w:rFonts w:ascii="Arial" w:hAnsi="Arial" w:cs="Arial"/>
                <w:b/>
                <w:sz w:val="12"/>
                <w:szCs w:val="12"/>
                <w:lang w:val="el-GR"/>
              </w:rPr>
            </w:pPr>
          </w:p>
        </w:tc>
      </w:tr>
    </w:tbl>
    <w:p w:rsidR="0009328A" w:rsidRPr="00397C47" w:rsidRDefault="0009328A" w:rsidP="005E4D6F">
      <w:pPr>
        <w:jc w:val="right"/>
        <w:rPr>
          <w:rFonts w:ascii="Arial" w:hAnsi="Arial" w:cs="Arial"/>
          <w:b/>
          <w:sz w:val="12"/>
          <w:szCs w:val="12"/>
          <w:lang w:val="el-GR"/>
        </w:rPr>
      </w:pPr>
    </w:p>
    <w:p w:rsidR="005171C8" w:rsidRPr="00397C47" w:rsidRDefault="005171C8">
      <w:pPr>
        <w:rPr>
          <w:rFonts w:ascii="Arial" w:hAnsi="Arial" w:cs="Arial"/>
          <w:b/>
          <w:sz w:val="12"/>
          <w:szCs w:val="12"/>
          <w:lang w:val="el-GR"/>
        </w:rPr>
      </w:pPr>
      <w:r w:rsidRPr="00397C47">
        <w:rPr>
          <w:rFonts w:ascii="Arial" w:hAnsi="Arial" w:cs="Arial"/>
          <w:b/>
          <w:sz w:val="12"/>
          <w:szCs w:val="12"/>
          <w:lang w:val="el-GR"/>
        </w:rPr>
        <w:br w:type="page"/>
      </w:r>
    </w:p>
    <w:p w:rsidR="005E4D6F" w:rsidRPr="00C83308" w:rsidRDefault="005E4D6F" w:rsidP="005E4D6F">
      <w:pPr>
        <w:jc w:val="right"/>
        <w:rPr>
          <w:rFonts w:ascii="Arial" w:hAnsi="Arial" w:cs="Arial"/>
          <w:sz w:val="12"/>
          <w:szCs w:val="12"/>
          <w:lang w:val="en-US"/>
        </w:rPr>
      </w:pPr>
      <w:r w:rsidRPr="00397C47">
        <w:rPr>
          <w:rFonts w:ascii="Arial" w:hAnsi="Arial" w:cs="Arial"/>
          <w:b/>
          <w:sz w:val="12"/>
          <w:szCs w:val="12"/>
          <w:lang w:val="it-IT"/>
        </w:rPr>
        <w:lastRenderedPageBreak/>
        <w:t>Certificate</w:t>
      </w:r>
      <w:r w:rsidRPr="00C83308">
        <w:rPr>
          <w:rFonts w:ascii="Arial" w:hAnsi="Arial" w:cs="Arial"/>
          <w:b/>
          <w:sz w:val="12"/>
          <w:szCs w:val="12"/>
          <w:lang w:val="en-US"/>
        </w:rPr>
        <w:t xml:space="preserve"> </w:t>
      </w:r>
      <w:r w:rsidRPr="00397C47">
        <w:rPr>
          <w:rFonts w:ascii="Arial" w:hAnsi="Arial" w:cs="Arial"/>
          <w:b/>
          <w:sz w:val="12"/>
          <w:szCs w:val="12"/>
          <w:lang w:val="it-IT"/>
        </w:rPr>
        <w:t>model</w:t>
      </w:r>
      <w:r w:rsidRPr="00C83308">
        <w:rPr>
          <w:rFonts w:ascii="Arial" w:hAnsi="Arial" w:cs="Arial"/>
          <w:b/>
          <w:sz w:val="12"/>
          <w:szCs w:val="12"/>
          <w:lang w:val="en-US"/>
        </w:rPr>
        <w:t xml:space="preserve"> </w:t>
      </w:r>
      <w:r w:rsidRPr="00397C47">
        <w:rPr>
          <w:rFonts w:ascii="Arial" w:hAnsi="Arial" w:cs="Arial"/>
          <w:b/>
          <w:sz w:val="12"/>
          <w:szCs w:val="12"/>
          <w:lang w:val="it-IT"/>
        </w:rPr>
        <w:t>DOC</w:t>
      </w:r>
      <w:r w:rsidRPr="00C83308">
        <w:rPr>
          <w:rFonts w:ascii="Arial" w:hAnsi="Arial" w:cs="Arial"/>
          <w:b/>
          <w:sz w:val="12"/>
          <w:szCs w:val="12"/>
          <w:lang w:val="en-US"/>
        </w:rPr>
        <w:t xml:space="preserve"> </w:t>
      </w:r>
      <w:r w:rsidRPr="00C83308">
        <w:rPr>
          <w:rFonts w:ascii="Arial" w:hAnsi="Arial" w:cs="Arial"/>
          <w:b/>
          <w:bCs/>
          <w:sz w:val="12"/>
          <w:szCs w:val="12"/>
          <w:lang w:val="en-US"/>
        </w:rPr>
        <w:t xml:space="preserve">/ </w:t>
      </w:r>
      <w:r w:rsidRPr="00397C47">
        <w:rPr>
          <w:rFonts w:ascii="Arial" w:hAnsi="Arial" w:cs="Arial"/>
          <w:b/>
          <w:bCs/>
          <w:sz w:val="12"/>
          <w:szCs w:val="12"/>
          <w:lang w:val="it-IT"/>
        </w:rPr>
        <w:t>Model</w:t>
      </w:r>
      <w:r w:rsidRPr="00C83308">
        <w:rPr>
          <w:rFonts w:ascii="Arial" w:hAnsi="Arial" w:cs="Arial"/>
          <w:b/>
          <w:bCs/>
          <w:sz w:val="12"/>
          <w:szCs w:val="12"/>
          <w:lang w:val="en-US"/>
        </w:rPr>
        <w:t xml:space="preserve"> ç</w:t>
      </w:r>
      <w:r w:rsidRPr="00397C47">
        <w:rPr>
          <w:rFonts w:ascii="Arial" w:hAnsi="Arial" w:cs="Arial"/>
          <w:b/>
          <w:bCs/>
          <w:sz w:val="12"/>
          <w:szCs w:val="12"/>
          <w:lang w:val="it-IT"/>
        </w:rPr>
        <w:t>ertifikat</w:t>
      </w:r>
      <w:r w:rsidRPr="00C83308">
        <w:rPr>
          <w:rFonts w:ascii="Arial" w:hAnsi="Arial" w:cs="Arial"/>
          <w:b/>
          <w:bCs/>
          <w:sz w:val="12"/>
          <w:szCs w:val="12"/>
          <w:lang w:val="en-US"/>
        </w:rPr>
        <w:t xml:space="preserve">ë </w:t>
      </w:r>
      <w:r w:rsidRPr="00397C47">
        <w:rPr>
          <w:rFonts w:ascii="Arial" w:hAnsi="Arial" w:cs="Arial"/>
          <w:b/>
          <w:bCs/>
          <w:sz w:val="12"/>
          <w:szCs w:val="12"/>
          <w:lang w:val="it-IT"/>
        </w:rPr>
        <w:t>DOC</w:t>
      </w:r>
      <w:r w:rsidR="0009328A" w:rsidRPr="00C83308">
        <w:rPr>
          <w:rFonts w:ascii="Arial" w:hAnsi="Arial" w:cs="Arial"/>
          <w:b/>
          <w:bCs/>
          <w:sz w:val="12"/>
          <w:szCs w:val="12"/>
          <w:lang w:val="en-US"/>
        </w:rPr>
        <w:t>/</w:t>
      </w:r>
      <w:r w:rsidR="0009328A" w:rsidRPr="00397C47">
        <w:rPr>
          <w:rFonts w:ascii="Arial" w:hAnsi="Arial" w:cs="Arial"/>
          <w:b/>
          <w:sz w:val="12"/>
          <w:lang w:val="el-GR"/>
        </w:rPr>
        <w:t>Υπόδειγμα</w:t>
      </w:r>
      <w:r w:rsidR="0009328A" w:rsidRPr="00C83308">
        <w:rPr>
          <w:rFonts w:ascii="Arial" w:hAnsi="Arial" w:cs="Arial"/>
          <w:b/>
          <w:sz w:val="12"/>
          <w:lang w:val="en-US"/>
        </w:rPr>
        <w:t xml:space="preserve"> </w:t>
      </w:r>
      <w:r w:rsidR="0009328A" w:rsidRPr="00397C47">
        <w:rPr>
          <w:rFonts w:ascii="Arial" w:hAnsi="Arial" w:cs="Arial"/>
          <w:b/>
          <w:sz w:val="12"/>
          <w:lang w:val="el-GR"/>
        </w:rPr>
        <w:t>πιστοποιητικού</w:t>
      </w:r>
      <w:r w:rsidR="00C83308">
        <w:rPr>
          <w:rFonts w:ascii="Arial" w:hAnsi="Arial" w:cs="Arial"/>
          <w:b/>
          <w:sz w:val="12"/>
          <w:lang w:val="en-US"/>
        </w:rPr>
        <w:t xml:space="preserve"> DOC</w:t>
      </w:r>
    </w:p>
    <w:p w:rsidR="006230B3" w:rsidRPr="00397C47" w:rsidRDefault="006230B3" w:rsidP="006230B3">
      <w:pPr>
        <w:rPr>
          <w:rFonts w:ascii="Arial" w:hAnsi="Arial" w:cs="Arial"/>
          <w:sz w:val="12"/>
          <w:szCs w:val="12"/>
          <w:lang w:val="el-GR"/>
        </w:rPr>
      </w:pPr>
      <w:r w:rsidRPr="00397C47">
        <w:rPr>
          <w:rFonts w:ascii="Arial" w:hAnsi="Arial" w:cs="Arial"/>
          <w:b/>
          <w:sz w:val="12"/>
          <w:szCs w:val="12"/>
        </w:rPr>
        <w:t xml:space="preserve">COUNTRY </w:t>
      </w:r>
      <w:r w:rsidRPr="00397C47">
        <w:rPr>
          <w:rFonts w:ascii="Arial" w:hAnsi="Arial" w:cs="Arial"/>
          <w:sz w:val="12"/>
          <w:szCs w:val="12"/>
        </w:rPr>
        <w:t>/ SHTETI</w:t>
      </w:r>
      <w:r w:rsidR="0009328A" w:rsidRPr="00397C47">
        <w:rPr>
          <w:rFonts w:ascii="Arial" w:hAnsi="Arial" w:cs="Arial"/>
          <w:sz w:val="12"/>
          <w:szCs w:val="12"/>
          <w:lang w:val="el-GR"/>
        </w:rPr>
        <w:t xml:space="preserve"> / ΧΩΡΑ</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
        <w:gridCol w:w="9085"/>
      </w:tblGrid>
      <w:tr w:rsidR="00397C47" w:rsidRPr="00E177C7" w:rsidTr="001C5CF1">
        <w:trPr>
          <w:trHeight w:val="3686"/>
        </w:trPr>
        <w:tc>
          <w:tcPr>
            <w:tcW w:w="270" w:type="dxa"/>
          </w:tcPr>
          <w:p w:rsidR="005E4D6F" w:rsidRPr="00397C47" w:rsidRDefault="005E4D6F" w:rsidP="00B21E90">
            <w:pPr>
              <w:spacing w:after="0" w:line="240" w:lineRule="auto"/>
              <w:rPr>
                <w:rFonts w:ascii="Arial" w:hAnsi="Arial" w:cs="Arial"/>
                <w:sz w:val="12"/>
                <w:szCs w:val="12"/>
              </w:rPr>
            </w:pPr>
          </w:p>
        </w:tc>
        <w:tc>
          <w:tcPr>
            <w:tcW w:w="9085" w:type="dxa"/>
          </w:tcPr>
          <w:p w:rsidR="007D557B" w:rsidRPr="00397C47" w:rsidRDefault="00597AB3"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vertAlign w:val="superscript"/>
              </w:rPr>
              <w:t>(3)</w:t>
            </w:r>
            <w:r w:rsidRPr="00397C47">
              <w:rPr>
                <w:rFonts w:ascii="Arial" w:eastAsia="Times New Roman" w:hAnsi="Arial" w:cs="Arial"/>
                <w:b/>
                <w:sz w:val="12"/>
                <w:szCs w:val="12"/>
              </w:rPr>
              <w:t>or</w:t>
            </w:r>
            <w:r w:rsidR="007D557B" w:rsidRPr="00397C47">
              <w:rPr>
                <w:rFonts w:ascii="Arial" w:eastAsia="Times New Roman" w:hAnsi="Arial" w:cs="Arial"/>
                <w:b/>
                <w:sz w:val="12"/>
                <w:szCs w:val="12"/>
              </w:rPr>
              <w:t xml:space="preserve">     </w:t>
            </w:r>
            <w:r w:rsidRPr="00397C47">
              <w:rPr>
                <w:rFonts w:ascii="Arial" w:eastAsia="Times New Roman" w:hAnsi="Arial" w:cs="Arial"/>
                <w:b/>
                <w:sz w:val="12"/>
                <w:szCs w:val="12"/>
              </w:rPr>
              <w:t xml:space="preserve"> [(d)   </w:t>
            </w:r>
            <w:r w:rsidR="007D557B" w:rsidRPr="00397C47">
              <w:rPr>
                <w:rFonts w:ascii="Arial" w:eastAsia="Times New Roman" w:hAnsi="Arial" w:cs="Arial"/>
                <w:b/>
                <w:sz w:val="12"/>
                <w:szCs w:val="12"/>
              </w:rPr>
              <w:t xml:space="preserve">    </w:t>
            </w:r>
            <w:r w:rsidRPr="00397C47">
              <w:rPr>
                <w:rFonts w:ascii="Arial" w:eastAsia="Times New Roman" w:hAnsi="Arial" w:cs="Arial"/>
                <w:b/>
                <w:sz w:val="12"/>
                <w:szCs w:val="12"/>
              </w:rPr>
              <w:t xml:space="preserve">has been vaccinated against infection with Newcastle disease virus in the last 12 months prior to the date of loading of the consignment for </w:t>
            </w:r>
          </w:p>
          <w:p w:rsidR="007D557B" w:rsidRPr="00397C47" w:rsidRDefault="007D557B"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597AB3" w:rsidRPr="00397C47">
              <w:rPr>
                <w:rFonts w:ascii="Arial" w:eastAsia="Times New Roman" w:hAnsi="Arial" w:cs="Arial"/>
                <w:b/>
                <w:sz w:val="12"/>
                <w:szCs w:val="12"/>
              </w:rPr>
              <w:t xml:space="preserve">dispatch to the Republic of Albania, with vaccines that comply with both the general and specific criteria of Annex XV to Delegated </w:t>
            </w:r>
          </w:p>
          <w:p w:rsidR="00597AB3" w:rsidRPr="00397C47" w:rsidRDefault="007D557B"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rPr>
              <w:t xml:space="preserve">                         </w:t>
            </w:r>
            <w:r w:rsidR="00597AB3" w:rsidRPr="00397C47">
              <w:rPr>
                <w:rFonts w:ascii="Arial" w:eastAsia="Times New Roman" w:hAnsi="Arial" w:cs="Arial"/>
                <w:b/>
                <w:sz w:val="12"/>
                <w:szCs w:val="12"/>
              </w:rPr>
              <w:t>Regulation (EU) 2020/692:</w:t>
            </w:r>
          </w:p>
          <w:p w:rsidR="007D557B" w:rsidRPr="00397C47" w:rsidRDefault="007D557B"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567158" w:rsidRPr="00397C47">
              <w:rPr>
                <w:rFonts w:ascii="Arial" w:eastAsia="Times New Roman" w:hAnsi="Arial" w:cs="Arial"/>
                <w:sz w:val="12"/>
                <w:szCs w:val="12"/>
              </w:rPr>
              <w:t xml:space="preserve">është vaksinuar kundër infeksionit </w:t>
            </w:r>
            <w:r w:rsidR="00565AAC" w:rsidRPr="00397C47">
              <w:rPr>
                <w:rFonts w:ascii="Arial" w:eastAsia="Times New Roman" w:hAnsi="Arial" w:cs="Arial"/>
                <w:sz w:val="12"/>
                <w:szCs w:val="12"/>
              </w:rPr>
              <w:t>të</w:t>
            </w:r>
            <w:r w:rsidR="00567158" w:rsidRPr="00397C47">
              <w:rPr>
                <w:rFonts w:ascii="Arial" w:eastAsia="Times New Roman" w:hAnsi="Arial" w:cs="Arial"/>
                <w:sz w:val="12"/>
                <w:szCs w:val="12"/>
              </w:rPr>
              <w:t xml:space="preserve"> virusi</w:t>
            </w:r>
            <w:r w:rsidR="00565AAC" w:rsidRPr="00397C47">
              <w:rPr>
                <w:rFonts w:ascii="Arial" w:eastAsia="Times New Roman" w:hAnsi="Arial" w:cs="Arial"/>
                <w:sz w:val="12"/>
                <w:szCs w:val="12"/>
              </w:rPr>
              <w:t>t</w:t>
            </w:r>
            <w:r w:rsidR="00567158" w:rsidRPr="00397C47">
              <w:rPr>
                <w:rFonts w:ascii="Arial" w:eastAsia="Times New Roman" w:hAnsi="Arial" w:cs="Arial"/>
                <w:sz w:val="12"/>
                <w:szCs w:val="12"/>
              </w:rPr>
              <w:t xml:space="preserve"> </w:t>
            </w:r>
            <w:r w:rsidR="00565AAC" w:rsidRPr="00397C47">
              <w:rPr>
                <w:rFonts w:ascii="Arial" w:eastAsia="Times New Roman" w:hAnsi="Arial" w:cs="Arial"/>
                <w:sz w:val="12"/>
                <w:szCs w:val="12"/>
              </w:rPr>
              <w:t>të</w:t>
            </w:r>
            <w:r w:rsidR="00567158" w:rsidRPr="00397C47">
              <w:rPr>
                <w:rFonts w:ascii="Arial" w:eastAsia="Times New Roman" w:hAnsi="Arial" w:cs="Arial"/>
                <w:sz w:val="12"/>
                <w:szCs w:val="12"/>
              </w:rPr>
              <w:t xml:space="preserve"> sëmundjes së Pseudopestit në 12 muajt e fundit përpara datës së ngarkimit të ngarkesës për dërgim </w:t>
            </w:r>
          </w:p>
          <w:p w:rsidR="007D557B" w:rsidRPr="00397C47" w:rsidRDefault="007D557B"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567158" w:rsidRPr="00397C47">
              <w:rPr>
                <w:rFonts w:ascii="Arial" w:eastAsia="Times New Roman" w:hAnsi="Arial" w:cs="Arial"/>
                <w:sz w:val="12"/>
                <w:szCs w:val="12"/>
              </w:rPr>
              <w:t xml:space="preserve">në Republikën e Shqipërisë, me vaksina që përputhen me kriteret e përgjithshme dhe specifike të Aneksit XV të Rregullores së Deleguar (BE) </w:t>
            </w:r>
          </w:p>
          <w:p w:rsidR="00597AB3" w:rsidRPr="00397C47" w:rsidRDefault="007D557B" w:rsidP="00B21E90">
            <w:pPr>
              <w:spacing w:after="0" w:line="240" w:lineRule="auto"/>
              <w:rPr>
                <w:rFonts w:ascii="Arial" w:eastAsia="Times New Roman" w:hAnsi="Arial" w:cs="Arial"/>
                <w:sz w:val="12"/>
                <w:szCs w:val="12"/>
                <w:lang w:val="el-GR"/>
              </w:rPr>
            </w:pPr>
            <w:r w:rsidRPr="00397C47">
              <w:rPr>
                <w:rFonts w:ascii="Arial" w:eastAsia="Times New Roman" w:hAnsi="Arial" w:cs="Arial"/>
                <w:sz w:val="12"/>
                <w:szCs w:val="12"/>
              </w:rPr>
              <w:t xml:space="preserve">                         </w:t>
            </w:r>
            <w:r w:rsidR="00567158" w:rsidRPr="00397C47">
              <w:rPr>
                <w:rFonts w:ascii="Arial" w:eastAsia="Times New Roman" w:hAnsi="Arial" w:cs="Arial"/>
                <w:sz w:val="12"/>
                <w:szCs w:val="12"/>
                <w:lang w:val="el-GR"/>
              </w:rPr>
              <w:t>2020/692:</w:t>
            </w:r>
          </w:p>
          <w:p w:rsidR="0009328A" w:rsidRPr="00397C47" w:rsidRDefault="0009328A" w:rsidP="00B21E90">
            <w:pPr>
              <w:spacing w:after="0" w:line="240" w:lineRule="auto"/>
              <w:ind w:left="896" w:hanging="896"/>
              <w:rPr>
                <w:rFonts w:ascii="Arial" w:eastAsia="Times New Roman" w:hAnsi="Arial" w:cs="Arial"/>
                <w:bCs/>
                <w:sz w:val="12"/>
                <w:szCs w:val="12"/>
                <w:lang w:val="el-GR"/>
              </w:rPr>
            </w:pPr>
            <w:r w:rsidRPr="00397C47">
              <w:rPr>
                <w:rFonts w:ascii="Arial" w:hAnsi="Arial" w:cs="Arial"/>
                <w:bCs/>
                <w:sz w:val="12"/>
                <w:vertAlign w:val="superscript"/>
                <w:lang w:val="el-GR"/>
              </w:rPr>
              <w:t>(3)</w:t>
            </w:r>
            <w:r w:rsidRPr="00397C47">
              <w:rPr>
                <w:rFonts w:ascii="Arial" w:hAnsi="Arial" w:cs="Arial"/>
                <w:bCs/>
                <w:sz w:val="12"/>
                <w:lang w:val="el-GR"/>
              </w:rPr>
              <w:t xml:space="preserve">είτε    [(δ)      </w:t>
            </w:r>
            <w:r w:rsidR="000E27CC" w:rsidRPr="00397C47">
              <w:rPr>
                <w:rFonts w:ascii="Arial" w:hAnsi="Arial" w:cs="Arial"/>
                <w:bCs/>
                <w:sz w:val="12"/>
                <w:lang w:val="el-GR"/>
              </w:rPr>
              <w:t xml:space="preserve">   έχει εμβολιαστεί κατά της λοίμωξης από τον ιό της ψευδοπανώλης των πτηνών εντός των τελευταίων 12 μηνών πριν από την ημερομηνία φόρτωσης του φορτίου για αποστολή προς </w:t>
            </w:r>
            <w:r w:rsidR="008C2371" w:rsidRPr="00397C47">
              <w:rPr>
                <w:rFonts w:ascii="Arial" w:hAnsi="Arial" w:cs="Arial"/>
                <w:bCs/>
                <w:sz w:val="12"/>
                <w:lang w:val="el-GR"/>
              </w:rPr>
              <w:t>τη Δημοκρατία της Αλβανίας</w:t>
            </w:r>
            <w:r w:rsidR="000E27CC" w:rsidRPr="00397C47">
              <w:rPr>
                <w:rFonts w:ascii="Arial" w:hAnsi="Arial" w:cs="Arial"/>
                <w:bCs/>
                <w:sz w:val="12"/>
                <w:lang w:val="el-GR"/>
              </w:rPr>
              <w:t>, με εμβόλια που συμμορφώνονται με τα γενικά και με τα ειδικά κριτήρια του παραρτήματος XV του κατ’ εξουσιοδότηση κανονισμού (ΕΕ) 2020/692·</w:t>
            </w:r>
          </w:p>
          <w:p w:rsidR="007D557B" w:rsidRPr="00397C47" w:rsidRDefault="007D557B" w:rsidP="00B21E90">
            <w:pPr>
              <w:spacing w:after="0" w:line="240" w:lineRule="auto"/>
              <w:rPr>
                <w:rFonts w:ascii="Arial" w:eastAsia="Times New Roman" w:hAnsi="Arial" w:cs="Arial"/>
                <w:sz w:val="12"/>
                <w:szCs w:val="12"/>
                <w:lang w:val="el-GR"/>
              </w:rPr>
            </w:pPr>
          </w:p>
          <w:p w:rsidR="00597AB3" w:rsidRPr="00397C47" w:rsidRDefault="00597AB3"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vertAlign w:val="superscript"/>
              </w:rPr>
              <w:t>(12)</w:t>
            </w:r>
          </w:p>
          <w:tbl>
            <w:tblPr>
              <w:tblW w:w="0" w:type="auto"/>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0"/>
              <w:gridCol w:w="1140"/>
              <w:gridCol w:w="1110"/>
              <w:gridCol w:w="1411"/>
              <w:gridCol w:w="1379"/>
              <w:gridCol w:w="1141"/>
              <w:gridCol w:w="1263"/>
            </w:tblGrid>
            <w:tr w:rsidR="00397C47" w:rsidRPr="00397C47" w:rsidTr="00B21E90">
              <w:trPr>
                <w:trHeight w:val="476"/>
              </w:trPr>
              <w:tc>
                <w:tcPr>
                  <w:tcW w:w="1080" w:type="dxa"/>
                </w:tcPr>
                <w:p w:rsidR="00597AB3" w:rsidRPr="00397C47" w:rsidRDefault="00597AB3" w:rsidP="00B21E90">
                  <w:pPr>
                    <w:spacing w:after="0" w:line="240" w:lineRule="auto"/>
                    <w:jc w:val="center"/>
                    <w:rPr>
                      <w:rFonts w:ascii="Arial" w:eastAsia="Times New Roman" w:hAnsi="Arial" w:cs="Arial"/>
                      <w:b/>
                      <w:sz w:val="12"/>
                      <w:szCs w:val="12"/>
                    </w:rPr>
                  </w:pPr>
                  <w:r w:rsidRPr="00397C47">
                    <w:rPr>
                      <w:rFonts w:ascii="Arial" w:eastAsia="Times New Roman" w:hAnsi="Arial" w:cs="Arial"/>
                      <w:b/>
                      <w:sz w:val="12"/>
                      <w:szCs w:val="12"/>
                    </w:rPr>
                    <w:t>Identification of the flock</w:t>
                  </w:r>
                </w:p>
                <w:p w:rsidR="00567158" w:rsidRPr="00397C47" w:rsidRDefault="00567158" w:rsidP="00B21E90">
                  <w:pPr>
                    <w:spacing w:after="0" w:line="240" w:lineRule="auto"/>
                    <w:jc w:val="center"/>
                    <w:rPr>
                      <w:rFonts w:ascii="Arial" w:eastAsia="Times New Roman" w:hAnsi="Arial" w:cs="Arial"/>
                      <w:sz w:val="12"/>
                      <w:szCs w:val="12"/>
                      <w:lang w:val="en-US"/>
                    </w:rPr>
                  </w:pPr>
                  <w:r w:rsidRPr="00397C47">
                    <w:rPr>
                      <w:rFonts w:ascii="Arial" w:eastAsia="Times New Roman" w:hAnsi="Arial" w:cs="Arial"/>
                      <w:sz w:val="12"/>
                      <w:szCs w:val="12"/>
                    </w:rPr>
                    <w:t>Identifikimi i tufës</w:t>
                  </w:r>
                </w:p>
                <w:p w:rsidR="0009328A" w:rsidRPr="00397C47" w:rsidRDefault="0009328A" w:rsidP="00B21E90">
                  <w:pPr>
                    <w:spacing w:after="0" w:line="240" w:lineRule="auto"/>
                    <w:jc w:val="center"/>
                    <w:rPr>
                      <w:rFonts w:ascii="Arial" w:eastAsia="Times New Roman" w:hAnsi="Arial" w:cs="Arial"/>
                      <w:bCs/>
                      <w:sz w:val="12"/>
                      <w:szCs w:val="12"/>
                      <w:lang w:val="el-GR"/>
                    </w:rPr>
                  </w:pPr>
                  <w:r w:rsidRPr="00397C47">
                    <w:rPr>
                      <w:rFonts w:ascii="Arial" w:hAnsi="Arial" w:cs="Arial"/>
                      <w:bCs/>
                      <w:sz w:val="12"/>
                    </w:rPr>
                    <w:t>Ταυτοποίηση του σμήνους</w:t>
                  </w:r>
                </w:p>
              </w:tc>
              <w:tc>
                <w:tcPr>
                  <w:tcW w:w="1140" w:type="dxa"/>
                </w:tcPr>
                <w:p w:rsidR="007D557B" w:rsidRPr="00397C47" w:rsidRDefault="007D557B" w:rsidP="00B21E90">
                  <w:pPr>
                    <w:spacing w:after="0" w:line="240" w:lineRule="auto"/>
                    <w:jc w:val="center"/>
                    <w:rPr>
                      <w:rFonts w:ascii="Arial" w:eastAsia="Times New Roman" w:hAnsi="Arial" w:cs="Arial"/>
                      <w:b/>
                      <w:sz w:val="12"/>
                      <w:szCs w:val="12"/>
                    </w:rPr>
                  </w:pPr>
                </w:p>
                <w:p w:rsidR="00597AB3" w:rsidRPr="00397C47" w:rsidRDefault="00597AB3" w:rsidP="00B21E90">
                  <w:pPr>
                    <w:spacing w:after="0" w:line="240" w:lineRule="auto"/>
                    <w:jc w:val="center"/>
                    <w:rPr>
                      <w:rFonts w:ascii="Arial" w:eastAsia="Times New Roman" w:hAnsi="Arial" w:cs="Arial"/>
                      <w:b/>
                      <w:sz w:val="12"/>
                      <w:szCs w:val="12"/>
                    </w:rPr>
                  </w:pPr>
                  <w:r w:rsidRPr="00397C47">
                    <w:rPr>
                      <w:rFonts w:ascii="Arial" w:eastAsia="Times New Roman" w:hAnsi="Arial" w:cs="Arial"/>
                      <w:b/>
                      <w:sz w:val="12"/>
                      <w:szCs w:val="12"/>
                    </w:rPr>
                    <w:t>Age of the birds</w:t>
                  </w:r>
                </w:p>
                <w:p w:rsidR="00567158" w:rsidRPr="00397C47" w:rsidRDefault="00567158" w:rsidP="00B21E90">
                  <w:pPr>
                    <w:spacing w:after="0" w:line="240" w:lineRule="auto"/>
                    <w:jc w:val="center"/>
                    <w:rPr>
                      <w:rFonts w:ascii="Arial" w:eastAsia="Times New Roman" w:hAnsi="Arial" w:cs="Arial"/>
                      <w:sz w:val="12"/>
                      <w:szCs w:val="12"/>
                      <w:lang w:val="en-US"/>
                    </w:rPr>
                  </w:pPr>
                  <w:r w:rsidRPr="00397C47">
                    <w:rPr>
                      <w:rFonts w:ascii="Arial" w:eastAsia="Times New Roman" w:hAnsi="Arial" w:cs="Arial"/>
                      <w:sz w:val="12"/>
                      <w:szCs w:val="12"/>
                    </w:rPr>
                    <w:t>Mosha e zogjve</w:t>
                  </w:r>
                </w:p>
                <w:p w:rsidR="0009328A" w:rsidRPr="00397C47" w:rsidRDefault="0009328A" w:rsidP="00B21E90">
                  <w:pPr>
                    <w:spacing w:after="0" w:line="240" w:lineRule="auto"/>
                    <w:jc w:val="center"/>
                    <w:rPr>
                      <w:rFonts w:ascii="Arial" w:eastAsia="Times New Roman" w:hAnsi="Arial" w:cs="Arial"/>
                      <w:bCs/>
                      <w:sz w:val="12"/>
                      <w:szCs w:val="12"/>
                      <w:lang w:val="el-GR"/>
                    </w:rPr>
                  </w:pPr>
                  <w:r w:rsidRPr="00397C47">
                    <w:rPr>
                      <w:rFonts w:ascii="Arial" w:hAnsi="Arial" w:cs="Arial"/>
                      <w:bCs/>
                      <w:sz w:val="12"/>
                    </w:rPr>
                    <w:t>Ηλικία των πτηνών</w:t>
                  </w:r>
                </w:p>
              </w:tc>
              <w:tc>
                <w:tcPr>
                  <w:tcW w:w="1110" w:type="dxa"/>
                </w:tcPr>
                <w:p w:rsidR="00597AB3" w:rsidRPr="00397C47" w:rsidRDefault="00597AB3" w:rsidP="00B21E90">
                  <w:pPr>
                    <w:spacing w:after="0" w:line="240" w:lineRule="auto"/>
                    <w:jc w:val="center"/>
                    <w:rPr>
                      <w:rFonts w:ascii="Arial" w:eastAsia="Times New Roman" w:hAnsi="Arial" w:cs="Arial"/>
                      <w:b/>
                      <w:sz w:val="12"/>
                      <w:szCs w:val="12"/>
                    </w:rPr>
                  </w:pPr>
                  <w:r w:rsidRPr="00397C47">
                    <w:rPr>
                      <w:rFonts w:ascii="Arial" w:eastAsia="Times New Roman" w:hAnsi="Arial" w:cs="Arial"/>
                      <w:b/>
                      <w:sz w:val="12"/>
                      <w:szCs w:val="12"/>
                    </w:rPr>
                    <w:t>Date of vaccination</w:t>
                  </w:r>
                </w:p>
                <w:p w:rsidR="00567158" w:rsidRPr="00397C47" w:rsidRDefault="00567158" w:rsidP="00B21E90">
                  <w:pPr>
                    <w:spacing w:after="0" w:line="240" w:lineRule="auto"/>
                    <w:jc w:val="center"/>
                    <w:rPr>
                      <w:rFonts w:ascii="Arial" w:eastAsia="Times New Roman" w:hAnsi="Arial" w:cs="Arial"/>
                      <w:sz w:val="12"/>
                      <w:szCs w:val="12"/>
                      <w:lang w:val="en-US"/>
                    </w:rPr>
                  </w:pPr>
                  <w:r w:rsidRPr="00397C47">
                    <w:rPr>
                      <w:rFonts w:ascii="Arial" w:eastAsia="Times New Roman" w:hAnsi="Arial" w:cs="Arial"/>
                      <w:sz w:val="12"/>
                      <w:szCs w:val="12"/>
                    </w:rPr>
                    <w:t>Data e vaksinimit</w:t>
                  </w:r>
                </w:p>
                <w:p w:rsidR="0009328A" w:rsidRPr="00397C47" w:rsidRDefault="0009328A" w:rsidP="00B21E90">
                  <w:pPr>
                    <w:spacing w:after="0" w:line="240" w:lineRule="auto"/>
                    <w:jc w:val="center"/>
                    <w:rPr>
                      <w:rFonts w:ascii="Arial" w:eastAsia="Times New Roman" w:hAnsi="Arial" w:cs="Arial"/>
                      <w:bCs/>
                      <w:sz w:val="12"/>
                      <w:szCs w:val="12"/>
                      <w:lang w:val="el-GR"/>
                    </w:rPr>
                  </w:pPr>
                  <w:r w:rsidRPr="00397C47">
                    <w:rPr>
                      <w:rFonts w:ascii="Arial" w:hAnsi="Arial" w:cs="Arial"/>
                      <w:bCs/>
                      <w:sz w:val="12"/>
                    </w:rPr>
                    <w:t>Ημερομηνία εμβολιασμού</w:t>
                  </w:r>
                </w:p>
              </w:tc>
              <w:tc>
                <w:tcPr>
                  <w:tcW w:w="1411" w:type="dxa"/>
                </w:tcPr>
                <w:p w:rsidR="00597AB3" w:rsidRPr="00397C47" w:rsidRDefault="00597AB3" w:rsidP="00B21E90">
                  <w:pPr>
                    <w:spacing w:after="0" w:line="240" w:lineRule="auto"/>
                    <w:jc w:val="center"/>
                    <w:rPr>
                      <w:rFonts w:ascii="Arial" w:eastAsia="Times New Roman" w:hAnsi="Arial" w:cs="Arial"/>
                      <w:b/>
                      <w:sz w:val="12"/>
                      <w:szCs w:val="12"/>
                    </w:rPr>
                  </w:pPr>
                  <w:r w:rsidRPr="00397C47">
                    <w:rPr>
                      <w:rFonts w:ascii="Arial" w:eastAsia="Times New Roman" w:hAnsi="Arial" w:cs="Arial"/>
                      <w:b/>
                      <w:sz w:val="12"/>
                      <w:szCs w:val="12"/>
                    </w:rPr>
                    <w:t>Name and type of virus strain used</w:t>
                  </w:r>
                </w:p>
                <w:p w:rsidR="00567158" w:rsidRPr="00397C47" w:rsidRDefault="00567158" w:rsidP="00B21E90">
                  <w:pPr>
                    <w:spacing w:after="0" w:line="240" w:lineRule="auto"/>
                    <w:jc w:val="center"/>
                    <w:rPr>
                      <w:rFonts w:ascii="Arial" w:eastAsia="Times New Roman" w:hAnsi="Arial" w:cs="Arial"/>
                      <w:sz w:val="12"/>
                      <w:szCs w:val="12"/>
                    </w:rPr>
                  </w:pPr>
                  <w:r w:rsidRPr="00397C47">
                    <w:rPr>
                      <w:rFonts w:ascii="Arial" w:eastAsia="Times New Roman" w:hAnsi="Arial" w:cs="Arial"/>
                      <w:sz w:val="12"/>
                      <w:szCs w:val="12"/>
                    </w:rPr>
                    <w:t xml:space="preserve">Emri dhe lloji i </w:t>
                  </w:r>
                  <w:r w:rsidR="00990DDF" w:rsidRPr="00397C47">
                    <w:rPr>
                      <w:rFonts w:ascii="Arial" w:eastAsia="Times New Roman" w:hAnsi="Arial" w:cs="Arial"/>
                      <w:sz w:val="12"/>
                      <w:szCs w:val="12"/>
                    </w:rPr>
                    <w:t>shtamit</w:t>
                  </w:r>
                  <w:r w:rsidRPr="00397C47">
                    <w:rPr>
                      <w:rFonts w:ascii="Arial" w:eastAsia="Times New Roman" w:hAnsi="Arial" w:cs="Arial"/>
                      <w:sz w:val="12"/>
                      <w:szCs w:val="12"/>
                    </w:rPr>
                    <w:t xml:space="preserve"> të virusit të përdorur</w:t>
                  </w:r>
                </w:p>
                <w:p w:rsidR="00796B00" w:rsidRPr="00397C47" w:rsidRDefault="00796B00" w:rsidP="00B21E90">
                  <w:pPr>
                    <w:spacing w:after="0" w:line="240" w:lineRule="auto"/>
                    <w:jc w:val="center"/>
                    <w:rPr>
                      <w:rFonts w:ascii="Arial" w:eastAsia="Times New Roman" w:hAnsi="Arial" w:cs="Arial"/>
                      <w:bCs/>
                      <w:sz w:val="12"/>
                      <w:szCs w:val="12"/>
                      <w:lang w:val="el-GR"/>
                    </w:rPr>
                  </w:pPr>
                  <w:r w:rsidRPr="00397C47">
                    <w:rPr>
                      <w:rFonts w:ascii="Arial" w:hAnsi="Arial" w:cs="Arial"/>
                      <w:bCs/>
                      <w:sz w:val="12"/>
                      <w:lang w:val="el-GR"/>
                    </w:rPr>
                    <w:t>Ονομασία και τύπος του χρησιμοποιούμενου στελέχους ιού</w:t>
                  </w:r>
                </w:p>
                <w:p w:rsidR="00796B00" w:rsidRPr="00397C47" w:rsidRDefault="00796B00" w:rsidP="00B21E90">
                  <w:pPr>
                    <w:spacing w:after="0" w:line="240" w:lineRule="auto"/>
                    <w:jc w:val="center"/>
                    <w:rPr>
                      <w:rFonts w:ascii="Arial" w:eastAsia="Times New Roman" w:hAnsi="Arial" w:cs="Arial"/>
                      <w:sz w:val="12"/>
                      <w:szCs w:val="12"/>
                      <w:lang w:val="el-GR"/>
                    </w:rPr>
                  </w:pPr>
                </w:p>
              </w:tc>
              <w:tc>
                <w:tcPr>
                  <w:tcW w:w="1379" w:type="dxa"/>
                </w:tcPr>
                <w:p w:rsidR="00597AB3" w:rsidRPr="00397C47" w:rsidRDefault="00597AB3" w:rsidP="00B21E90">
                  <w:pPr>
                    <w:spacing w:after="0" w:line="240" w:lineRule="auto"/>
                    <w:jc w:val="center"/>
                    <w:rPr>
                      <w:rFonts w:ascii="Arial" w:eastAsia="Times New Roman" w:hAnsi="Arial" w:cs="Arial"/>
                      <w:b/>
                      <w:sz w:val="12"/>
                      <w:szCs w:val="12"/>
                    </w:rPr>
                  </w:pPr>
                  <w:r w:rsidRPr="00397C47">
                    <w:rPr>
                      <w:rFonts w:ascii="Arial" w:eastAsia="Times New Roman" w:hAnsi="Arial" w:cs="Arial"/>
                      <w:b/>
                      <w:sz w:val="12"/>
                      <w:szCs w:val="12"/>
                    </w:rPr>
                    <w:t>Batch number of the vaccine</w:t>
                  </w:r>
                </w:p>
                <w:p w:rsidR="00990DDF" w:rsidRPr="00397C47" w:rsidRDefault="00990DDF" w:rsidP="00B21E90">
                  <w:pPr>
                    <w:spacing w:after="0" w:line="240" w:lineRule="auto"/>
                    <w:jc w:val="center"/>
                    <w:rPr>
                      <w:rFonts w:ascii="Arial" w:eastAsia="Times New Roman" w:hAnsi="Arial" w:cs="Arial"/>
                      <w:sz w:val="12"/>
                      <w:szCs w:val="12"/>
                      <w:lang w:val="en-US"/>
                    </w:rPr>
                  </w:pPr>
                  <w:r w:rsidRPr="00397C47">
                    <w:rPr>
                      <w:rFonts w:ascii="Arial" w:eastAsia="Times New Roman" w:hAnsi="Arial" w:cs="Arial"/>
                      <w:sz w:val="12"/>
                      <w:szCs w:val="12"/>
                    </w:rPr>
                    <w:t>Numri serial i vaksinës</w:t>
                  </w:r>
                </w:p>
                <w:p w:rsidR="00796B00" w:rsidRPr="00397C47" w:rsidRDefault="00796B00" w:rsidP="00B21E90">
                  <w:pPr>
                    <w:spacing w:after="0" w:line="240" w:lineRule="auto"/>
                    <w:jc w:val="center"/>
                    <w:rPr>
                      <w:rFonts w:ascii="Arial" w:eastAsia="Times New Roman" w:hAnsi="Arial" w:cs="Arial"/>
                      <w:bCs/>
                      <w:sz w:val="12"/>
                      <w:szCs w:val="12"/>
                      <w:lang w:val="el-GR"/>
                    </w:rPr>
                  </w:pPr>
                  <w:r w:rsidRPr="00397C47">
                    <w:rPr>
                      <w:rFonts w:ascii="Arial" w:hAnsi="Arial" w:cs="Arial"/>
                      <w:bCs/>
                      <w:sz w:val="12"/>
                    </w:rPr>
                    <w:t>Αριθμός παρτίδας του εμβολίου</w:t>
                  </w:r>
                </w:p>
              </w:tc>
              <w:tc>
                <w:tcPr>
                  <w:tcW w:w="1141" w:type="dxa"/>
                </w:tcPr>
                <w:p w:rsidR="00597AB3" w:rsidRPr="00397C47" w:rsidRDefault="00597AB3" w:rsidP="00B21E90">
                  <w:pPr>
                    <w:spacing w:after="0" w:line="240" w:lineRule="auto"/>
                    <w:jc w:val="center"/>
                    <w:rPr>
                      <w:rFonts w:ascii="Arial" w:eastAsia="Times New Roman" w:hAnsi="Arial" w:cs="Arial"/>
                      <w:b/>
                      <w:sz w:val="12"/>
                      <w:szCs w:val="12"/>
                    </w:rPr>
                  </w:pPr>
                  <w:r w:rsidRPr="00397C47">
                    <w:rPr>
                      <w:rFonts w:ascii="Arial" w:eastAsia="Times New Roman" w:hAnsi="Arial" w:cs="Arial"/>
                      <w:b/>
                      <w:sz w:val="12"/>
                      <w:szCs w:val="12"/>
                    </w:rPr>
                    <w:t>Name of the vaccine</w:t>
                  </w:r>
                </w:p>
                <w:p w:rsidR="00990DDF" w:rsidRPr="00397C47" w:rsidRDefault="00990DDF" w:rsidP="00B21E90">
                  <w:pPr>
                    <w:spacing w:after="0" w:line="240" w:lineRule="auto"/>
                    <w:jc w:val="center"/>
                    <w:rPr>
                      <w:rFonts w:ascii="Arial" w:eastAsia="Times New Roman" w:hAnsi="Arial" w:cs="Arial"/>
                      <w:sz w:val="12"/>
                      <w:szCs w:val="12"/>
                      <w:lang w:val="en-US"/>
                    </w:rPr>
                  </w:pPr>
                  <w:r w:rsidRPr="00397C47">
                    <w:rPr>
                      <w:rFonts w:ascii="Arial" w:eastAsia="Times New Roman" w:hAnsi="Arial" w:cs="Arial"/>
                      <w:sz w:val="12"/>
                      <w:szCs w:val="12"/>
                    </w:rPr>
                    <w:t>Emri i vaksinës</w:t>
                  </w:r>
                </w:p>
                <w:p w:rsidR="00796B00" w:rsidRPr="00397C47" w:rsidRDefault="00796B00" w:rsidP="00B21E90">
                  <w:pPr>
                    <w:spacing w:after="0" w:line="240" w:lineRule="auto"/>
                    <w:jc w:val="center"/>
                    <w:rPr>
                      <w:rFonts w:ascii="Arial" w:eastAsia="Times New Roman" w:hAnsi="Arial" w:cs="Arial"/>
                      <w:bCs/>
                      <w:sz w:val="12"/>
                      <w:szCs w:val="12"/>
                      <w:lang w:val="el-GR"/>
                    </w:rPr>
                  </w:pPr>
                  <w:r w:rsidRPr="00397C47">
                    <w:rPr>
                      <w:rFonts w:ascii="Arial" w:hAnsi="Arial" w:cs="Arial"/>
                      <w:bCs/>
                      <w:sz w:val="12"/>
                    </w:rPr>
                    <w:t>Ονομασία του εμβολίου</w:t>
                  </w:r>
                </w:p>
              </w:tc>
              <w:tc>
                <w:tcPr>
                  <w:tcW w:w="1263" w:type="dxa"/>
                </w:tcPr>
                <w:p w:rsidR="00597AB3" w:rsidRPr="00397C47" w:rsidRDefault="00597AB3" w:rsidP="00B21E90">
                  <w:pPr>
                    <w:spacing w:after="0" w:line="240" w:lineRule="auto"/>
                    <w:jc w:val="center"/>
                    <w:rPr>
                      <w:rFonts w:ascii="Arial" w:eastAsia="Times New Roman" w:hAnsi="Arial" w:cs="Arial"/>
                      <w:b/>
                      <w:sz w:val="12"/>
                      <w:szCs w:val="12"/>
                    </w:rPr>
                  </w:pPr>
                  <w:r w:rsidRPr="00397C47">
                    <w:rPr>
                      <w:rFonts w:ascii="Arial" w:eastAsia="Times New Roman" w:hAnsi="Arial" w:cs="Arial"/>
                      <w:b/>
                      <w:sz w:val="12"/>
                      <w:szCs w:val="12"/>
                    </w:rPr>
                    <w:t>Manufacturer of the vaccine</w:t>
                  </w:r>
                </w:p>
                <w:p w:rsidR="00990DDF" w:rsidRPr="00397C47" w:rsidRDefault="00990DDF" w:rsidP="00B21E90">
                  <w:pPr>
                    <w:spacing w:after="0" w:line="240" w:lineRule="auto"/>
                    <w:jc w:val="center"/>
                    <w:rPr>
                      <w:rFonts w:ascii="Arial" w:eastAsia="Times New Roman" w:hAnsi="Arial" w:cs="Arial"/>
                      <w:sz w:val="12"/>
                      <w:szCs w:val="12"/>
                      <w:lang w:val="en-US"/>
                    </w:rPr>
                  </w:pPr>
                  <w:r w:rsidRPr="00397C47">
                    <w:rPr>
                      <w:rFonts w:ascii="Arial" w:eastAsia="Times New Roman" w:hAnsi="Arial" w:cs="Arial"/>
                      <w:sz w:val="12"/>
                      <w:szCs w:val="12"/>
                    </w:rPr>
                    <w:t>Prodhuesi i vaksinës</w:t>
                  </w:r>
                </w:p>
                <w:p w:rsidR="00796B00" w:rsidRPr="00397C47" w:rsidRDefault="00796B00" w:rsidP="00B21E90">
                  <w:pPr>
                    <w:spacing w:after="0" w:line="240" w:lineRule="auto"/>
                    <w:jc w:val="center"/>
                    <w:rPr>
                      <w:rFonts w:ascii="Arial" w:eastAsia="Times New Roman" w:hAnsi="Arial" w:cs="Arial"/>
                      <w:bCs/>
                      <w:sz w:val="12"/>
                      <w:szCs w:val="12"/>
                      <w:lang w:val="en-US"/>
                    </w:rPr>
                  </w:pPr>
                  <w:r w:rsidRPr="00397C47">
                    <w:rPr>
                      <w:rFonts w:ascii="Arial" w:hAnsi="Arial" w:cs="Arial"/>
                      <w:bCs/>
                      <w:sz w:val="12"/>
                    </w:rPr>
                    <w:t>Παρασκευαστής του εμβολίου</w:t>
                  </w:r>
                </w:p>
              </w:tc>
            </w:tr>
            <w:tr w:rsidR="00397C47" w:rsidRPr="00397C47" w:rsidTr="00B21E90">
              <w:trPr>
                <w:trHeight w:val="530"/>
              </w:trPr>
              <w:tc>
                <w:tcPr>
                  <w:tcW w:w="1080" w:type="dxa"/>
                </w:tcPr>
                <w:p w:rsidR="00597AB3" w:rsidRPr="00397C47" w:rsidRDefault="00597AB3" w:rsidP="00B21E90">
                  <w:pPr>
                    <w:spacing w:after="0" w:line="240" w:lineRule="auto"/>
                    <w:rPr>
                      <w:rFonts w:ascii="Arial" w:eastAsia="Times New Roman" w:hAnsi="Arial" w:cs="Arial"/>
                      <w:b/>
                      <w:sz w:val="12"/>
                      <w:szCs w:val="12"/>
                    </w:rPr>
                  </w:pPr>
                </w:p>
              </w:tc>
              <w:tc>
                <w:tcPr>
                  <w:tcW w:w="1140" w:type="dxa"/>
                </w:tcPr>
                <w:p w:rsidR="00597AB3" w:rsidRPr="00397C47" w:rsidRDefault="00597AB3" w:rsidP="00B21E90">
                  <w:pPr>
                    <w:spacing w:after="0" w:line="240" w:lineRule="auto"/>
                    <w:rPr>
                      <w:rFonts w:ascii="Arial" w:eastAsia="Times New Roman" w:hAnsi="Arial" w:cs="Arial"/>
                      <w:b/>
                      <w:sz w:val="12"/>
                      <w:szCs w:val="12"/>
                    </w:rPr>
                  </w:pPr>
                </w:p>
              </w:tc>
              <w:tc>
                <w:tcPr>
                  <w:tcW w:w="1110" w:type="dxa"/>
                </w:tcPr>
                <w:p w:rsidR="00597AB3" w:rsidRPr="00397C47" w:rsidRDefault="00597AB3" w:rsidP="00B21E90">
                  <w:pPr>
                    <w:spacing w:after="0" w:line="240" w:lineRule="auto"/>
                    <w:rPr>
                      <w:rFonts w:ascii="Arial" w:eastAsia="Times New Roman" w:hAnsi="Arial" w:cs="Arial"/>
                      <w:b/>
                      <w:sz w:val="12"/>
                      <w:szCs w:val="12"/>
                    </w:rPr>
                  </w:pPr>
                </w:p>
              </w:tc>
              <w:tc>
                <w:tcPr>
                  <w:tcW w:w="1411" w:type="dxa"/>
                </w:tcPr>
                <w:p w:rsidR="00597AB3" w:rsidRPr="00397C47" w:rsidRDefault="00597AB3" w:rsidP="00B21E90">
                  <w:pPr>
                    <w:spacing w:after="0" w:line="240" w:lineRule="auto"/>
                    <w:rPr>
                      <w:rFonts w:ascii="Arial" w:eastAsia="Times New Roman" w:hAnsi="Arial" w:cs="Arial"/>
                      <w:b/>
                      <w:sz w:val="12"/>
                      <w:szCs w:val="12"/>
                    </w:rPr>
                  </w:pPr>
                </w:p>
              </w:tc>
              <w:tc>
                <w:tcPr>
                  <w:tcW w:w="1379" w:type="dxa"/>
                </w:tcPr>
                <w:p w:rsidR="00597AB3" w:rsidRPr="00397C47" w:rsidRDefault="00597AB3" w:rsidP="00B21E90">
                  <w:pPr>
                    <w:spacing w:after="0" w:line="240" w:lineRule="auto"/>
                    <w:rPr>
                      <w:rFonts w:ascii="Arial" w:eastAsia="Times New Roman" w:hAnsi="Arial" w:cs="Arial"/>
                      <w:b/>
                      <w:sz w:val="12"/>
                      <w:szCs w:val="12"/>
                    </w:rPr>
                  </w:pPr>
                </w:p>
              </w:tc>
              <w:tc>
                <w:tcPr>
                  <w:tcW w:w="1141" w:type="dxa"/>
                </w:tcPr>
                <w:p w:rsidR="00597AB3" w:rsidRPr="00397C47" w:rsidRDefault="00597AB3" w:rsidP="00B21E90">
                  <w:pPr>
                    <w:spacing w:after="0" w:line="240" w:lineRule="auto"/>
                    <w:rPr>
                      <w:rFonts w:ascii="Arial" w:eastAsia="Times New Roman" w:hAnsi="Arial" w:cs="Arial"/>
                      <w:b/>
                      <w:sz w:val="12"/>
                      <w:szCs w:val="12"/>
                    </w:rPr>
                  </w:pPr>
                </w:p>
              </w:tc>
              <w:tc>
                <w:tcPr>
                  <w:tcW w:w="1263" w:type="dxa"/>
                </w:tcPr>
                <w:p w:rsidR="00597AB3" w:rsidRPr="00397C47" w:rsidRDefault="00597AB3" w:rsidP="00B21E90">
                  <w:pPr>
                    <w:spacing w:after="0" w:line="240" w:lineRule="auto"/>
                    <w:rPr>
                      <w:rFonts w:ascii="Arial" w:eastAsia="Times New Roman" w:hAnsi="Arial" w:cs="Arial"/>
                      <w:b/>
                      <w:sz w:val="12"/>
                      <w:szCs w:val="12"/>
                    </w:rPr>
                  </w:pPr>
                </w:p>
              </w:tc>
            </w:tr>
          </w:tbl>
          <w:p w:rsidR="00597AB3" w:rsidRPr="00397C47" w:rsidRDefault="007D557B" w:rsidP="00B21E90">
            <w:pPr>
              <w:spacing w:after="0" w:line="240" w:lineRule="auto"/>
              <w:jc w:val="right"/>
              <w:rPr>
                <w:rFonts w:ascii="Arial" w:eastAsia="Times New Roman" w:hAnsi="Arial" w:cs="Arial"/>
                <w:b/>
                <w:sz w:val="12"/>
                <w:szCs w:val="12"/>
              </w:rPr>
            </w:pPr>
            <w:r w:rsidRPr="00397C47">
              <w:rPr>
                <w:rFonts w:ascii="Arial" w:eastAsia="Times New Roman" w:hAnsi="Arial" w:cs="Arial"/>
                <w:b/>
                <w:sz w:val="12"/>
                <w:szCs w:val="12"/>
              </w:rPr>
              <w:t>]</w:t>
            </w:r>
          </w:p>
          <w:p w:rsidR="007D557B" w:rsidRPr="00397C47" w:rsidRDefault="00896905" w:rsidP="00B21E90">
            <w:pPr>
              <w:spacing w:after="0" w:line="240" w:lineRule="auto"/>
              <w:rPr>
                <w:rFonts w:ascii="Arial" w:hAnsi="Arial" w:cs="Arial"/>
                <w:b/>
                <w:sz w:val="12"/>
                <w:szCs w:val="12"/>
              </w:rPr>
            </w:pPr>
            <w:r w:rsidRPr="00397C47">
              <w:rPr>
                <w:rFonts w:ascii="Arial" w:hAnsi="Arial" w:cs="Arial"/>
                <w:b/>
                <w:sz w:val="12"/>
                <w:szCs w:val="12"/>
              </w:rPr>
              <w:t xml:space="preserve"> </w:t>
            </w:r>
            <w:r w:rsidR="007D557B" w:rsidRPr="00397C47">
              <w:rPr>
                <w:rFonts w:ascii="Arial" w:hAnsi="Arial" w:cs="Arial"/>
                <w:b/>
                <w:sz w:val="12"/>
                <w:szCs w:val="12"/>
              </w:rPr>
              <w:t xml:space="preserve">         </w:t>
            </w:r>
            <w:r w:rsidRPr="00397C47">
              <w:rPr>
                <w:rFonts w:ascii="Arial" w:hAnsi="Arial" w:cs="Arial"/>
                <w:b/>
                <w:sz w:val="12"/>
                <w:szCs w:val="12"/>
              </w:rPr>
              <w:t xml:space="preserve"> </w:t>
            </w:r>
            <w:r w:rsidR="00712E7F" w:rsidRPr="00397C47">
              <w:rPr>
                <w:rFonts w:ascii="Arial" w:hAnsi="Arial" w:cs="Arial"/>
                <w:b/>
                <w:sz w:val="12"/>
                <w:szCs w:val="12"/>
              </w:rPr>
              <w:t xml:space="preserve">(e) </w:t>
            </w:r>
            <w:r w:rsidR="007D557B" w:rsidRPr="00397C47">
              <w:rPr>
                <w:rFonts w:ascii="Arial" w:hAnsi="Arial" w:cs="Arial"/>
                <w:b/>
                <w:sz w:val="12"/>
                <w:szCs w:val="12"/>
              </w:rPr>
              <w:t xml:space="preserve">         </w:t>
            </w:r>
            <w:r w:rsidR="00712E7F" w:rsidRPr="00397C47">
              <w:rPr>
                <w:rFonts w:ascii="Arial" w:hAnsi="Arial" w:cs="Arial"/>
                <w:b/>
                <w:sz w:val="12"/>
                <w:szCs w:val="12"/>
              </w:rPr>
              <w:t xml:space="preserve">underwent a disease surveillance programme that meets he requirements set out in Annex II to Delegated Regulation (EU) 2019/2035 and </w:t>
            </w:r>
          </w:p>
          <w:p w:rsidR="00D972F8" w:rsidRPr="00397C47" w:rsidRDefault="007D557B" w:rsidP="00B21E90">
            <w:pPr>
              <w:spacing w:after="0" w:line="240" w:lineRule="auto"/>
              <w:rPr>
                <w:rFonts w:ascii="Arial" w:hAnsi="Arial" w:cs="Arial"/>
                <w:b/>
                <w:sz w:val="12"/>
                <w:szCs w:val="12"/>
              </w:rPr>
            </w:pPr>
            <w:r w:rsidRPr="00397C47">
              <w:rPr>
                <w:rFonts w:ascii="Arial" w:hAnsi="Arial" w:cs="Arial"/>
                <w:b/>
                <w:sz w:val="12"/>
                <w:szCs w:val="12"/>
              </w:rPr>
              <w:t xml:space="preserve">                          </w:t>
            </w:r>
            <w:r w:rsidR="00712E7F" w:rsidRPr="00397C47">
              <w:rPr>
                <w:rFonts w:ascii="Arial" w:hAnsi="Arial" w:cs="Arial"/>
                <w:b/>
                <w:sz w:val="12"/>
                <w:szCs w:val="12"/>
              </w:rPr>
              <w:t>was found not to be infected or showed any grounds for suspecting any infection, by the following agents:</w:t>
            </w:r>
          </w:p>
          <w:p w:rsidR="007D557B" w:rsidRPr="00397C47" w:rsidRDefault="007D557B" w:rsidP="00B21E90">
            <w:pPr>
              <w:spacing w:after="0" w:line="240" w:lineRule="auto"/>
              <w:rPr>
                <w:rFonts w:ascii="Arial" w:hAnsi="Arial" w:cs="Arial"/>
                <w:sz w:val="12"/>
                <w:szCs w:val="12"/>
              </w:rPr>
            </w:pPr>
            <w:r w:rsidRPr="00397C47">
              <w:rPr>
                <w:rFonts w:ascii="Arial" w:hAnsi="Arial" w:cs="Arial"/>
                <w:sz w:val="12"/>
                <w:szCs w:val="12"/>
              </w:rPr>
              <w:t xml:space="preserve">                          </w:t>
            </w:r>
            <w:r w:rsidR="00990DDF" w:rsidRPr="00397C47">
              <w:rPr>
                <w:rFonts w:ascii="Arial" w:hAnsi="Arial" w:cs="Arial"/>
                <w:sz w:val="12"/>
                <w:szCs w:val="12"/>
              </w:rPr>
              <w:t xml:space="preserve">iu nënshtrua një programi të mbikëqyrjes së sëmundjes që plotëson kërkesat e përcaktuara në Aneksin II të Rregullores së Deleguar (BE) 2019/2035 </w:t>
            </w:r>
          </w:p>
          <w:p w:rsidR="00990DDF" w:rsidRPr="00397C47" w:rsidRDefault="007D557B" w:rsidP="00B21E90">
            <w:pPr>
              <w:spacing w:after="0" w:line="240" w:lineRule="auto"/>
              <w:rPr>
                <w:rFonts w:ascii="Arial" w:hAnsi="Arial" w:cs="Arial"/>
                <w:sz w:val="12"/>
                <w:szCs w:val="12"/>
              </w:rPr>
            </w:pPr>
            <w:r w:rsidRPr="00397C47">
              <w:rPr>
                <w:rFonts w:ascii="Arial" w:hAnsi="Arial" w:cs="Arial"/>
                <w:sz w:val="12"/>
                <w:szCs w:val="12"/>
              </w:rPr>
              <w:t xml:space="preserve">                          </w:t>
            </w:r>
            <w:r w:rsidR="00990DDF" w:rsidRPr="00397C47">
              <w:rPr>
                <w:rFonts w:ascii="Arial" w:hAnsi="Arial" w:cs="Arial"/>
                <w:sz w:val="12"/>
                <w:szCs w:val="12"/>
              </w:rPr>
              <w:t>dhe u zbulua se nuk ishte i infektuar ose nuk tregoi arsye për të dyshuar për ndonjë infeksion, nga agjentët e mëposhtëm:</w:t>
            </w:r>
          </w:p>
          <w:p w:rsidR="00796B00" w:rsidRPr="00397C47" w:rsidRDefault="00796B00" w:rsidP="00B21E90">
            <w:pPr>
              <w:spacing w:after="0" w:line="240" w:lineRule="auto"/>
              <w:ind w:left="896" w:hanging="896"/>
              <w:rPr>
                <w:rFonts w:ascii="Arial" w:hAnsi="Arial" w:cs="Arial"/>
                <w:bCs/>
                <w:sz w:val="12"/>
                <w:szCs w:val="12"/>
                <w:lang w:val="el-GR"/>
              </w:rPr>
            </w:pPr>
            <w:r w:rsidRPr="00397C47">
              <w:rPr>
                <w:rFonts w:ascii="Arial" w:hAnsi="Arial" w:cs="Arial"/>
                <w:bCs/>
                <w:sz w:val="12"/>
              </w:rPr>
              <w:t xml:space="preserve">           </w:t>
            </w:r>
            <w:r w:rsidRPr="00397C47">
              <w:rPr>
                <w:rFonts w:ascii="Arial" w:hAnsi="Arial" w:cs="Arial"/>
                <w:bCs/>
                <w:sz w:val="12"/>
                <w:lang w:val="el-GR"/>
              </w:rPr>
              <w:t xml:space="preserve">(ε)          </w:t>
            </w:r>
            <w:r w:rsidR="000E27CC" w:rsidRPr="00397C47">
              <w:rPr>
                <w:rFonts w:ascii="Arial" w:hAnsi="Arial" w:cs="Arial"/>
                <w:bCs/>
                <w:sz w:val="12"/>
                <w:lang w:val="el-GR"/>
              </w:rPr>
              <w:t xml:space="preserve">  υποβλήθηκε σε πρόγραμμα επιτήρησης νόσων το οποίο πληροί τις απαιτήσεις που καθορίζονται στο παράρτημα II του κατ’ εξουσιοδότηση κανονισμού (ΕΕ) 2019/2035, και διαπιστώθηκε ότι δεν έχει προσβληθεί ούτε παρουσίαζε οποιαδήποτε ένδειξη που να εγείρει υπόνοια προσβολής από τους ακόλουθους παθογόνους παράγοντες:</w:t>
            </w:r>
          </w:p>
          <w:p w:rsidR="00712E7F" w:rsidRPr="00397C47" w:rsidRDefault="00712E7F" w:rsidP="00B21E90">
            <w:pPr>
              <w:spacing w:after="0" w:line="240" w:lineRule="auto"/>
              <w:rPr>
                <w:rFonts w:ascii="Arial" w:hAnsi="Arial" w:cs="Arial"/>
                <w:b/>
                <w:sz w:val="12"/>
                <w:szCs w:val="12"/>
                <w:lang w:val="el-GR"/>
              </w:rPr>
            </w:pPr>
          </w:p>
          <w:p w:rsidR="00712E7F" w:rsidRPr="00397C47" w:rsidRDefault="00712E7F" w:rsidP="00B21E90">
            <w:pPr>
              <w:spacing w:after="0" w:line="240" w:lineRule="auto"/>
              <w:rPr>
                <w:rFonts w:ascii="Arial" w:hAnsi="Arial" w:cs="Arial"/>
                <w:b/>
                <w:sz w:val="12"/>
                <w:szCs w:val="12"/>
              </w:rPr>
            </w:pPr>
            <w:r w:rsidRPr="00397C47">
              <w:rPr>
                <w:rFonts w:ascii="Arial" w:hAnsi="Arial" w:cs="Arial"/>
                <w:b/>
                <w:sz w:val="12"/>
                <w:szCs w:val="12"/>
                <w:vertAlign w:val="superscript"/>
              </w:rPr>
              <w:t>(3)</w:t>
            </w:r>
            <w:r w:rsidRPr="00397C47">
              <w:rPr>
                <w:rFonts w:ascii="Arial" w:hAnsi="Arial" w:cs="Arial"/>
                <w:b/>
                <w:sz w:val="12"/>
                <w:szCs w:val="12"/>
              </w:rPr>
              <w:t xml:space="preserve">either </w:t>
            </w:r>
            <w:r w:rsidR="007D557B" w:rsidRPr="00397C47">
              <w:rPr>
                <w:rFonts w:ascii="Arial" w:hAnsi="Arial" w:cs="Arial"/>
                <w:b/>
                <w:sz w:val="12"/>
                <w:szCs w:val="12"/>
              </w:rPr>
              <w:t xml:space="preserve">            </w:t>
            </w:r>
            <w:r w:rsidRPr="00397C47">
              <w:rPr>
                <w:rFonts w:ascii="Arial" w:hAnsi="Arial" w:cs="Arial"/>
                <w:b/>
                <w:sz w:val="12"/>
                <w:szCs w:val="12"/>
              </w:rPr>
              <w:t xml:space="preserve"> [</w:t>
            </w:r>
            <w:r w:rsidRPr="00397C47">
              <w:rPr>
                <w:rFonts w:ascii="Arial" w:hAnsi="Arial" w:cs="Arial"/>
                <w:b/>
                <w:i/>
                <w:sz w:val="12"/>
                <w:szCs w:val="12"/>
              </w:rPr>
              <w:t>Salmonella</w:t>
            </w:r>
            <w:r w:rsidRPr="00397C47">
              <w:rPr>
                <w:rFonts w:ascii="Arial" w:hAnsi="Arial" w:cs="Arial"/>
                <w:b/>
                <w:sz w:val="12"/>
                <w:szCs w:val="12"/>
              </w:rPr>
              <w:t xml:space="preserve"> Pullorum, </w:t>
            </w:r>
            <w:r w:rsidRPr="00397C47">
              <w:rPr>
                <w:rFonts w:ascii="Arial" w:hAnsi="Arial" w:cs="Arial"/>
                <w:b/>
                <w:i/>
                <w:sz w:val="12"/>
                <w:szCs w:val="12"/>
              </w:rPr>
              <w:t xml:space="preserve">Salmonella </w:t>
            </w:r>
            <w:r w:rsidRPr="00397C47">
              <w:rPr>
                <w:rFonts w:ascii="Arial" w:hAnsi="Arial" w:cs="Arial"/>
                <w:b/>
                <w:sz w:val="12"/>
                <w:szCs w:val="12"/>
              </w:rPr>
              <w:t>Gallinarum and Mycoplasma gallisepticum (in case of Gallus</w:t>
            </w:r>
            <w:r w:rsidR="00A54866" w:rsidRPr="00397C47">
              <w:rPr>
                <w:rFonts w:ascii="Arial" w:hAnsi="Arial" w:cs="Arial"/>
                <w:b/>
                <w:sz w:val="12"/>
                <w:szCs w:val="12"/>
              </w:rPr>
              <w:t xml:space="preserve"> gallus);]</w:t>
            </w:r>
          </w:p>
          <w:p w:rsidR="00990DDF" w:rsidRPr="00397C47" w:rsidRDefault="00990DDF" w:rsidP="00B21E90">
            <w:pPr>
              <w:spacing w:after="0" w:line="240" w:lineRule="auto"/>
              <w:rPr>
                <w:rFonts w:ascii="Arial" w:hAnsi="Arial" w:cs="Arial"/>
                <w:sz w:val="12"/>
                <w:szCs w:val="12"/>
                <w:lang w:val="it-IT"/>
              </w:rPr>
            </w:pPr>
            <w:r w:rsidRPr="00397C47">
              <w:rPr>
                <w:rFonts w:ascii="Arial" w:hAnsi="Arial" w:cs="Arial"/>
                <w:sz w:val="12"/>
                <w:szCs w:val="12"/>
                <w:vertAlign w:val="superscript"/>
                <w:lang w:val="it-IT"/>
              </w:rPr>
              <w:t>(3)</w:t>
            </w:r>
            <w:r w:rsidRPr="00397C47">
              <w:rPr>
                <w:rFonts w:ascii="Arial" w:hAnsi="Arial" w:cs="Arial"/>
                <w:sz w:val="12"/>
                <w:szCs w:val="12"/>
                <w:lang w:val="it-IT"/>
              </w:rPr>
              <w:t xml:space="preserve">ose </w:t>
            </w:r>
            <w:r w:rsidR="007D557B" w:rsidRPr="00397C47">
              <w:rPr>
                <w:rFonts w:ascii="Arial" w:hAnsi="Arial" w:cs="Arial"/>
                <w:sz w:val="12"/>
                <w:szCs w:val="12"/>
                <w:lang w:val="it-IT"/>
              </w:rPr>
              <w:t xml:space="preserve">                 </w:t>
            </w:r>
            <w:r w:rsidRPr="00397C47">
              <w:rPr>
                <w:rFonts w:ascii="Arial" w:hAnsi="Arial" w:cs="Arial"/>
                <w:sz w:val="12"/>
                <w:szCs w:val="12"/>
                <w:lang w:val="it-IT"/>
              </w:rPr>
              <w:t>[</w:t>
            </w:r>
            <w:r w:rsidRPr="00397C47">
              <w:rPr>
                <w:rFonts w:ascii="Arial" w:hAnsi="Arial" w:cs="Arial"/>
                <w:i/>
                <w:sz w:val="12"/>
                <w:szCs w:val="12"/>
                <w:lang w:val="it-IT"/>
              </w:rPr>
              <w:t>Salmonella</w:t>
            </w:r>
            <w:r w:rsidRPr="00397C47">
              <w:rPr>
                <w:rFonts w:ascii="Arial" w:hAnsi="Arial" w:cs="Arial"/>
                <w:sz w:val="12"/>
                <w:szCs w:val="12"/>
                <w:lang w:val="it-IT"/>
              </w:rPr>
              <w:t xml:space="preserve"> Pullorum,</w:t>
            </w:r>
            <w:r w:rsidRPr="00397C47">
              <w:rPr>
                <w:rFonts w:ascii="Arial" w:hAnsi="Arial" w:cs="Arial"/>
                <w:i/>
                <w:sz w:val="12"/>
                <w:szCs w:val="12"/>
                <w:lang w:val="it-IT"/>
              </w:rPr>
              <w:t xml:space="preserve"> Salmonella</w:t>
            </w:r>
            <w:r w:rsidRPr="00397C47">
              <w:rPr>
                <w:rFonts w:ascii="Arial" w:hAnsi="Arial" w:cs="Arial"/>
                <w:sz w:val="12"/>
                <w:szCs w:val="12"/>
                <w:lang w:val="it-IT"/>
              </w:rPr>
              <w:t xml:space="preserve"> Gallinarum dhe Mycoplasma gallisepticum (në rastin e Gallus gallus);]</w:t>
            </w:r>
          </w:p>
          <w:p w:rsidR="00796B00" w:rsidRPr="00397C47" w:rsidRDefault="00796B00" w:rsidP="00B21E90">
            <w:pPr>
              <w:spacing w:after="0" w:line="240" w:lineRule="auto"/>
              <w:rPr>
                <w:rFonts w:ascii="Arial" w:hAnsi="Arial" w:cs="Arial"/>
                <w:bCs/>
                <w:sz w:val="12"/>
                <w:szCs w:val="12"/>
                <w:lang w:val="it-IT"/>
              </w:rPr>
            </w:pPr>
            <w:r w:rsidRPr="00397C47">
              <w:rPr>
                <w:rFonts w:ascii="Arial" w:hAnsi="Arial" w:cs="Arial"/>
                <w:bCs/>
                <w:sz w:val="12"/>
                <w:vertAlign w:val="superscript"/>
                <w:lang w:val="it-IT"/>
              </w:rPr>
              <w:t>(3)</w:t>
            </w:r>
            <w:r w:rsidRPr="00397C47">
              <w:rPr>
                <w:rFonts w:ascii="Arial" w:hAnsi="Arial" w:cs="Arial"/>
                <w:bCs/>
                <w:sz w:val="12"/>
                <w:lang w:val="el-GR"/>
              </w:rPr>
              <w:t>είτε</w:t>
            </w:r>
            <w:r w:rsidRPr="00397C47">
              <w:rPr>
                <w:rFonts w:ascii="Arial" w:hAnsi="Arial" w:cs="Arial"/>
                <w:bCs/>
                <w:sz w:val="12"/>
                <w:lang w:val="it-IT"/>
              </w:rPr>
              <w:t xml:space="preserve">                   [</w:t>
            </w:r>
            <w:r w:rsidRPr="00397C47">
              <w:rPr>
                <w:rFonts w:ascii="Arial" w:hAnsi="Arial" w:cs="Arial"/>
                <w:bCs/>
                <w:i/>
                <w:sz w:val="12"/>
                <w:lang w:val="it-IT"/>
              </w:rPr>
              <w:t>Salmonella</w:t>
            </w:r>
            <w:r w:rsidRPr="00397C47">
              <w:rPr>
                <w:rFonts w:ascii="Arial" w:hAnsi="Arial" w:cs="Arial"/>
                <w:bCs/>
                <w:sz w:val="12"/>
                <w:lang w:val="it-IT"/>
              </w:rPr>
              <w:t xml:space="preserve"> Pullorum, </w:t>
            </w:r>
            <w:r w:rsidRPr="00397C47">
              <w:rPr>
                <w:rFonts w:ascii="Arial" w:hAnsi="Arial" w:cs="Arial"/>
                <w:bCs/>
                <w:i/>
                <w:sz w:val="12"/>
                <w:lang w:val="it-IT"/>
              </w:rPr>
              <w:t xml:space="preserve">Salmonella </w:t>
            </w:r>
            <w:r w:rsidRPr="00397C47">
              <w:rPr>
                <w:rFonts w:ascii="Arial" w:hAnsi="Arial" w:cs="Arial"/>
                <w:bCs/>
                <w:sz w:val="12"/>
                <w:lang w:val="it-IT"/>
              </w:rPr>
              <w:t xml:space="preserve">Gallinarum </w:t>
            </w:r>
            <w:r w:rsidRPr="00397C47">
              <w:rPr>
                <w:rFonts w:ascii="Arial" w:hAnsi="Arial" w:cs="Arial"/>
                <w:bCs/>
                <w:sz w:val="12"/>
                <w:lang w:val="el-GR"/>
              </w:rPr>
              <w:t>και</w:t>
            </w:r>
            <w:r w:rsidRPr="00397C47">
              <w:rPr>
                <w:rFonts w:ascii="Arial" w:hAnsi="Arial" w:cs="Arial"/>
                <w:bCs/>
                <w:sz w:val="12"/>
                <w:lang w:val="it-IT"/>
              </w:rPr>
              <w:t xml:space="preserve"> Mycoplasma gallisepticum (</w:t>
            </w:r>
            <w:r w:rsidRPr="00397C47">
              <w:rPr>
                <w:rFonts w:ascii="Arial" w:hAnsi="Arial" w:cs="Arial"/>
                <w:bCs/>
                <w:sz w:val="12"/>
                <w:lang w:val="el-GR"/>
              </w:rPr>
              <w:t>στην</w:t>
            </w:r>
            <w:r w:rsidRPr="00397C47">
              <w:rPr>
                <w:rFonts w:ascii="Arial" w:hAnsi="Arial" w:cs="Arial"/>
                <w:bCs/>
                <w:sz w:val="12"/>
                <w:lang w:val="it-IT"/>
              </w:rPr>
              <w:t xml:space="preserve"> </w:t>
            </w:r>
            <w:r w:rsidRPr="00397C47">
              <w:rPr>
                <w:rFonts w:ascii="Arial" w:hAnsi="Arial" w:cs="Arial"/>
                <w:bCs/>
                <w:sz w:val="12"/>
                <w:lang w:val="el-GR"/>
              </w:rPr>
              <w:t>περίπτωση</w:t>
            </w:r>
            <w:r w:rsidRPr="00397C47">
              <w:rPr>
                <w:rFonts w:ascii="Arial" w:hAnsi="Arial" w:cs="Arial"/>
                <w:bCs/>
                <w:sz w:val="12"/>
                <w:lang w:val="it-IT"/>
              </w:rPr>
              <w:t xml:space="preserve"> </w:t>
            </w:r>
            <w:r w:rsidRPr="00397C47">
              <w:rPr>
                <w:rFonts w:ascii="Arial" w:hAnsi="Arial" w:cs="Arial"/>
                <w:bCs/>
                <w:sz w:val="12"/>
                <w:lang w:val="el-GR"/>
              </w:rPr>
              <w:t>πτηνών</w:t>
            </w:r>
            <w:r w:rsidRPr="00397C47">
              <w:rPr>
                <w:rFonts w:ascii="Arial" w:hAnsi="Arial" w:cs="Arial"/>
                <w:bCs/>
                <w:sz w:val="12"/>
                <w:lang w:val="it-IT"/>
              </w:rPr>
              <w:t xml:space="preserve"> Gallus gallus)</w:t>
            </w:r>
            <w:r w:rsidRPr="00397C47">
              <w:rPr>
                <w:rFonts w:ascii="Arial" w:hAnsi="Arial" w:cs="Arial"/>
                <w:bCs/>
                <w:sz w:val="12"/>
                <w:lang w:val="el-GR"/>
              </w:rPr>
              <w:t>·</w:t>
            </w:r>
            <w:r w:rsidRPr="00397C47">
              <w:rPr>
                <w:rFonts w:ascii="Arial" w:hAnsi="Arial" w:cs="Arial"/>
                <w:bCs/>
                <w:sz w:val="12"/>
                <w:lang w:val="it-IT"/>
              </w:rPr>
              <w:t>]</w:t>
            </w:r>
          </w:p>
          <w:p w:rsidR="00A54866" w:rsidRPr="00397C47" w:rsidRDefault="00A54866" w:rsidP="00B21E90">
            <w:pPr>
              <w:spacing w:after="0" w:line="240" w:lineRule="auto"/>
              <w:rPr>
                <w:rFonts w:ascii="Arial" w:hAnsi="Arial" w:cs="Arial"/>
                <w:b/>
                <w:sz w:val="12"/>
                <w:szCs w:val="12"/>
                <w:lang w:val="it-IT"/>
              </w:rPr>
            </w:pPr>
          </w:p>
          <w:p w:rsidR="007D557B" w:rsidRPr="00397C47" w:rsidRDefault="00A54866" w:rsidP="00B21E90">
            <w:pPr>
              <w:spacing w:after="0" w:line="240" w:lineRule="auto"/>
              <w:rPr>
                <w:rFonts w:ascii="Arial" w:eastAsia="Times New Roman" w:hAnsi="Arial" w:cs="Arial"/>
                <w:b/>
                <w:sz w:val="12"/>
                <w:szCs w:val="12"/>
                <w:bdr w:val="none" w:sz="0" w:space="0" w:color="auto" w:frame="1"/>
              </w:rPr>
            </w:pPr>
            <w:r w:rsidRPr="00397C47">
              <w:rPr>
                <w:rFonts w:ascii="Arial" w:eastAsia="Times New Roman" w:hAnsi="Arial" w:cs="Arial"/>
                <w:b/>
                <w:sz w:val="12"/>
                <w:szCs w:val="12"/>
                <w:bdr w:val="none" w:sz="0" w:space="0" w:color="auto" w:frame="1"/>
                <w:vertAlign w:val="superscript"/>
              </w:rPr>
              <w:t>(3)</w:t>
            </w:r>
            <w:r w:rsidRPr="00397C47">
              <w:rPr>
                <w:rFonts w:ascii="Arial" w:eastAsia="Times New Roman" w:hAnsi="Arial" w:cs="Arial"/>
                <w:b/>
                <w:sz w:val="12"/>
                <w:szCs w:val="12"/>
                <w:bdr w:val="none" w:sz="0" w:space="0" w:color="auto" w:frame="1"/>
              </w:rPr>
              <w:t>or</w:t>
            </w:r>
            <w:r w:rsidR="007D557B" w:rsidRPr="00397C47">
              <w:rPr>
                <w:rFonts w:ascii="Arial" w:eastAsia="Times New Roman" w:hAnsi="Arial" w:cs="Arial"/>
                <w:b/>
                <w:sz w:val="12"/>
                <w:szCs w:val="12"/>
                <w:bdr w:val="none" w:sz="0" w:space="0" w:color="auto" w:frame="1"/>
              </w:rPr>
              <w:t xml:space="preserve">                   </w:t>
            </w:r>
            <w:r w:rsidRPr="00397C47">
              <w:rPr>
                <w:rFonts w:ascii="Arial" w:eastAsia="Times New Roman" w:hAnsi="Arial" w:cs="Arial"/>
                <w:b/>
                <w:sz w:val="12"/>
                <w:szCs w:val="12"/>
                <w:bdr w:val="none" w:sz="0" w:space="0" w:color="auto" w:frame="1"/>
              </w:rPr>
              <w:t xml:space="preserve"> [</w:t>
            </w:r>
            <w:r w:rsidRPr="00397C47">
              <w:rPr>
                <w:rFonts w:ascii="Arial" w:eastAsia="Times New Roman" w:hAnsi="Arial" w:cs="Arial"/>
                <w:b/>
                <w:i/>
                <w:sz w:val="12"/>
                <w:szCs w:val="12"/>
                <w:bdr w:val="none" w:sz="0" w:space="0" w:color="auto" w:frame="1"/>
              </w:rPr>
              <w:t>Salmonella</w:t>
            </w:r>
            <w:r w:rsidRPr="00397C47">
              <w:rPr>
                <w:rFonts w:ascii="Arial" w:eastAsia="Times New Roman" w:hAnsi="Arial" w:cs="Arial"/>
                <w:b/>
                <w:sz w:val="12"/>
                <w:szCs w:val="12"/>
                <w:bdr w:val="none" w:sz="0" w:space="0" w:color="auto" w:frame="1"/>
              </w:rPr>
              <w:t xml:space="preserve"> arizonae (serogroup O:18(k)), </w:t>
            </w:r>
            <w:r w:rsidRPr="00397C47">
              <w:rPr>
                <w:rFonts w:ascii="Arial" w:eastAsia="Times New Roman" w:hAnsi="Arial" w:cs="Arial"/>
                <w:b/>
                <w:i/>
                <w:sz w:val="12"/>
                <w:szCs w:val="12"/>
                <w:bdr w:val="none" w:sz="0" w:space="0" w:color="auto" w:frame="1"/>
              </w:rPr>
              <w:t>Salmonella</w:t>
            </w:r>
            <w:r w:rsidRPr="00397C47">
              <w:rPr>
                <w:rFonts w:ascii="Arial" w:eastAsia="Times New Roman" w:hAnsi="Arial" w:cs="Arial"/>
                <w:b/>
                <w:sz w:val="12"/>
                <w:szCs w:val="12"/>
                <w:bdr w:val="none" w:sz="0" w:space="0" w:color="auto" w:frame="1"/>
              </w:rPr>
              <w:t xml:space="preserve"> Pullorum and </w:t>
            </w:r>
            <w:r w:rsidRPr="00397C47">
              <w:rPr>
                <w:rFonts w:ascii="Arial" w:eastAsia="Times New Roman" w:hAnsi="Arial" w:cs="Arial"/>
                <w:b/>
                <w:i/>
                <w:sz w:val="12"/>
                <w:szCs w:val="12"/>
                <w:bdr w:val="none" w:sz="0" w:space="0" w:color="auto" w:frame="1"/>
              </w:rPr>
              <w:t>Salmonella</w:t>
            </w:r>
            <w:r w:rsidRPr="00397C47">
              <w:rPr>
                <w:rFonts w:ascii="Arial" w:eastAsia="Times New Roman" w:hAnsi="Arial" w:cs="Arial"/>
                <w:b/>
                <w:sz w:val="12"/>
                <w:szCs w:val="12"/>
                <w:bdr w:val="none" w:sz="0" w:space="0" w:color="auto" w:frame="1"/>
              </w:rPr>
              <w:t xml:space="preserve"> Gallinarum, Mycoplasma meleagridis and Mycoplasma </w:t>
            </w:r>
          </w:p>
          <w:p w:rsidR="00A54866" w:rsidRPr="00397C47" w:rsidRDefault="007D557B" w:rsidP="00B21E90">
            <w:pPr>
              <w:spacing w:after="0" w:line="240" w:lineRule="auto"/>
              <w:rPr>
                <w:rFonts w:ascii="Arial" w:eastAsia="Times New Roman" w:hAnsi="Arial" w:cs="Arial"/>
                <w:b/>
                <w:sz w:val="12"/>
                <w:szCs w:val="12"/>
                <w:bdr w:val="none" w:sz="0" w:space="0" w:color="auto" w:frame="1"/>
              </w:rPr>
            </w:pPr>
            <w:r w:rsidRPr="00397C47">
              <w:rPr>
                <w:rFonts w:ascii="Arial" w:eastAsia="Times New Roman" w:hAnsi="Arial" w:cs="Arial"/>
                <w:b/>
                <w:sz w:val="12"/>
                <w:szCs w:val="12"/>
                <w:bdr w:val="none" w:sz="0" w:space="0" w:color="auto" w:frame="1"/>
              </w:rPr>
              <w:t xml:space="preserve">                           </w:t>
            </w:r>
            <w:r w:rsidR="00A54866" w:rsidRPr="00397C47">
              <w:rPr>
                <w:rFonts w:ascii="Arial" w:eastAsia="Times New Roman" w:hAnsi="Arial" w:cs="Arial"/>
                <w:b/>
                <w:sz w:val="12"/>
                <w:szCs w:val="12"/>
                <w:bdr w:val="none" w:sz="0" w:space="0" w:color="auto" w:frame="1"/>
              </w:rPr>
              <w:t xml:space="preserve">gallisepticum (in case of Meleagris gallopavo);] </w:t>
            </w:r>
          </w:p>
          <w:p w:rsidR="007D557B" w:rsidRPr="00397C47" w:rsidRDefault="00990DDF" w:rsidP="00B21E90">
            <w:pPr>
              <w:spacing w:after="0" w:line="240" w:lineRule="auto"/>
              <w:rPr>
                <w:rFonts w:ascii="Arial" w:hAnsi="Arial" w:cs="Arial"/>
                <w:sz w:val="12"/>
                <w:szCs w:val="12"/>
              </w:rPr>
            </w:pPr>
            <w:r w:rsidRPr="00397C47">
              <w:rPr>
                <w:rFonts w:ascii="Arial" w:hAnsi="Arial" w:cs="Arial"/>
                <w:sz w:val="12"/>
                <w:szCs w:val="12"/>
                <w:vertAlign w:val="superscript"/>
              </w:rPr>
              <w:t>(3)</w:t>
            </w:r>
            <w:r w:rsidRPr="00397C47">
              <w:rPr>
                <w:rFonts w:ascii="Arial" w:hAnsi="Arial" w:cs="Arial"/>
                <w:sz w:val="12"/>
                <w:szCs w:val="12"/>
              </w:rPr>
              <w:t>ose</w:t>
            </w:r>
            <w:r w:rsidR="007D557B" w:rsidRPr="00397C47">
              <w:rPr>
                <w:rFonts w:ascii="Arial" w:hAnsi="Arial" w:cs="Arial"/>
                <w:sz w:val="12"/>
                <w:szCs w:val="12"/>
              </w:rPr>
              <w:t xml:space="preserve">                 </w:t>
            </w:r>
            <w:r w:rsidRPr="00397C47">
              <w:rPr>
                <w:rFonts w:ascii="Arial" w:hAnsi="Arial" w:cs="Arial"/>
                <w:sz w:val="12"/>
                <w:szCs w:val="12"/>
              </w:rPr>
              <w:t xml:space="preserve"> [</w:t>
            </w:r>
            <w:r w:rsidRPr="00397C47">
              <w:rPr>
                <w:rFonts w:ascii="Arial" w:hAnsi="Arial" w:cs="Arial"/>
                <w:i/>
                <w:sz w:val="12"/>
                <w:szCs w:val="12"/>
              </w:rPr>
              <w:t>Salmonella</w:t>
            </w:r>
            <w:r w:rsidRPr="00397C47">
              <w:rPr>
                <w:rFonts w:ascii="Arial" w:hAnsi="Arial" w:cs="Arial"/>
                <w:sz w:val="12"/>
                <w:szCs w:val="12"/>
              </w:rPr>
              <w:t xml:space="preserve"> arizonae (serogrupi O:18(k)), </w:t>
            </w:r>
            <w:r w:rsidRPr="00397C47">
              <w:rPr>
                <w:rFonts w:ascii="Arial" w:hAnsi="Arial" w:cs="Arial"/>
                <w:i/>
                <w:sz w:val="12"/>
                <w:szCs w:val="12"/>
              </w:rPr>
              <w:t>Salmonella</w:t>
            </w:r>
            <w:r w:rsidRPr="00397C47">
              <w:rPr>
                <w:rFonts w:ascii="Arial" w:hAnsi="Arial" w:cs="Arial"/>
                <w:sz w:val="12"/>
                <w:szCs w:val="12"/>
              </w:rPr>
              <w:t xml:space="preserve"> Pullorum dhe </w:t>
            </w:r>
            <w:r w:rsidRPr="00397C47">
              <w:rPr>
                <w:rFonts w:ascii="Arial" w:hAnsi="Arial" w:cs="Arial"/>
                <w:i/>
                <w:sz w:val="12"/>
                <w:szCs w:val="12"/>
              </w:rPr>
              <w:t>Salmonella</w:t>
            </w:r>
            <w:r w:rsidRPr="00397C47">
              <w:rPr>
                <w:rFonts w:ascii="Arial" w:hAnsi="Arial" w:cs="Arial"/>
                <w:sz w:val="12"/>
                <w:szCs w:val="12"/>
              </w:rPr>
              <w:t xml:space="preserve"> Gallinarum, Mycoplasma meleagridis dhe Mycoplasma gallisepticum </w:t>
            </w:r>
          </w:p>
          <w:p w:rsidR="00990DDF" w:rsidRPr="00397C47" w:rsidRDefault="007D557B" w:rsidP="00B21E90">
            <w:pPr>
              <w:spacing w:after="0" w:line="240" w:lineRule="auto"/>
              <w:rPr>
                <w:rFonts w:ascii="Arial" w:hAnsi="Arial" w:cs="Arial"/>
                <w:sz w:val="12"/>
                <w:szCs w:val="12"/>
              </w:rPr>
            </w:pPr>
            <w:r w:rsidRPr="00397C47">
              <w:rPr>
                <w:rFonts w:ascii="Arial" w:hAnsi="Arial" w:cs="Arial"/>
                <w:sz w:val="12"/>
                <w:szCs w:val="12"/>
              </w:rPr>
              <w:t xml:space="preserve">                           </w:t>
            </w:r>
            <w:r w:rsidR="00990DDF" w:rsidRPr="00397C47">
              <w:rPr>
                <w:rFonts w:ascii="Arial" w:hAnsi="Arial" w:cs="Arial"/>
                <w:sz w:val="12"/>
                <w:szCs w:val="12"/>
              </w:rPr>
              <w:t>(në rastin e Meleagris gallopavo);]</w:t>
            </w:r>
          </w:p>
          <w:p w:rsidR="00796B00" w:rsidRPr="00397C47" w:rsidRDefault="00796B00" w:rsidP="00B21E90">
            <w:pPr>
              <w:spacing w:after="0" w:line="240" w:lineRule="auto"/>
              <w:rPr>
                <w:rFonts w:ascii="Arial" w:eastAsia="Times New Roman" w:hAnsi="Arial" w:cs="Arial"/>
                <w:bCs/>
                <w:sz w:val="12"/>
                <w:szCs w:val="12"/>
                <w:bdr w:val="none" w:sz="0" w:space="0" w:color="auto" w:frame="1"/>
              </w:rPr>
            </w:pPr>
            <w:r w:rsidRPr="00397C47">
              <w:rPr>
                <w:rFonts w:ascii="Arial" w:hAnsi="Arial" w:cs="Arial"/>
                <w:bCs/>
                <w:sz w:val="12"/>
                <w:bdr w:val="none" w:sz="0" w:space="0" w:color="auto" w:frame="1"/>
                <w:vertAlign w:val="superscript"/>
              </w:rPr>
              <w:t>(3)</w:t>
            </w:r>
            <w:r w:rsidRPr="00397C47">
              <w:rPr>
                <w:rFonts w:ascii="Arial" w:hAnsi="Arial" w:cs="Arial"/>
                <w:bCs/>
                <w:sz w:val="12"/>
                <w:bdr w:val="none" w:sz="0" w:space="0" w:color="auto" w:frame="1"/>
                <w:lang w:val="el-GR"/>
              </w:rPr>
              <w:t>είτε</w:t>
            </w:r>
            <w:r w:rsidRPr="00397C47">
              <w:rPr>
                <w:rFonts w:ascii="Arial" w:hAnsi="Arial" w:cs="Arial"/>
                <w:bCs/>
                <w:sz w:val="12"/>
                <w:bdr w:val="none" w:sz="0" w:space="0" w:color="auto" w:frame="1"/>
              </w:rPr>
              <w:t xml:space="preserve">                   [</w:t>
            </w:r>
            <w:r w:rsidRPr="00397C47">
              <w:rPr>
                <w:rFonts w:ascii="Arial" w:hAnsi="Arial" w:cs="Arial"/>
                <w:bCs/>
                <w:i/>
                <w:sz w:val="12"/>
                <w:bdr w:val="none" w:sz="0" w:space="0" w:color="auto" w:frame="1"/>
              </w:rPr>
              <w:t>Salmonella</w:t>
            </w:r>
            <w:r w:rsidRPr="00397C47">
              <w:rPr>
                <w:rFonts w:ascii="Arial" w:hAnsi="Arial" w:cs="Arial"/>
                <w:bCs/>
                <w:sz w:val="12"/>
                <w:bdr w:val="none" w:sz="0" w:space="0" w:color="auto" w:frame="1"/>
              </w:rPr>
              <w:t xml:space="preserve"> arizonae [</w:t>
            </w:r>
            <w:r w:rsidRPr="00397C47">
              <w:rPr>
                <w:rFonts w:ascii="Arial" w:hAnsi="Arial" w:cs="Arial"/>
                <w:bCs/>
                <w:sz w:val="12"/>
                <w:bdr w:val="none" w:sz="0" w:space="0" w:color="auto" w:frame="1"/>
                <w:lang w:val="el-GR"/>
              </w:rPr>
              <w:t>οροομάδα</w:t>
            </w:r>
            <w:r w:rsidRPr="00397C47">
              <w:rPr>
                <w:rFonts w:ascii="Arial" w:hAnsi="Arial" w:cs="Arial"/>
                <w:bCs/>
                <w:sz w:val="12"/>
                <w:bdr w:val="none" w:sz="0" w:space="0" w:color="auto" w:frame="1"/>
              </w:rPr>
              <w:t xml:space="preserve"> O:18(k)], </w:t>
            </w:r>
            <w:r w:rsidRPr="00397C47">
              <w:rPr>
                <w:rFonts w:ascii="Arial" w:hAnsi="Arial" w:cs="Arial"/>
                <w:bCs/>
                <w:i/>
                <w:sz w:val="12"/>
                <w:bdr w:val="none" w:sz="0" w:space="0" w:color="auto" w:frame="1"/>
              </w:rPr>
              <w:t>Salmonella</w:t>
            </w:r>
            <w:r w:rsidRPr="00397C47">
              <w:rPr>
                <w:rFonts w:ascii="Arial" w:hAnsi="Arial" w:cs="Arial"/>
                <w:bCs/>
                <w:sz w:val="12"/>
                <w:bdr w:val="none" w:sz="0" w:space="0" w:color="auto" w:frame="1"/>
              </w:rPr>
              <w:t xml:space="preserve"> Pullorum </w:t>
            </w:r>
            <w:r w:rsidRPr="00397C47">
              <w:rPr>
                <w:rFonts w:ascii="Arial" w:hAnsi="Arial" w:cs="Arial"/>
                <w:bCs/>
                <w:sz w:val="12"/>
                <w:bdr w:val="none" w:sz="0" w:space="0" w:color="auto" w:frame="1"/>
                <w:lang w:val="el-GR"/>
              </w:rPr>
              <w:t>και</w:t>
            </w:r>
            <w:r w:rsidRPr="00397C47">
              <w:rPr>
                <w:rFonts w:ascii="Arial" w:hAnsi="Arial" w:cs="Arial"/>
                <w:bCs/>
                <w:sz w:val="12"/>
                <w:bdr w:val="none" w:sz="0" w:space="0" w:color="auto" w:frame="1"/>
              </w:rPr>
              <w:t xml:space="preserve"> </w:t>
            </w:r>
            <w:r w:rsidRPr="00397C47">
              <w:rPr>
                <w:rFonts w:ascii="Arial" w:hAnsi="Arial" w:cs="Arial"/>
                <w:bCs/>
                <w:i/>
                <w:sz w:val="12"/>
                <w:bdr w:val="none" w:sz="0" w:space="0" w:color="auto" w:frame="1"/>
              </w:rPr>
              <w:t>Salmonella</w:t>
            </w:r>
            <w:r w:rsidRPr="00397C47">
              <w:rPr>
                <w:rFonts w:ascii="Arial" w:hAnsi="Arial" w:cs="Arial"/>
                <w:bCs/>
                <w:sz w:val="12"/>
                <w:bdr w:val="none" w:sz="0" w:space="0" w:color="auto" w:frame="1"/>
              </w:rPr>
              <w:t xml:space="preserve"> Gallinarum, Mycoplasma meleagridis </w:t>
            </w:r>
            <w:r w:rsidRPr="00397C47">
              <w:rPr>
                <w:rFonts w:ascii="Arial" w:hAnsi="Arial" w:cs="Arial"/>
                <w:bCs/>
                <w:sz w:val="12"/>
                <w:bdr w:val="none" w:sz="0" w:space="0" w:color="auto" w:frame="1"/>
                <w:lang w:val="el-GR"/>
              </w:rPr>
              <w:t>και</w:t>
            </w:r>
            <w:r w:rsidRPr="00397C47">
              <w:rPr>
                <w:rFonts w:ascii="Arial" w:hAnsi="Arial" w:cs="Arial"/>
                <w:bCs/>
                <w:sz w:val="12"/>
                <w:bdr w:val="none" w:sz="0" w:space="0" w:color="auto" w:frame="1"/>
              </w:rPr>
              <w:t xml:space="preserve"> Mycoplasma </w:t>
            </w:r>
          </w:p>
          <w:p w:rsidR="00796B00" w:rsidRPr="00397C47" w:rsidRDefault="00796B00" w:rsidP="00B21E90">
            <w:pPr>
              <w:spacing w:after="0" w:line="240" w:lineRule="auto"/>
              <w:rPr>
                <w:rFonts w:ascii="Arial" w:eastAsia="Times New Roman" w:hAnsi="Arial" w:cs="Arial"/>
                <w:bCs/>
                <w:sz w:val="12"/>
                <w:szCs w:val="12"/>
                <w:bdr w:val="none" w:sz="0" w:space="0" w:color="auto" w:frame="1"/>
                <w:lang w:val="en-US"/>
              </w:rPr>
            </w:pPr>
            <w:r w:rsidRPr="00397C47">
              <w:rPr>
                <w:rFonts w:ascii="Arial" w:hAnsi="Arial" w:cs="Arial"/>
                <w:bCs/>
                <w:sz w:val="12"/>
                <w:bdr w:val="none" w:sz="0" w:space="0" w:color="auto" w:frame="1"/>
              </w:rPr>
              <w:t xml:space="preserve">                           </w:t>
            </w:r>
            <w:r w:rsidRPr="00397C47">
              <w:rPr>
                <w:rFonts w:ascii="Arial" w:hAnsi="Arial" w:cs="Arial"/>
                <w:bCs/>
                <w:sz w:val="12"/>
                <w:bdr w:val="none" w:sz="0" w:space="0" w:color="auto" w:frame="1"/>
                <w:lang w:val="en-US"/>
              </w:rPr>
              <w:t>gallisepticum (</w:t>
            </w:r>
            <w:r w:rsidRPr="00397C47">
              <w:rPr>
                <w:rFonts w:ascii="Arial" w:hAnsi="Arial" w:cs="Arial"/>
                <w:bCs/>
                <w:sz w:val="12"/>
                <w:bdr w:val="none" w:sz="0" w:space="0" w:color="auto" w:frame="1"/>
              </w:rPr>
              <w:t>στην</w:t>
            </w:r>
            <w:r w:rsidRPr="00397C47">
              <w:rPr>
                <w:rFonts w:ascii="Arial" w:hAnsi="Arial" w:cs="Arial"/>
                <w:bCs/>
                <w:sz w:val="12"/>
                <w:bdr w:val="none" w:sz="0" w:space="0" w:color="auto" w:frame="1"/>
                <w:lang w:val="en-US"/>
              </w:rPr>
              <w:t xml:space="preserve"> </w:t>
            </w:r>
            <w:r w:rsidRPr="00397C47">
              <w:rPr>
                <w:rFonts w:ascii="Arial" w:hAnsi="Arial" w:cs="Arial"/>
                <w:bCs/>
                <w:sz w:val="12"/>
                <w:bdr w:val="none" w:sz="0" w:space="0" w:color="auto" w:frame="1"/>
              </w:rPr>
              <w:t>περίπτωση</w:t>
            </w:r>
            <w:r w:rsidRPr="00397C47">
              <w:rPr>
                <w:rFonts w:ascii="Arial" w:hAnsi="Arial" w:cs="Arial"/>
                <w:bCs/>
                <w:sz w:val="12"/>
                <w:bdr w:val="none" w:sz="0" w:space="0" w:color="auto" w:frame="1"/>
                <w:lang w:val="en-US"/>
              </w:rPr>
              <w:t xml:space="preserve"> </w:t>
            </w:r>
            <w:r w:rsidRPr="00397C47">
              <w:rPr>
                <w:rFonts w:ascii="Arial" w:hAnsi="Arial" w:cs="Arial"/>
                <w:bCs/>
                <w:sz w:val="12"/>
                <w:bdr w:val="none" w:sz="0" w:space="0" w:color="auto" w:frame="1"/>
              </w:rPr>
              <w:t>πτηνών</w:t>
            </w:r>
            <w:r w:rsidRPr="00397C47">
              <w:rPr>
                <w:rFonts w:ascii="Arial" w:hAnsi="Arial" w:cs="Arial"/>
                <w:bCs/>
                <w:sz w:val="12"/>
                <w:bdr w:val="none" w:sz="0" w:space="0" w:color="auto" w:frame="1"/>
                <w:lang w:val="en-US"/>
              </w:rPr>
              <w:t xml:space="preserve"> Meleagris gallopavo)</w:t>
            </w:r>
            <w:r w:rsidRPr="00397C47">
              <w:rPr>
                <w:rFonts w:ascii="Arial" w:hAnsi="Arial" w:cs="Arial"/>
                <w:bCs/>
                <w:sz w:val="12"/>
                <w:bdr w:val="none" w:sz="0" w:space="0" w:color="auto" w:frame="1"/>
              </w:rPr>
              <w:t>·</w:t>
            </w:r>
            <w:r w:rsidRPr="00397C47">
              <w:rPr>
                <w:rFonts w:ascii="Arial" w:hAnsi="Arial" w:cs="Arial"/>
                <w:bCs/>
                <w:sz w:val="12"/>
                <w:bdr w:val="none" w:sz="0" w:space="0" w:color="auto" w:frame="1"/>
                <w:lang w:val="en-US"/>
              </w:rPr>
              <w:t xml:space="preserve">] </w:t>
            </w:r>
          </w:p>
          <w:p w:rsidR="00A54866" w:rsidRPr="00397C47" w:rsidRDefault="00A54866" w:rsidP="00B21E90">
            <w:pPr>
              <w:spacing w:after="0" w:line="240" w:lineRule="auto"/>
              <w:rPr>
                <w:rFonts w:ascii="Arial" w:eastAsia="Times New Roman" w:hAnsi="Arial" w:cs="Arial"/>
                <w:b/>
                <w:sz w:val="12"/>
                <w:szCs w:val="12"/>
                <w:bdr w:val="none" w:sz="0" w:space="0" w:color="auto" w:frame="1"/>
              </w:rPr>
            </w:pPr>
          </w:p>
          <w:p w:rsidR="007D557B" w:rsidRPr="00397C47" w:rsidRDefault="00A54866" w:rsidP="00B21E90">
            <w:pPr>
              <w:spacing w:after="0" w:line="240" w:lineRule="auto"/>
              <w:rPr>
                <w:rFonts w:ascii="Arial" w:eastAsia="Times New Roman" w:hAnsi="Arial" w:cs="Arial"/>
                <w:b/>
                <w:sz w:val="12"/>
                <w:szCs w:val="12"/>
                <w:bdr w:val="none" w:sz="0" w:space="0" w:color="auto" w:frame="1"/>
              </w:rPr>
            </w:pPr>
            <w:r w:rsidRPr="00397C47">
              <w:rPr>
                <w:rFonts w:ascii="Arial" w:eastAsia="Times New Roman" w:hAnsi="Arial" w:cs="Arial"/>
                <w:b/>
                <w:sz w:val="12"/>
                <w:szCs w:val="12"/>
                <w:bdr w:val="none" w:sz="0" w:space="0" w:color="auto" w:frame="1"/>
                <w:vertAlign w:val="superscript"/>
              </w:rPr>
              <w:t>(3)</w:t>
            </w:r>
            <w:r w:rsidRPr="00397C47">
              <w:rPr>
                <w:rFonts w:ascii="Arial" w:eastAsia="Times New Roman" w:hAnsi="Arial" w:cs="Arial"/>
                <w:b/>
                <w:sz w:val="12"/>
                <w:szCs w:val="12"/>
                <w:bdr w:val="none" w:sz="0" w:space="0" w:color="auto" w:frame="1"/>
              </w:rPr>
              <w:t>or</w:t>
            </w:r>
            <w:r w:rsidR="007D557B" w:rsidRPr="00397C47">
              <w:rPr>
                <w:rFonts w:ascii="Arial" w:eastAsia="Times New Roman" w:hAnsi="Arial" w:cs="Arial"/>
                <w:b/>
                <w:sz w:val="12"/>
                <w:szCs w:val="12"/>
                <w:bdr w:val="none" w:sz="0" w:space="0" w:color="auto" w:frame="1"/>
              </w:rPr>
              <w:t xml:space="preserve">                    </w:t>
            </w:r>
            <w:r w:rsidRPr="00397C47">
              <w:rPr>
                <w:rFonts w:ascii="Arial" w:eastAsia="Times New Roman" w:hAnsi="Arial" w:cs="Arial"/>
                <w:b/>
                <w:sz w:val="12"/>
                <w:szCs w:val="12"/>
                <w:bdr w:val="none" w:sz="0" w:space="0" w:color="auto" w:frame="1"/>
              </w:rPr>
              <w:t xml:space="preserve"> [</w:t>
            </w:r>
            <w:r w:rsidRPr="00397C47">
              <w:rPr>
                <w:rFonts w:ascii="Arial" w:eastAsia="Times New Roman" w:hAnsi="Arial" w:cs="Arial"/>
                <w:b/>
                <w:i/>
                <w:sz w:val="12"/>
                <w:szCs w:val="12"/>
                <w:bdr w:val="none" w:sz="0" w:space="0" w:color="auto" w:frame="1"/>
              </w:rPr>
              <w:t>Salmonella</w:t>
            </w:r>
            <w:r w:rsidRPr="00397C47">
              <w:rPr>
                <w:rFonts w:ascii="Arial" w:eastAsia="Times New Roman" w:hAnsi="Arial" w:cs="Arial"/>
                <w:b/>
                <w:sz w:val="12"/>
                <w:szCs w:val="12"/>
                <w:bdr w:val="none" w:sz="0" w:space="0" w:color="auto" w:frame="1"/>
              </w:rPr>
              <w:t xml:space="preserve"> Pullorum and </w:t>
            </w:r>
            <w:r w:rsidRPr="00397C47">
              <w:rPr>
                <w:rFonts w:ascii="Arial" w:eastAsia="Times New Roman" w:hAnsi="Arial" w:cs="Arial"/>
                <w:b/>
                <w:i/>
                <w:sz w:val="12"/>
                <w:szCs w:val="12"/>
                <w:bdr w:val="none" w:sz="0" w:space="0" w:color="auto" w:frame="1"/>
              </w:rPr>
              <w:t>Salmonella</w:t>
            </w:r>
            <w:r w:rsidRPr="00397C47">
              <w:rPr>
                <w:rFonts w:ascii="Arial" w:eastAsia="Times New Roman" w:hAnsi="Arial" w:cs="Arial"/>
                <w:b/>
                <w:sz w:val="12"/>
                <w:szCs w:val="12"/>
                <w:bdr w:val="none" w:sz="0" w:space="0" w:color="auto" w:frame="1"/>
              </w:rPr>
              <w:t xml:space="preserve"> Gallinarum (in case of </w:t>
            </w:r>
            <w:r w:rsidRPr="00397C47">
              <w:rPr>
                <w:rFonts w:ascii="Arial" w:eastAsia="Times New Roman" w:hAnsi="Arial" w:cs="Arial"/>
                <w:b/>
                <w:i/>
                <w:sz w:val="12"/>
                <w:szCs w:val="12"/>
                <w:bdr w:val="none" w:sz="0" w:space="0" w:color="auto" w:frame="1"/>
              </w:rPr>
              <w:t>Numida</w:t>
            </w:r>
            <w:r w:rsidRPr="00397C47">
              <w:rPr>
                <w:rFonts w:ascii="Arial" w:eastAsia="Times New Roman" w:hAnsi="Arial" w:cs="Arial"/>
                <w:b/>
                <w:sz w:val="12"/>
                <w:szCs w:val="12"/>
                <w:bdr w:val="none" w:sz="0" w:space="0" w:color="auto" w:frame="1"/>
              </w:rPr>
              <w:t xml:space="preserve"> meleagris, </w:t>
            </w:r>
            <w:r w:rsidRPr="00397C47">
              <w:rPr>
                <w:rFonts w:ascii="Arial" w:eastAsia="Times New Roman" w:hAnsi="Arial" w:cs="Arial"/>
                <w:b/>
                <w:i/>
                <w:sz w:val="12"/>
                <w:szCs w:val="12"/>
                <w:bdr w:val="none" w:sz="0" w:space="0" w:color="auto" w:frame="1"/>
              </w:rPr>
              <w:t>Coturnix</w:t>
            </w:r>
            <w:r w:rsidRPr="00397C47">
              <w:rPr>
                <w:rFonts w:ascii="Arial" w:eastAsia="Times New Roman" w:hAnsi="Arial" w:cs="Arial"/>
                <w:b/>
                <w:sz w:val="12"/>
                <w:szCs w:val="12"/>
                <w:bdr w:val="none" w:sz="0" w:space="0" w:color="auto" w:frame="1"/>
              </w:rPr>
              <w:t xml:space="preserve"> </w:t>
            </w:r>
            <w:r w:rsidRPr="00397C47">
              <w:rPr>
                <w:rFonts w:ascii="Arial" w:eastAsia="Times New Roman" w:hAnsi="Arial" w:cs="Arial"/>
                <w:b/>
                <w:i/>
                <w:sz w:val="12"/>
                <w:szCs w:val="12"/>
                <w:bdr w:val="none" w:sz="0" w:space="0" w:color="auto" w:frame="1"/>
              </w:rPr>
              <w:t>coturnix, Phasianus colchicus</w:t>
            </w:r>
            <w:r w:rsidRPr="00397C47">
              <w:rPr>
                <w:rFonts w:ascii="Arial" w:eastAsia="Times New Roman" w:hAnsi="Arial" w:cs="Arial"/>
                <w:b/>
                <w:sz w:val="12"/>
                <w:szCs w:val="12"/>
                <w:bdr w:val="none" w:sz="0" w:space="0" w:color="auto" w:frame="1"/>
              </w:rPr>
              <w:t xml:space="preserve">, </w:t>
            </w:r>
            <w:r w:rsidRPr="00397C47">
              <w:rPr>
                <w:rFonts w:ascii="Arial" w:eastAsia="Times New Roman" w:hAnsi="Arial" w:cs="Arial"/>
                <w:b/>
                <w:i/>
                <w:sz w:val="12"/>
                <w:szCs w:val="12"/>
                <w:bdr w:val="none" w:sz="0" w:space="0" w:color="auto" w:frame="1"/>
              </w:rPr>
              <w:t>Perdix perdix</w:t>
            </w:r>
            <w:r w:rsidRPr="00397C47">
              <w:rPr>
                <w:rFonts w:ascii="Arial" w:eastAsia="Times New Roman" w:hAnsi="Arial" w:cs="Arial"/>
                <w:b/>
                <w:sz w:val="12"/>
                <w:szCs w:val="12"/>
                <w:bdr w:val="none" w:sz="0" w:space="0" w:color="auto" w:frame="1"/>
              </w:rPr>
              <w:t xml:space="preserve"> and</w:t>
            </w:r>
          </w:p>
          <w:p w:rsidR="00A54866" w:rsidRPr="00397C47" w:rsidRDefault="007D557B" w:rsidP="00B21E90">
            <w:pPr>
              <w:spacing w:after="0" w:line="240" w:lineRule="auto"/>
              <w:rPr>
                <w:rFonts w:ascii="Arial" w:eastAsia="Times New Roman" w:hAnsi="Arial" w:cs="Arial"/>
                <w:b/>
                <w:sz w:val="12"/>
                <w:szCs w:val="12"/>
                <w:bdr w:val="none" w:sz="0" w:space="0" w:color="auto" w:frame="1"/>
              </w:rPr>
            </w:pPr>
            <w:r w:rsidRPr="00397C47">
              <w:rPr>
                <w:rFonts w:ascii="Arial" w:eastAsia="Times New Roman" w:hAnsi="Arial" w:cs="Arial"/>
                <w:b/>
                <w:sz w:val="12"/>
                <w:szCs w:val="12"/>
                <w:bdr w:val="none" w:sz="0" w:space="0" w:color="auto" w:frame="1"/>
              </w:rPr>
              <w:t xml:space="preserve">                           </w:t>
            </w:r>
            <w:r w:rsidR="00A54866" w:rsidRPr="00397C47">
              <w:rPr>
                <w:rFonts w:ascii="Arial" w:eastAsia="Times New Roman" w:hAnsi="Arial" w:cs="Arial"/>
                <w:b/>
                <w:sz w:val="12"/>
                <w:szCs w:val="12"/>
                <w:bdr w:val="none" w:sz="0" w:space="0" w:color="auto" w:frame="1"/>
              </w:rPr>
              <w:t xml:space="preserve"> </w:t>
            </w:r>
            <w:r w:rsidR="00A54866" w:rsidRPr="00397C47">
              <w:rPr>
                <w:rFonts w:ascii="Arial" w:eastAsia="Times New Roman" w:hAnsi="Arial" w:cs="Arial"/>
                <w:b/>
                <w:i/>
                <w:sz w:val="12"/>
                <w:szCs w:val="12"/>
                <w:bdr w:val="none" w:sz="0" w:space="0" w:color="auto" w:frame="1"/>
              </w:rPr>
              <w:t>Anas spp</w:t>
            </w:r>
            <w:r w:rsidR="00A54866" w:rsidRPr="00397C47">
              <w:rPr>
                <w:rFonts w:ascii="Arial" w:eastAsia="Times New Roman" w:hAnsi="Arial" w:cs="Arial"/>
                <w:b/>
                <w:sz w:val="12"/>
                <w:szCs w:val="12"/>
                <w:bdr w:val="none" w:sz="0" w:space="0" w:color="auto" w:frame="1"/>
              </w:rPr>
              <w:t>);]</w:t>
            </w:r>
          </w:p>
          <w:p w:rsidR="007D557B" w:rsidRPr="00397C47" w:rsidRDefault="00990DDF" w:rsidP="00B21E90">
            <w:pPr>
              <w:spacing w:after="0" w:line="240" w:lineRule="auto"/>
              <w:rPr>
                <w:rFonts w:ascii="Arial" w:hAnsi="Arial" w:cs="Arial"/>
                <w:sz w:val="12"/>
                <w:szCs w:val="12"/>
              </w:rPr>
            </w:pPr>
            <w:r w:rsidRPr="00397C47">
              <w:rPr>
                <w:rFonts w:ascii="Arial" w:hAnsi="Arial" w:cs="Arial"/>
                <w:sz w:val="12"/>
                <w:szCs w:val="12"/>
                <w:vertAlign w:val="superscript"/>
              </w:rPr>
              <w:t>(3)</w:t>
            </w:r>
            <w:r w:rsidRPr="00397C47">
              <w:rPr>
                <w:rFonts w:ascii="Arial" w:hAnsi="Arial" w:cs="Arial"/>
                <w:sz w:val="12"/>
                <w:szCs w:val="12"/>
              </w:rPr>
              <w:t xml:space="preserve">ose </w:t>
            </w:r>
            <w:r w:rsidR="007D557B" w:rsidRPr="00397C47">
              <w:rPr>
                <w:rFonts w:ascii="Arial" w:hAnsi="Arial" w:cs="Arial"/>
                <w:sz w:val="12"/>
                <w:szCs w:val="12"/>
              </w:rPr>
              <w:t xml:space="preserve">                  </w:t>
            </w:r>
            <w:r w:rsidRPr="00397C47">
              <w:rPr>
                <w:rFonts w:ascii="Arial" w:hAnsi="Arial" w:cs="Arial"/>
                <w:sz w:val="12"/>
                <w:szCs w:val="12"/>
              </w:rPr>
              <w:t>[</w:t>
            </w:r>
            <w:r w:rsidRPr="00397C47">
              <w:rPr>
                <w:rFonts w:ascii="Arial" w:hAnsi="Arial" w:cs="Arial"/>
                <w:i/>
                <w:sz w:val="12"/>
                <w:szCs w:val="12"/>
              </w:rPr>
              <w:t>Salmonella</w:t>
            </w:r>
            <w:r w:rsidRPr="00397C47">
              <w:rPr>
                <w:rFonts w:ascii="Arial" w:hAnsi="Arial" w:cs="Arial"/>
                <w:sz w:val="12"/>
                <w:szCs w:val="12"/>
              </w:rPr>
              <w:t xml:space="preserve"> Pullorum dhe </w:t>
            </w:r>
            <w:r w:rsidRPr="00397C47">
              <w:rPr>
                <w:rFonts w:ascii="Arial" w:hAnsi="Arial" w:cs="Arial"/>
                <w:i/>
                <w:sz w:val="12"/>
                <w:szCs w:val="12"/>
              </w:rPr>
              <w:t>Salmonella</w:t>
            </w:r>
            <w:r w:rsidRPr="00397C47">
              <w:rPr>
                <w:rFonts w:ascii="Arial" w:hAnsi="Arial" w:cs="Arial"/>
                <w:sz w:val="12"/>
                <w:szCs w:val="12"/>
              </w:rPr>
              <w:t xml:space="preserve"> Gallinarum (në rastin e </w:t>
            </w:r>
            <w:r w:rsidRPr="00397C47">
              <w:rPr>
                <w:rFonts w:ascii="Arial" w:hAnsi="Arial" w:cs="Arial"/>
                <w:i/>
                <w:sz w:val="12"/>
                <w:szCs w:val="12"/>
              </w:rPr>
              <w:t>Numida</w:t>
            </w:r>
            <w:r w:rsidRPr="00397C47">
              <w:rPr>
                <w:rFonts w:ascii="Arial" w:hAnsi="Arial" w:cs="Arial"/>
                <w:sz w:val="12"/>
                <w:szCs w:val="12"/>
              </w:rPr>
              <w:t xml:space="preserve"> meleagris, </w:t>
            </w:r>
            <w:r w:rsidRPr="00397C47">
              <w:rPr>
                <w:rFonts w:ascii="Arial" w:hAnsi="Arial" w:cs="Arial"/>
                <w:i/>
                <w:sz w:val="12"/>
                <w:szCs w:val="12"/>
              </w:rPr>
              <w:t>Coturnix coturnix, Phasianus colchicus</w:t>
            </w:r>
            <w:r w:rsidRPr="00397C47">
              <w:rPr>
                <w:rFonts w:ascii="Arial" w:hAnsi="Arial" w:cs="Arial"/>
                <w:sz w:val="12"/>
                <w:szCs w:val="12"/>
              </w:rPr>
              <w:t xml:space="preserve">, </w:t>
            </w:r>
            <w:r w:rsidRPr="00397C47">
              <w:rPr>
                <w:rFonts w:ascii="Arial" w:hAnsi="Arial" w:cs="Arial"/>
                <w:i/>
                <w:sz w:val="12"/>
                <w:szCs w:val="12"/>
              </w:rPr>
              <w:t>Perdix perdix</w:t>
            </w:r>
            <w:r w:rsidRPr="00397C47">
              <w:rPr>
                <w:rFonts w:ascii="Arial" w:hAnsi="Arial" w:cs="Arial"/>
                <w:sz w:val="12"/>
                <w:szCs w:val="12"/>
              </w:rPr>
              <w:t xml:space="preserve"> dhe </w:t>
            </w:r>
            <w:r w:rsidRPr="00397C47">
              <w:rPr>
                <w:rFonts w:ascii="Arial" w:hAnsi="Arial" w:cs="Arial"/>
                <w:i/>
                <w:sz w:val="12"/>
                <w:szCs w:val="12"/>
              </w:rPr>
              <w:t>Anas</w:t>
            </w:r>
            <w:r w:rsidRPr="00397C47">
              <w:rPr>
                <w:rFonts w:ascii="Arial" w:hAnsi="Arial" w:cs="Arial"/>
                <w:sz w:val="12"/>
                <w:szCs w:val="12"/>
              </w:rPr>
              <w:t xml:space="preserve"> </w:t>
            </w:r>
          </w:p>
          <w:p w:rsidR="00A54866" w:rsidRPr="00397C47" w:rsidRDefault="007D557B" w:rsidP="00B21E90">
            <w:pPr>
              <w:spacing w:after="0" w:line="240" w:lineRule="auto"/>
              <w:rPr>
                <w:rFonts w:ascii="Arial" w:hAnsi="Arial" w:cs="Arial"/>
                <w:sz w:val="12"/>
                <w:szCs w:val="12"/>
              </w:rPr>
            </w:pPr>
            <w:r w:rsidRPr="00397C47">
              <w:rPr>
                <w:rFonts w:ascii="Arial" w:hAnsi="Arial" w:cs="Arial"/>
                <w:sz w:val="12"/>
                <w:szCs w:val="12"/>
              </w:rPr>
              <w:t xml:space="preserve">                            </w:t>
            </w:r>
            <w:r w:rsidR="00990DDF" w:rsidRPr="00397C47">
              <w:rPr>
                <w:rFonts w:ascii="Arial" w:hAnsi="Arial" w:cs="Arial"/>
                <w:sz w:val="12"/>
                <w:szCs w:val="12"/>
              </w:rPr>
              <w:t>spp);]</w:t>
            </w:r>
          </w:p>
          <w:p w:rsidR="00796B00" w:rsidRPr="00397C47" w:rsidRDefault="00796B00" w:rsidP="00B21E90">
            <w:pPr>
              <w:spacing w:after="0" w:line="240" w:lineRule="auto"/>
              <w:ind w:left="586" w:hanging="586"/>
              <w:rPr>
                <w:rFonts w:ascii="Arial" w:eastAsia="Times New Roman" w:hAnsi="Arial" w:cs="Arial"/>
                <w:bCs/>
                <w:sz w:val="12"/>
                <w:szCs w:val="12"/>
                <w:bdr w:val="none" w:sz="0" w:space="0" w:color="auto" w:frame="1"/>
              </w:rPr>
            </w:pPr>
            <w:r w:rsidRPr="00397C47">
              <w:rPr>
                <w:rFonts w:ascii="Arial" w:hAnsi="Arial" w:cs="Arial"/>
                <w:bCs/>
                <w:sz w:val="12"/>
                <w:bdr w:val="none" w:sz="0" w:space="0" w:color="auto" w:frame="1"/>
                <w:vertAlign w:val="superscript"/>
              </w:rPr>
              <w:t>(3)</w:t>
            </w:r>
            <w:r w:rsidRPr="00397C47">
              <w:rPr>
                <w:rFonts w:ascii="Arial" w:hAnsi="Arial" w:cs="Arial"/>
                <w:bCs/>
                <w:sz w:val="12"/>
                <w:bdr w:val="none" w:sz="0" w:space="0" w:color="auto" w:frame="1"/>
                <w:lang w:val="el-GR"/>
              </w:rPr>
              <w:t>είτε</w:t>
            </w:r>
            <w:r w:rsidRPr="00397C47">
              <w:rPr>
                <w:rFonts w:ascii="Arial" w:hAnsi="Arial" w:cs="Arial"/>
                <w:bCs/>
                <w:sz w:val="12"/>
                <w:bdr w:val="none" w:sz="0" w:space="0" w:color="auto" w:frame="1"/>
              </w:rPr>
              <w:t xml:space="preserve">                   [</w:t>
            </w:r>
            <w:r w:rsidRPr="00397C47">
              <w:rPr>
                <w:rFonts w:ascii="Arial" w:hAnsi="Arial" w:cs="Arial"/>
                <w:bCs/>
                <w:i/>
                <w:sz w:val="12"/>
                <w:bdr w:val="none" w:sz="0" w:space="0" w:color="auto" w:frame="1"/>
                <w:lang w:val="en-US"/>
              </w:rPr>
              <w:t>Salmonella</w:t>
            </w:r>
            <w:r w:rsidRPr="00397C47">
              <w:rPr>
                <w:rFonts w:ascii="Arial" w:hAnsi="Arial" w:cs="Arial"/>
                <w:bCs/>
                <w:sz w:val="12"/>
                <w:bdr w:val="none" w:sz="0" w:space="0" w:color="auto" w:frame="1"/>
              </w:rPr>
              <w:t xml:space="preserve"> </w:t>
            </w:r>
            <w:r w:rsidRPr="00397C47">
              <w:rPr>
                <w:rFonts w:ascii="Arial" w:hAnsi="Arial" w:cs="Arial"/>
                <w:bCs/>
                <w:sz w:val="12"/>
                <w:bdr w:val="none" w:sz="0" w:space="0" w:color="auto" w:frame="1"/>
                <w:lang w:val="en-US"/>
              </w:rPr>
              <w:t>Pullorum</w:t>
            </w:r>
            <w:r w:rsidRPr="00397C47">
              <w:rPr>
                <w:rFonts w:ascii="Arial" w:hAnsi="Arial" w:cs="Arial"/>
                <w:bCs/>
                <w:sz w:val="12"/>
                <w:bdr w:val="none" w:sz="0" w:space="0" w:color="auto" w:frame="1"/>
              </w:rPr>
              <w:t xml:space="preserve"> </w:t>
            </w:r>
            <w:r w:rsidRPr="00397C47">
              <w:rPr>
                <w:rFonts w:ascii="Arial" w:hAnsi="Arial" w:cs="Arial"/>
                <w:bCs/>
                <w:sz w:val="12"/>
                <w:bdr w:val="none" w:sz="0" w:space="0" w:color="auto" w:frame="1"/>
                <w:lang w:val="el-GR"/>
              </w:rPr>
              <w:t>και</w:t>
            </w:r>
            <w:r w:rsidRPr="00397C47">
              <w:rPr>
                <w:rFonts w:ascii="Arial" w:hAnsi="Arial" w:cs="Arial"/>
                <w:bCs/>
                <w:sz w:val="12"/>
                <w:bdr w:val="none" w:sz="0" w:space="0" w:color="auto" w:frame="1"/>
              </w:rPr>
              <w:t xml:space="preserve"> </w:t>
            </w:r>
            <w:r w:rsidRPr="00397C47">
              <w:rPr>
                <w:rFonts w:ascii="Arial" w:hAnsi="Arial" w:cs="Arial"/>
                <w:bCs/>
                <w:i/>
                <w:sz w:val="12"/>
                <w:bdr w:val="none" w:sz="0" w:space="0" w:color="auto" w:frame="1"/>
                <w:lang w:val="en-US"/>
              </w:rPr>
              <w:t>Salmonella</w:t>
            </w:r>
            <w:r w:rsidRPr="00397C47">
              <w:rPr>
                <w:rFonts w:ascii="Arial" w:hAnsi="Arial" w:cs="Arial"/>
                <w:bCs/>
                <w:sz w:val="12"/>
                <w:bdr w:val="none" w:sz="0" w:space="0" w:color="auto" w:frame="1"/>
              </w:rPr>
              <w:t xml:space="preserve"> </w:t>
            </w:r>
            <w:r w:rsidRPr="00397C47">
              <w:rPr>
                <w:rFonts w:ascii="Arial" w:hAnsi="Arial" w:cs="Arial"/>
                <w:bCs/>
                <w:sz w:val="12"/>
                <w:bdr w:val="none" w:sz="0" w:space="0" w:color="auto" w:frame="1"/>
                <w:lang w:val="en-US"/>
              </w:rPr>
              <w:t>Gallinarum</w:t>
            </w:r>
            <w:r w:rsidRPr="00397C47">
              <w:rPr>
                <w:rFonts w:ascii="Arial" w:hAnsi="Arial" w:cs="Arial"/>
                <w:bCs/>
                <w:sz w:val="12"/>
                <w:bdr w:val="none" w:sz="0" w:space="0" w:color="auto" w:frame="1"/>
              </w:rPr>
              <w:t xml:space="preserve"> (</w:t>
            </w:r>
            <w:r w:rsidRPr="00397C47">
              <w:rPr>
                <w:rFonts w:ascii="Arial" w:hAnsi="Arial" w:cs="Arial"/>
                <w:bCs/>
                <w:sz w:val="12"/>
                <w:bdr w:val="none" w:sz="0" w:space="0" w:color="auto" w:frame="1"/>
                <w:lang w:val="el-GR"/>
              </w:rPr>
              <w:t>στην</w:t>
            </w:r>
            <w:r w:rsidRPr="00397C47">
              <w:rPr>
                <w:rFonts w:ascii="Arial" w:hAnsi="Arial" w:cs="Arial"/>
                <w:bCs/>
                <w:sz w:val="12"/>
                <w:bdr w:val="none" w:sz="0" w:space="0" w:color="auto" w:frame="1"/>
              </w:rPr>
              <w:t xml:space="preserve"> </w:t>
            </w:r>
            <w:r w:rsidRPr="00397C47">
              <w:rPr>
                <w:rFonts w:ascii="Arial" w:hAnsi="Arial" w:cs="Arial"/>
                <w:bCs/>
                <w:sz w:val="12"/>
                <w:bdr w:val="none" w:sz="0" w:space="0" w:color="auto" w:frame="1"/>
                <w:lang w:val="el-GR"/>
              </w:rPr>
              <w:t>περίπτωση</w:t>
            </w:r>
            <w:r w:rsidRPr="00397C47">
              <w:rPr>
                <w:rFonts w:ascii="Arial" w:hAnsi="Arial" w:cs="Arial"/>
                <w:bCs/>
                <w:sz w:val="12"/>
                <w:bdr w:val="none" w:sz="0" w:space="0" w:color="auto" w:frame="1"/>
              </w:rPr>
              <w:t xml:space="preserve"> </w:t>
            </w:r>
            <w:r w:rsidRPr="00397C47">
              <w:rPr>
                <w:rFonts w:ascii="Arial" w:hAnsi="Arial" w:cs="Arial"/>
                <w:bCs/>
                <w:sz w:val="12"/>
                <w:bdr w:val="none" w:sz="0" w:space="0" w:color="auto" w:frame="1"/>
                <w:lang w:val="el-GR"/>
              </w:rPr>
              <w:t>πτηνών</w:t>
            </w:r>
            <w:r w:rsidRPr="00397C47">
              <w:rPr>
                <w:rFonts w:ascii="Arial" w:hAnsi="Arial" w:cs="Arial"/>
                <w:bCs/>
                <w:sz w:val="12"/>
                <w:bdr w:val="none" w:sz="0" w:space="0" w:color="auto" w:frame="1"/>
              </w:rPr>
              <w:t xml:space="preserve"> </w:t>
            </w:r>
            <w:r w:rsidRPr="00397C47">
              <w:rPr>
                <w:rFonts w:ascii="Arial" w:hAnsi="Arial" w:cs="Arial"/>
                <w:bCs/>
                <w:i/>
                <w:sz w:val="12"/>
                <w:bdr w:val="none" w:sz="0" w:space="0" w:color="auto" w:frame="1"/>
                <w:lang w:val="en-US"/>
              </w:rPr>
              <w:t>Numida</w:t>
            </w:r>
            <w:r w:rsidRPr="00397C47">
              <w:rPr>
                <w:rFonts w:ascii="Arial" w:hAnsi="Arial" w:cs="Arial"/>
                <w:bCs/>
                <w:sz w:val="12"/>
                <w:bdr w:val="none" w:sz="0" w:space="0" w:color="auto" w:frame="1"/>
              </w:rPr>
              <w:t xml:space="preserve"> </w:t>
            </w:r>
            <w:r w:rsidRPr="00397C47">
              <w:rPr>
                <w:rFonts w:ascii="Arial" w:hAnsi="Arial" w:cs="Arial"/>
                <w:bCs/>
                <w:sz w:val="12"/>
                <w:bdr w:val="none" w:sz="0" w:space="0" w:color="auto" w:frame="1"/>
                <w:lang w:val="en-US"/>
              </w:rPr>
              <w:t>meleagris</w:t>
            </w:r>
            <w:r w:rsidRPr="00397C47">
              <w:rPr>
                <w:rFonts w:ascii="Arial" w:hAnsi="Arial" w:cs="Arial"/>
                <w:bCs/>
                <w:sz w:val="12"/>
                <w:bdr w:val="none" w:sz="0" w:space="0" w:color="auto" w:frame="1"/>
              </w:rPr>
              <w:t xml:space="preserve">, </w:t>
            </w:r>
            <w:r w:rsidRPr="00397C47">
              <w:rPr>
                <w:rFonts w:ascii="Arial" w:hAnsi="Arial" w:cs="Arial"/>
                <w:bCs/>
                <w:i/>
                <w:sz w:val="12"/>
                <w:bdr w:val="none" w:sz="0" w:space="0" w:color="auto" w:frame="1"/>
                <w:lang w:val="en-US"/>
              </w:rPr>
              <w:t>Coturnix</w:t>
            </w:r>
            <w:r w:rsidRPr="00397C47">
              <w:rPr>
                <w:rFonts w:ascii="Arial" w:hAnsi="Arial" w:cs="Arial"/>
                <w:bCs/>
                <w:sz w:val="12"/>
                <w:bdr w:val="none" w:sz="0" w:space="0" w:color="auto" w:frame="1"/>
              </w:rPr>
              <w:t xml:space="preserve"> </w:t>
            </w:r>
            <w:r w:rsidRPr="00397C47">
              <w:rPr>
                <w:rFonts w:ascii="Arial" w:hAnsi="Arial" w:cs="Arial"/>
                <w:bCs/>
                <w:i/>
                <w:sz w:val="12"/>
                <w:bdr w:val="none" w:sz="0" w:space="0" w:color="auto" w:frame="1"/>
                <w:lang w:val="en-US"/>
              </w:rPr>
              <w:t>coturnix</w:t>
            </w:r>
            <w:r w:rsidRPr="00397C47">
              <w:rPr>
                <w:rFonts w:ascii="Arial" w:hAnsi="Arial" w:cs="Arial"/>
                <w:bCs/>
                <w:i/>
                <w:sz w:val="12"/>
                <w:bdr w:val="none" w:sz="0" w:space="0" w:color="auto" w:frame="1"/>
              </w:rPr>
              <w:t xml:space="preserve">, </w:t>
            </w:r>
            <w:r w:rsidRPr="00397C47">
              <w:rPr>
                <w:rFonts w:ascii="Arial" w:hAnsi="Arial" w:cs="Arial"/>
                <w:bCs/>
                <w:i/>
                <w:sz w:val="12"/>
                <w:bdr w:val="none" w:sz="0" w:space="0" w:color="auto" w:frame="1"/>
                <w:lang w:val="en-US"/>
              </w:rPr>
              <w:t>Phasianus</w:t>
            </w:r>
            <w:r w:rsidRPr="00397C47">
              <w:rPr>
                <w:rFonts w:ascii="Arial" w:hAnsi="Arial" w:cs="Arial"/>
                <w:bCs/>
                <w:i/>
                <w:sz w:val="12"/>
                <w:bdr w:val="none" w:sz="0" w:space="0" w:color="auto" w:frame="1"/>
              </w:rPr>
              <w:t xml:space="preserve"> </w:t>
            </w:r>
            <w:r w:rsidRPr="00397C47">
              <w:rPr>
                <w:rFonts w:ascii="Arial" w:hAnsi="Arial" w:cs="Arial"/>
                <w:bCs/>
                <w:i/>
                <w:sz w:val="12"/>
                <w:bdr w:val="none" w:sz="0" w:space="0" w:color="auto" w:frame="1"/>
                <w:lang w:val="en-US"/>
              </w:rPr>
              <w:t>colchicus</w:t>
            </w:r>
            <w:r w:rsidRPr="00397C47">
              <w:rPr>
                <w:rFonts w:ascii="Arial" w:hAnsi="Arial" w:cs="Arial"/>
                <w:bCs/>
                <w:sz w:val="12"/>
                <w:bdr w:val="none" w:sz="0" w:space="0" w:color="auto" w:frame="1"/>
              </w:rPr>
              <w:t xml:space="preserve">, </w:t>
            </w:r>
            <w:r w:rsidRPr="00397C47">
              <w:rPr>
                <w:rFonts w:ascii="Arial" w:hAnsi="Arial" w:cs="Arial"/>
                <w:bCs/>
                <w:i/>
                <w:sz w:val="12"/>
                <w:bdr w:val="none" w:sz="0" w:space="0" w:color="auto" w:frame="1"/>
                <w:lang w:val="en-US"/>
              </w:rPr>
              <w:t>Perdix</w:t>
            </w:r>
            <w:r w:rsidRPr="00397C47">
              <w:rPr>
                <w:rFonts w:ascii="Arial" w:hAnsi="Arial" w:cs="Arial"/>
                <w:bCs/>
                <w:i/>
                <w:sz w:val="12"/>
                <w:bdr w:val="none" w:sz="0" w:space="0" w:color="auto" w:frame="1"/>
              </w:rPr>
              <w:t xml:space="preserve"> </w:t>
            </w:r>
            <w:r w:rsidRPr="00397C47">
              <w:rPr>
                <w:rFonts w:ascii="Arial" w:hAnsi="Arial" w:cs="Arial"/>
                <w:bCs/>
                <w:i/>
                <w:sz w:val="12"/>
                <w:bdr w:val="none" w:sz="0" w:space="0" w:color="auto" w:frame="1"/>
                <w:lang w:val="en-US"/>
              </w:rPr>
              <w:t>perdix</w:t>
            </w:r>
            <w:r w:rsidRPr="00397C47">
              <w:rPr>
                <w:rFonts w:ascii="Arial" w:hAnsi="Arial" w:cs="Arial"/>
                <w:bCs/>
                <w:i/>
                <w:sz w:val="12"/>
                <w:bdr w:val="none" w:sz="0" w:space="0" w:color="auto" w:frame="1"/>
              </w:rPr>
              <w:br/>
              <w:t xml:space="preserve">          </w:t>
            </w:r>
            <w:r w:rsidRPr="00397C47">
              <w:rPr>
                <w:rFonts w:ascii="Arial" w:hAnsi="Arial" w:cs="Arial"/>
                <w:bCs/>
                <w:sz w:val="12"/>
                <w:bdr w:val="none" w:sz="0" w:space="0" w:color="auto" w:frame="1"/>
                <w:lang w:val="el-GR"/>
              </w:rPr>
              <w:t>και</w:t>
            </w:r>
            <w:r w:rsidRPr="00397C47">
              <w:rPr>
                <w:rFonts w:ascii="Arial" w:eastAsia="Times New Roman" w:hAnsi="Arial" w:cs="Arial"/>
                <w:bCs/>
                <w:sz w:val="12"/>
                <w:szCs w:val="12"/>
                <w:bdr w:val="none" w:sz="0" w:space="0" w:color="auto" w:frame="1"/>
              </w:rPr>
              <w:t xml:space="preserve"> </w:t>
            </w:r>
            <w:r w:rsidRPr="00397C47">
              <w:rPr>
                <w:rFonts w:ascii="Arial" w:hAnsi="Arial" w:cs="Arial"/>
                <w:bCs/>
                <w:i/>
                <w:sz w:val="12"/>
                <w:bdr w:val="none" w:sz="0" w:space="0" w:color="auto" w:frame="1"/>
                <w:lang w:val="en-US"/>
              </w:rPr>
              <w:t>Anas</w:t>
            </w:r>
            <w:r w:rsidRPr="00397C47">
              <w:rPr>
                <w:rFonts w:ascii="Arial" w:hAnsi="Arial" w:cs="Arial"/>
                <w:bCs/>
                <w:i/>
                <w:sz w:val="12"/>
                <w:bdr w:val="none" w:sz="0" w:space="0" w:color="auto" w:frame="1"/>
              </w:rPr>
              <w:t xml:space="preserve"> </w:t>
            </w:r>
            <w:r w:rsidRPr="00397C47">
              <w:rPr>
                <w:rFonts w:ascii="Arial" w:hAnsi="Arial" w:cs="Arial"/>
                <w:bCs/>
                <w:i/>
                <w:sz w:val="12"/>
                <w:bdr w:val="none" w:sz="0" w:space="0" w:color="auto" w:frame="1"/>
                <w:lang w:val="en-US"/>
              </w:rPr>
              <w:t>spp</w:t>
            </w:r>
            <w:r w:rsidRPr="00397C47">
              <w:rPr>
                <w:rFonts w:ascii="Arial" w:hAnsi="Arial" w:cs="Arial"/>
                <w:bCs/>
                <w:sz w:val="12"/>
                <w:bdr w:val="none" w:sz="0" w:space="0" w:color="auto" w:frame="1"/>
              </w:rPr>
              <w:t>)</w:t>
            </w:r>
            <w:r w:rsidRPr="00397C47">
              <w:rPr>
                <w:rFonts w:ascii="Arial" w:hAnsi="Arial" w:cs="Arial"/>
                <w:bCs/>
                <w:sz w:val="12"/>
                <w:bdr w:val="none" w:sz="0" w:space="0" w:color="auto" w:frame="1"/>
                <w:lang w:val="el-GR"/>
              </w:rPr>
              <w:t>·</w:t>
            </w:r>
            <w:r w:rsidRPr="00397C47">
              <w:rPr>
                <w:rFonts w:ascii="Arial" w:hAnsi="Arial" w:cs="Arial"/>
                <w:bCs/>
                <w:sz w:val="12"/>
                <w:bdr w:val="none" w:sz="0" w:space="0" w:color="auto" w:frame="1"/>
              </w:rPr>
              <w:t>]</w:t>
            </w:r>
          </w:p>
          <w:p w:rsidR="00990DDF" w:rsidRPr="00397C47" w:rsidRDefault="00990DDF" w:rsidP="00B21E90">
            <w:pPr>
              <w:spacing w:after="0" w:line="240" w:lineRule="auto"/>
              <w:rPr>
                <w:rFonts w:ascii="Arial" w:eastAsia="Times New Roman" w:hAnsi="Arial" w:cs="Arial"/>
                <w:b/>
                <w:sz w:val="12"/>
                <w:szCs w:val="12"/>
              </w:rPr>
            </w:pPr>
          </w:p>
          <w:p w:rsidR="00A54866" w:rsidRPr="00397C47" w:rsidRDefault="00A54866" w:rsidP="00B21E90">
            <w:pPr>
              <w:spacing w:after="0" w:line="240" w:lineRule="auto"/>
              <w:rPr>
                <w:rFonts w:ascii="Arial" w:eastAsia="Times New Roman" w:hAnsi="Arial" w:cs="Arial"/>
                <w:b/>
                <w:sz w:val="12"/>
                <w:szCs w:val="12"/>
                <w:bdr w:val="none" w:sz="0" w:space="0" w:color="auto" w:frame="1"/>
              </w:rPr>
            </w:pPr>
            <w:r w:rsidRPr="00397C47">
              <w:rPr>
                <w:rFonts w:ascii="Arial" w:eastAsia="Times New Roman" w:hAnsi="Arial" w:cs="Arial"/>
                <w:b/>
                <w:sz w:val="12"/>
                <w:szCs w:val="12"/>
                <w:bdr w:val="none" w:sz="0" w:space="0" w:color="auto" w:frame="1"/>
              </w:rPr>
              <w:t xml:space="preserve">II.2.5.   </w:t>
            </w:r>
            <w:r w:rsidR="007D557B" w:rsidRPr="00397C47">
              <w:rPr>
                <w:rFonts w:ascii="Arial" w:eastAsia="Times New Roman" w:hAnsi="Arial" w:cs="Arial"/>
                <w:b/>
                <w:sz w:val="12"/>
                <w:szCs w:val="12"/>
                <w:bdr w:val="none" w:sz="0" w:space="0" w:color="auto" w:frame="1"/>
              </w:rPr>
              <w:t xml:space="preserve">     </w:t>
            </w:r>
            <w:r w:rsidRPr="00397C47">
              <w:rPr>
                <w:rFonts w:ascii="Arial" w:eastAsia="Times New Roman" w:hAnsi="Arial" w:cs="Arial"/>
                <w:b/>
                <w:sz w:val="12"/>
                <w:szCs w:val="12"/>
                <w:bdr w:val="none" w:sz="0" w:space="0" w:color="auto" w:frame="1"/>
              </w:rPr>
              <w:t xml:space="preserve">come from hatching eggs which: </w:t>
            </w:r>
          </w:p>
          <w:p w:rsidR="00990DDF" w:rsidRPr="00397C47" w:rsidRDefault="007D557B" w:rsidP="00B21E90">
            <w:pPr>
              <w:spacing w:after="0" w:line="240" w:lineRule="auto"/>
              <w:rPr>
                <w:rFonts w:ascii="Arial" w:eastAsia="Times New Roman" w:hAnsi="Arial" w:cs="Arial"/>
                <w:sz w:val="12"/>
                <w:szCs w:val="12"/>
                <w:bdr w:val="none" w:sz="0" w:space="0" w:color="auto" w:frame="1"/>
              </w:rPr>
            </w:pPr>
            <w:r w:rsidRPr="00397C47">
              <w:rPr>
                <w:rFonts w:ascii="Arial" w:eastAsia="Times New Roman" w:hAnsi="Arial" w:cs="Arial"/>
                <w:sz w:val="12"/>
                <w:szCs w:val="12"/>
                <w:bdr w:val="none" w:sz="0" w:space="0" w:color="auto" w:frame="1"/>
              </w:rPr>
              <w:t xml:space="preserve">                 </w:t>
            </w:r>
            <w:r w:rsidR="00990DDF" w:rsidRPr="00397C47">
              <w:rPr>
                <w:rFonts w:ascii="Arial" w:eastAsia="Times New Roman" w:hAnsi="Arial" w:cs="Arial"/>
                <w:sz w:val="12"/>
                <w:szCs w:val="12"/>
                <w:bdr w:val="none" w:sz="0" w:space="0" w:color="auto" w:frame="1"/>
              </w:rPr>
              <w:t>vijnë nga vezët për çelje të cilat:</w:t>
            </w:r>
          </w:p>
          <w:p w:rsidR="00796B00" w:rsidRPr="00397C47" w:rsidRDefault="00796B00" w:rsidP="00B21E90">
            <w:pPr>
              <w:spacing w:after="0" w:line="240" w:lineRule="auto"/>
              <w:rPr>
                <w:rFonts w:ascii="Arial" w:eastAsia="Times New Roman" w:hAnsi="Arial" w:cs="Arial"/>
                <w:bCs/>
                <w:sz w:val="12"/>
                <w:szCs w:val="12"/>
                <w:bdr w:val="none" w:sz="0" w:space="0" w:color="auto" w:frame="1"/>
                <w:lang w:val="el-GR"/>
              </w:rPr>
            </w:pPr>
            <w:r w:rsidRPr="00324A6F">
              <w:rPr>
                <w:rFonts w:ascii="Arial" w:hAnsi="Arial" w:cs="Arial"/>
                <w:bCs/>
                <w:sz w:val="12"/>
                <w:bdr w:val="none" w:sz="0" w:space="0" w:color="auto" w:frame="1"/>
              </w:rPr>
              <w:t xml:space="preserve">                 </w:t>
            </w:r>
            <w:r w:rsidR="00F21CA4" w:rsidRPr="00397C47">
              <w:rPr>
                <w:rFonts w:ascii="Arial" w:hAnsi="Arial" w:cs="Arial"/>
                <w:bCs/>
                <w:sz w:val="12"/>
                <w:bdr w:val="none" w:sz="0" w:space="0" w:color="auto" w:frame="1"/>
                <w:lang w:val="el-GR"/>
              </w:rPr>
              <w:t xml:space="preserve">προέρχονται </w:t>
            </w:r>
            <w:r w:rsidR="000E27CC" w:rsidRPr="00397C47">
              <w:rPr>
                <w:rFonts w:ascii="Arial" w:hAnsi="Arial" w:cs="Arial"/>
                <w:bCs/>
                <w:sz w:val="12"/>
                <w:bdr w:val="none" w:sz="0" w:space="0" w:color="auto" w:frame="1"/>
                <w:lang w:val="el-GR"/>
              </w:rPr>
              <w:t>από αυγά για επώαση τα οποία:</w:t>
            </w:r>
          </w:p>
          <w:p w:rsidR="00A54866" w:rsidRPr="00397C47" w:rsidRDefault="00A54866" w:rsidP="00B21E90">
            <w:pPr>
              <w:spacing w:after="0" w:line="240" w:lineRule="auto"/>
              <w:rPr>
                <w:rFonts w:ascii="Arial" w:eastAsia="Times New Roman" w:hAnsi="Arial" w:cs="Arial"/>
                <w:b/>
                <w:sz w:val="12"/>
                <w:szCs w:val="12"/>
                <w:bdr w:val="none" w:sz="0" w:space="0" w:color="auto" w:frame="1"/>
                <w:lang w:val="el-GR"/>
              </w:rPr>
            </w:pPr>
          </w:p>
          <w:p w:rsidR="007D557B" w:rsidRPr="00397C47" w:rsidRDefault="007D557B" w:rsidP="00B21E90">
            <w:pPr>
              <w:spacing w:after="0" w:line="240" w:lineRule="auto"/>
              <w:rPr>
                <w:rFonts w:ascii="Arial" w:eastAsia="Times New Roman" w:hAnsi="Arial" w:cs="Arial"/>
                <w:b/>
                <w:sz w:val="12"/>
                <w:szCs w:val="12"/>
                <w:bdr w:val="none" w:sz="0" w:space="0" w:color="auto" w:frame="1"/>
              </w:rPr>
            </w:pPr>
            <w:r w:rsidRPr="00397C47">
              <w:rPr>
                <w:rFonts w:ascii="Arial" w:eastAsia="Times New Roman" w:hAnsi="Arial" w:cs="Arial"/>
                <w:b/>
                <w:sz w:val="12"/>
                <w:szCs w:val="12"/>
                <w:bdr w:val="none" w:sz="0" w:space="0" w:color="auto" w:frame="1"/>
                <w:lang w:val="el-GR"/>
              </w:rPr>
              <w:t xml:space="preserve">                  </w:t>
            </w:r>
            <w:r w:rsidR="00A54866" w:rsidRPr="00397C47">
              <w:rPr>
                <w:rFonts w:ascii="Arial" w:eastAsia="Times New Roman" w:hAnsi="Arial" w:cs="Arial"/>
                <w:b/>
                <w:sz w:val="12"/>
                <w:szCs w:val="12"/>
                <w:bdr w:val="none" w:sz="0" w:space="0" w:color="auto" w:frame="1"/>
              </w:rPr>
              <w:t xml:space="preserve">(a) </w:t>
            </w:r>
            <w:r w:rsidRPr="00397C47">
              <w:rPr>
                <w:rFonts w:ascii="Arial" w:eastAsia="Times New Roman" w:hAnsi="Arial" w:cs="Arial"/>
                <w:b/>
                <w:sz w:val="12"/>
                <w:szCs w:val="12"/>
                <w:bdr w:val="none" w:sz="0" w:space="0" w:color="auto" w:frame="1"/>
              </w:rPr>
              <w:t xml:space="preserve">      </w:t>
            </w:r>
            <w:r w:rsidR="00A54866" w:rsidRPr="00397C47">
              <w:rPr>
                <w:rFonts w:ascii="Arial" w:eastAsia="Times New Roman" w:hAnsi="Arial" w:cs="Arial"/>
                <w:b/>
                <w:sz w:val="12"/>
                <w:szCs w:val="12"/>
                <w:bdr w:val="none" w:sz="0" w:space="0" w:color="auto" w:frame="1"/>
              </w:rPr>
              <w:t xml:space="preserve">comply with the requirements for entry into the </w:t>
            </w:r>
            <w:r w:rsidR="005F604E" w:rsidRPr="00397C47">
              <w:rPr>
                <w:rFonts w:ascii="Arial" w:eastAsia="Times New Roman" w:hAnsi="Arial" w:cs="Arial"/>
                <w:b/>
                <w:sz w:val="12"/>
                <w:szCs w:val="12"/>
                <w:bdr w:val="none" w:sz="0" w:space="0" w:color="auto" w:frame="1"/>
              </w:rPr>
              <w:t>Republic of Albania</w:t>
            </w:r>
            <w:r w:rsidR="00A54866" w:rsidRPr="00397C47">
              <w:rPr>
                <w:rFonts w:ascii="Arial" w:eastAsia="Times New Roman" w:hAnsi="Arial" w:cs="Arial"/>
                <w:b/>
                <w:sz w:val="12"/>
                <w:szCs w:val="12"/>
                <w:bdr w:val="none" w:sz="0" w:space="0" w:color="auto" w:frame="1"/>
              </w:rPr>
              <w:t xml:space="preserve"> laid down in Title 2 of Part Ill of Delegated Regulation (EU) 2020/692</w:t>
            </w:r>
            <w:r w:rsidR="00810AD1" w:rsidRPr="00397C47">
              <w:rPr>
                <w:rFonts w:ascii="Arial" w:eastAsia="Times New Roman" w:hAnsi="Arial" w:cs="Arial"/>
                <w:b/>
                <w:sz w:val="12"/>
                <w:szCs w:val="12"/>
                <w:bdr w:val="none" w:sz="0" w:space="0" w:color="auto" w:frame="1"/>
              </w:rPr>
              <w:t>;</w:t>
            </w:r>
          </w:p>
          <w:p w:rsidR="00101AD5" w:rsidRPr="00397C47" w:rsidRDefault="007D557B"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101AD5" w:rsidRPr="00397C47">
              <w:rPr>
                <w:rFonts w:ascii="Arial" w:eastAsia="Times New Roman" w:hAnsi="Arial" w:cs="Arial"/>
                <w:sz w:val="12"/>
                <w:szCs w:val="12"/>
              </w:rPr>
              <w:t>në përputhje me kërkesat për hyrje në Republikën e Shqipërisë të përcaktuara në Titullin 2 të Pjesës Ill të Rregullores së Deleguar (BE) 2020/692;</w:t>
            </w:r>
          </w:p>
          <w:p w:rsidR="00796B00" w:rsidRPr="00397C47" w:rsidRDefault="00796B00" w:rsidP="00B21E90">
            <w:pPr>
              <w:spacing w:after="0" w:line="240" w:lineRule="auto"/>
              <w:ind w:left="1038" w:hanging="1038"/>
              <w:rPr>
                <w:rFonts w:ascii="Arial" w:eastAsia="Times New Roman" w:hAnsi="Arial" w:cs="Arial"/>
                <w:bCs/>
                <w:sz w:val="12"/>
                <w:szCs w:val="12"/>
                <w:bdr w:val="none" w:sz="0" w:space="0" w:color="auto" w:frame="1"/>
                <w:lang w:val="el-GR"/>
              </w:rPr>
            </w:pPr>
            <w:r w:rsidRPr="00397C47">
              <w:rPr>
                <w:rFonts w:ascii="Arial" w:hAnsi="Arial" w:cs="Arial"/>
                <w:bCs/>
                <w:sz w:val="12"/>
                <w:bdr w:val="none" w:sz="0" w:space="0" w:color="auto" w:frame="1"/>
              </w:rPr>
              <w:t xml:space="preserve">                  </w:t>
            </w:r>
            <w:r w:rsidRPr="00397C47">
              <w:rPr>
                <w:rFonts w:ascii="Arial" w:hAnsi="Arial" w:cs="Arial"/>
                <w:bCs/>
                <w:sz w:val="12"/>
                <w:bdr w:val="none" w:sz="0" w:space="0" w:color="auto" w:frame="1"/>
                <w:lang w:val="el-GR"/>
              </w:rPr>
              <w:t xml:space="preserve">(α)       </w:t>
            </w:r>
            <w:r w:rsidR="000E27CC" w:rsidRPr="00397C47">
              <w:rPr>
                <w:rFonts w:ascii="Arial" w:hAnsi="Arial" w:cs="Arial"/>
                <w:bCs/>
                <w:sz w:val="12"/>
                <w:bdr w:val="none" w:sz="0" w:space="0" w:color="auto" w:frame="1"/>
                <w:lang w:val="el-GR"/>
              </w:rPr>
              <w:t>συμμορφώνονται με τις απαιτήσεις για την είσοδο σ</w:t>
            </w:r>
            <w:r w:rsidR="008C2371" w:rsidRPr="00397C47">
              <w:rPr>
                <w:rFonts w:ascii="Arial" w:hAnsi="Arial" w:cs="Arial"/>
                <w:bCs/>
                <w:sz w:val="12"/>
                <w:lang w:val="el-GR"/>
              </w:rPr>
              <w:t>τη Δημοκρατία της Αλβανίας</w:t>
            </w:r>
            <w:r w:rsidR="000E27CC" w:rsidRPr="00397C47">
              <w:rPr>
                <w:rFonts w:ascii="Arial" w:hAnsi="Arial" w:cs="Arial"/>
                <w:bCs/>
                <w:sz w:val="12"/>
                <w:bdr w:val="none" w:sz="0" w:space="0" w:color="auto" w:frame="1"/>
                <w:lang w:val="el-GR"/>
              </w:rPr>
              <w:t xml:space="preserve"> που καθορίζονται στο μέρος III τίτλος 2 του κατ’ εξουσιοδότηση κανονισμού (ΕΕ) 2020/692·</w:t>
            </w:r>
          </w:p>
          <w:p w:rsidR="00A54866" w:rsidRPr="00397C47" w:rsidRDefault="00A54866" w:rsidP="00B21E90">
            <w:pPr>
              <w:spacing w:after="0" w:line="240" w:lineRule="auto"/>
              <w:rPr>
                <w:rFonts w:ascii="Arial" w:eastAsia="Times New Roman" w:hAnsi="Arial" w:cs="Arial"/>
                <w:b/>
                <w:sz w:val="12"/>
                <w:szCs w:val="12"/>
                <w:bdr w:val="none" w:sz="0" w:space="0" w:color="auto" w:frame="1"/>
                <w:lang w:val="el-GR"/>
              </w:rPr>
            </w:pPr>
          </w:p>
          <w:p w:rsidR="007D557B" w:rsidRPr="00397C47" w:rsidRDefault="007D557B" w:rsidP="00B21E90">
            <w:pPr>
              <w:spacing w:after="0" w:line="240" w:lineRule="auto"/>
              <w:rPr>
                <w:rFonts w:ascii="Arial" w:eastAsia="Times New Roman" w:hAnsi="Arial" w:cs="Arial"/>
                <w:b/>
                <w:sz w:val="12"/>
                <w:szCs w:val="12"/>
                <w:bdr w:val="none" w:sz="0" w:space="0" w:color="auto" w:frame="1"/>
              </w:rPr>
            </w:pPr>
            <w:r w:rsidRPr="00397C47">
              <w:rPr>
                <w:rFonts w:ascii="Arial" w:eastAsia="Times New Roman" w:hAnsi="Arial" w:cs="Arial"/>
                <w:b/>
                <w:sz w:val="12"/>
                <w:szCs w:val="12"/>
                <w:bdr w:val="none" w:sz="0" w:space="0" w:color="auto" w:frame="1"/>
                <w:lang w:val="el-GR"/>
              </w:rPr>
              <w:t xml:space="preserve">                  </w:t>
            </w:r>
            <w:r w:rsidR="00A54866" w:rsidRPr="00397C47">
              <w:rPr>
                <w:rFonts w:ascii="Arial" w:eastAsia="Times New Roman" w:hAnsi="Arial" w:cs="Arial"/>
                <w:b/>
                <w:sz w:val="12"/>
                <w:szCs w:val="12"/>
                <w:bdr w:val="none" w:sz="0" w:space="0" w:color="auto" w:frame="1"/>
              </w:rPr>
              <w:t xml:space="preserve">(b) </w:t>
            </w:r>
            <w:r w:rsidRPr="00397C47">
              <w:rPr>
                <w:rFonts w:ascii="Arial" w:eastAsia="Times New Roman" w:hAnsi="Arial" w:cs="Arial"/>
                <w:b/>
                <w:sz w:val="12"/>
                <w:szCs w:val="12"/>
                <w:bdr w:val="none" w:sz="0" w:space="0" w:color="auto" w:frame="1"/>
              </w:rPr>
              <w:t xml:space="preserve">      </w:t>
            </w:r>
            <w:r w:rsidR="00A54866" w:rsidRPr="00397C47">
              <w:rPr>
                <w:rFonts w:ascii="Arial" w:eastAsia="Times New Roman" w:hAnsi="Arial" w:cs="Arial"/>
                <w:b/>
                <w:sz w:val="12"/>
                <w:szCs w:val="12"/>
                <w:bdr w:val="none" w:sz="0" w:space="0" w:color="auto" w:frame="1"/>
              </w:rPr>
              <w:t xml:space="preserve">prior to their dispatch to the hatchery, have been marked in accordance with the instructions of the competent authority of the country or </w:t>
            </w:r>
          </w:p>
          <w:p w:rsidR="00A54866" w:rsidRPr="00397C47" w:rsidRDefault="007D557B" w:rsidP="00B21E90">
            <w:pPr>
              <w:spacing w:after="0" w:line="240" w:lineRule="auto"/>
              <w:rPr>
                <w:rFonts w:ascii="Arial" w:eastAsia="Times New Roman" w:hAnsi="Arial" w:cs="Arial"/>
                <w:b/>
                <w:sz w:val="12"/>
                <w:szCs w:val="12"/>
                <w:bdr w:val="none" w:sz="0" w:space="0" w:color="auto" w:frame="1"/>
              </w:rPr>
            </w:pPr>
            <w:r w:rsidRPr="00397C47">
              <w:rPr>
                <w:rFonts w:ascii="Arial" w:eastAsia="Times New Roman" w:hAnsi="Arial" w:cs="Arial"/>
                <w:b/>
                <w:sz w:val="12"/>
                <w:szCs w:val="12"/>
                <w:bdr w:val="none" w:sz="0" w:space="0" w:color="auto" w:frame="1"/>
              </w:rPr>
              <w:t xml:space="preserve">                              </w:t>
            </w:r>
            <w:r w:rsidR="00A54866" w:rsidRPr="00397C47">
              <w:rPr>
                <w:rFonts w:ascii="Arial" w:eastAsia="Times New Roman" w:hAnsi="Arial" w:cs="Arial"/>
                <w:b/>
                <w:sz w:val="12"/>
                <w:szCs w:val="12"/>
                <w:bdr w:val="none" w:sz="0" w:space="0" w:color="auto" w:frame="1"/>
              </w:rPr>
              <w:t>territory of origin;</w:t>
            </w:r>
          </w:p>
          <w:p w:rsidR="00101AD5" w:rsidRPr="00397C47" w:rsidRDefault="007D557B"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101AD5" w:rsidRPr="00397C47">
              <w:rPr>
                <w:rFonts w:ascii="Arial" w:eastAsia="Times New Roman" w:hAnsi="Arial" w:cs="Arial"/>
                <w:sz w:val="12"/>
                <w:szCs w:val="12"/>
              </w:rPr>
              <w:t>para dërgimit të tyre në vendin për çelje, janë shënuar në përputhje me udhëzimet e autoritetit kompetent të vendit ose territorit të origjinës;</w:t>
            </w:r>
          </w:p>
          <w:p w:rsidR="00796B00" w:rsidRPr="00397C47" w:rsidRDefault="00796B00" w:rsidP="00B21E90">
            <w:pPr>
              <w:spacing w:after="0" w:line="240" w:lineRule="auto"/>
              <w:ind w:left="728" w:hanging="728"/>
              <w:rPr>
                <w:rFonts w:ascii="Arial" w:eastAsia="Times New Roman" w:hAnsi="Arial" w:cs="Arial"/>
                <w:bCs/>
                <w:sz w:val="12"/>
                <w:szCs w:val="12"/>
                <w:bdr w:val="none" w:sz="0" w:space="0" w:color="auto" w:frame="1"/>
                <w:lang w:val="el-GR"/>
              </w:rPr>
            </w:pPr>
            <w:r w:rsidRPr="00397C47">
              <w:rPr>
                <w:rFonts w:ascii="Arial" w:hAnsi="Arial" w:cs="Arial"/>
                <w:bCs/>
                <w:sz w:val="12"/>
                <w:bdr w:val="none" w:sz="0" w:space="0" w:color="auto" w:frame="1"/>
                <w:lang w:val="en-US"/>
              </w:rPr>
              <w:t xml:space="preserve">                  </w:t>
            </w:r>
            <w:r w:rsidRPr="00397C47">
              <w:rPr>
                <w:rFonts w:ascii="Arial" w:hAnsi="Arial" w:cs="Arial"/>
                <w:bCs/>
                <w:sz w:val="12"/>
                <w:bdr w:val="none" w:sz="0" w:space="0" w:color="auto" w:frame="1"/>
                <w:lang w:val="el-GR"/>
              </w:rPr>
              <w:t xml:space="preserve">(β)       </w:t>
            </w:r>
            <w:r w:rsidR="000E27CC" w:rsidRPr="00397C47">
              <w:rPr>
                <w:rFonts w:ascii="Arial" w:hAnsi="Arial" w:cs="Arial"/>
                <w:bCs/>
                <w:sz w:val="12"/>
                <w:bdr w:val="none" w:sz="0" w:space="0" w:color="auto" w:frame="1"/>
                <w:lang w:val="el-GR"/>
              </w:rPr>
              <w:t>πριν από την αποστολή τους στο εκκολαπτήριο, έχουν σημανθεί σύμφωνα με τις οδηγίες της αρμόδιας αρχής της χώρας ή εδάφους καταγωγής·</w:t>
            </w:r>
          </w:p>
          <w:p w:rsidR="00810AD1" w:rsidRPr="00397C47" w:rsidRDefault="00810AD1" w:rsidP="00B21E90">
            <w:pPr>
              <w:spacing w:after="0" w:line="240" w:lineRule="auto"/>
              <w:rPr>
                <w:rFonts w:ascii="Arial" w:eastAsia="Times New Roman" w:hAnsi="Arial" w:cs="Arial"/>
                <w:b/>
                <w:sz w:val="12"/>
                <w:szCs w:val="12"/>
                <w:bdr w:val="none" w:sz="0" w:space="0" w:color="auto" w:frame="1"/>
                <w:lang w:val="el-GR"/>
              </w:rPr>
            </w:pPr>
          </w:p>
          <w:p w:rsidR="00A54866" w:rsidRPr="00397C47" w:rsidRDefault="00781600" w:rsidP="00B21E90">
            <w:pPr>
              <w:spacing w:after="0" w:line="240" w:lineRule="auto"/>
              <w:rPr>
                <w:rFonts w:ascii="Arial" w:eastAsia="Times New Roman" w:hAnsi="Arial" w:cs="Arial"/>
                <w:b/>
                <w:sz w:val="12"/>
                <w:szCs w:val="12"/>
                <w:bdr w:val="none" w:sz="0" w:space="0" w:color="auto" w:frame="1"/>
              </w:rPr>
            </w:pPr>
            <w:r w:rsidRPr="00397C47">
              <w:rPr>
                <w:rFonts w:ascii="Arial" w:eastAsia="Times New Roman" w:hAnsi="Arial" w:cs="Arial"/>
                <w:b/>
                <w:sz w:val="12"/>
                <w:szCs w:val="12"/>
                <w:bdr w:val="none" w:sz="0" w:space="0" w:color="auto" w:frame="1"/>
                <w:lang w:val="el-GR"/>
              </w:rPr>
              <w:t xml:space="preserve">                  </w:t>
            </w:r>
            <w:r w:rsidR="00A54866" w:rsidRPr="00397C47">
              <w:rPr>
                <w:rFonts w:ascii="Arial" w:eastAsia="Times New Roman" w:hAnsi="Arial" w:cs="Arial"/>
                <w:b/>
                <w:sz w:val="12"/>
                <w:szCs w:val="12"/>
                <w:bdr w:val="none" w:sz="0" w:space="0" w:color="auto" w:frame="1"/>
              </w:rPr>
              <w:t>(c)</w:t>
            </w:r>
            <w:r w:rsidR="00810AD1" w:rsidRPr="00397C47">
              <w:rPr>
                <w:rFonts w:ascii="Arial" w:eastAsia="Times New Roman" w:hAnsi="Arial" w:cs="Arial"/>
                <w:b/>
                <w:sz w:val="12"/>
                <w:szCs w:val="12"/>
                <w:bdr w:val="none" w:sz="0" w:space="0" w:color="auto" w:frame="1"/>
              </w:rPr>
              <w:t xml:space="preserve"> </w:t>
            </w:r>
            <w:r w:rsidRPr="00397C47">
              <w:rPr>
                <w:rFonts w:ascii="Arial" w:eastAsia="Times New Roman" w:hAnsi="Arial" w:cs="Arial"/>
                <w:b/>
                <w:sz w:val="12"/>
                <w:szCs w:val="12"/>
                <w:bdr w:val="none" w:sz="0" w:space="0" w:color="auto" w:frame="1"/>
              </w:rPr>
              <w:t xml:space="preserve">     </w:t>
            </w:r>
            <w:r w:rsidR="00810AD1" w:rsidRPr="00397C47">
              <w:rPr>
                <w:rFonts w:ascii="Arial" w:eastAsia="Times New Roman" w:hAnsi="Arial" w:cs="Arial"/>
                <w:b/>
                <w:sz w:val="12"/>
                <w:szCs w:val="12"/>
                <w:bdr w:val="none" w:sz="0" w:space="0" w:color="auto" w:frame="1"/>
              </w:rPr>
              <w:t xml:space="preserve"> </w:t>
            </w:r>
            <w:r w:rsidR="00A54866" w:rsidRPr="00397C47">
              <w:rPr>
                <w:rFonts w:ascii="Arial" w:eastAsia="Times New Roman" w:hAnsi="Arial" w:cs="Arial"/>
                <w:b/>
                <w:sz w:val="12"/>
                <w:szCs w:val="12"/>
                <w:bdr w:val="none" w:sz="0" w:space="0" w:color="auto" w:frame="1"/>
              </w:rPr>
              <w:t>have been disinfected in accordance with the instructions of the competent authority of the country or territory of origin;</w:t>
            </w:r>
          </w:p>
          <w:p w:rsidR="00101AD5" w:rsidRPr="00397C47" w:rsidRDefault="00781600"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101AD5" w:rsidRPr="00397C47">
              <w:rPr>
                <w:rFonts w:ascii="Arial" w:eastAsia="Times New Roman" w:hAnsi="Arial" w:cs="Arial"/>
                <w:sz w:val="12"/>
                <w:szCs w:val="12"/>
              </w:rPr>
              <w:t>janë dezinfektuar në përputhje me udhëzimet e autoritetit kompetent të vendit ose territorit të origjinës;</w:t>
            </w:r>
          </w:p>
          <w:p w:rsidR="00796B00" w:rsidRPr="00397C47" w:rsidRDefault="00796B00" w:rsidP="00B21E90">
            <w:pPr>
              <w:spacing w:after="0" w:line="240" w:lineRule="auto"/>
              <w:rPr>
                <w:rFonts w:ascii="Arial" w:eastAsia="Times New Roman" w:hAnsi="Arial" w:cs="Arial"/>
                <w:bCs/>
                <w:sz w:val="12"/>
                <w:szCs w:val="12"/>
                <w:bdr w:val="none" w:sz="0" w:space="0" w:color="auto" w:frame="1"/>
                <w:lang w:val="el-GR"/>
              </w:rPr>
            </w:pPr>
            <w:r w:rsidRPr="00397C47">
              <w:rPr>
                <w:rFonts w:ascii="Arial" w:hAnsi="Arial" w:cs="Arial"/>
                <w:bCs/>
                <w:sz w:val="12"/>
                <w:bdr w:val="none" w:sz="0" w:space="0" w:color="auto" w:frame="1"/>
                <w:lang w:val="en-US"/>
              </w:rPr>
              <w:t xml:space="preserve">                  </w:t>
            </w:r>
            <w:r w:rsidRPr="00397C47">
              <w:rPr>
                <w:rFonts w:ascii="Arial" w:hAnsi="Arial" w:cs="Arial"/>
                <w:bCs/>
                <w:sz w:val="12"/>
                <w:bdr w:val="none" w:sz="0" w:space="0" w:color="auto" w:frame="1"/>
                <w:lang w:val="el-GR"/>
              </w:rPr>
              <w:t xml:space="preserve">(γ)        </w:t>
            </w:r>
            <w:r w:rsidR="000E27CC" w:rsidRPr="00397C47">
              <w:rPr>
                <w:rFonts w:ascii="Arial" w:hAnsi="Arial" w:cs="Arial"/>
                <w:bCs/>
                <w:sz w:val="12"/>
                <w:bdr w:val="none" w:sz="0" w:space="0" w:color="auto" w:frame="1"/>
                <w:lang w:val="el-GR"/>
              </w:rPr>
              <w:t>έχουν απολυμανθεί σύμφωνα με τις οδηγίες της αρμόδιας αρχής της χώρας ή εδάφους καταγωγής·</w:t>
            </w:r>
          </w:p>
          <w:p w:rsidR="00810AD1" w:rsidRPr="00397C47" w:rsidRDefault="00810AD1" w:rsidP="00B21E90">
            <w:pPr>
              <w:spacing w:after="0" w:line="240" w:lineRule="auto"/>
              <w:rPr>
                <w:rFonts w:ascii="Arial" w:eastAsia="Times New Roman" w:hAnsi="Arial" w:cs="Arial"/>
                <w:b/>
                <w:sz w:val="12"/>
                <w:szCs w:val="12"/>
                <w:bdr w:val="none" w:sz="0" w:space="0" w:color="auto" w:frame="1"/>
                <w:lang w:val="el-GR"/>
              </w:rPr>
            </w:pPr>
          </w:p>
          <w:p w:rsidR="00781600" w:rsidRPr="00397C47" w:rsidRDefault="00781600" w:rsidP="00B21E90">
            <w:pPr>
              <w:spacing w:after="0" w:line="240" w:lineRule="auto"/>
              <w:rPr>
                <w:rFonts w:ascii="Arial" w:eastAsia="Times New Roman" w:hAnsi="Arial" w:cs="Arial"/>
                <w:b/>
                <w:sz w:val="12"/>
                <w:szCs w:val="12"/>
                <w:bdr w:val="none" w:sz="0" w:space="0" w:color="auto" w:frame="1"/>
              </w:rPr>
            </w:pPr>
            <w:r w:rsidRPr="00397C47">
              <w:rPr>
                <w:rFonts w:ascii="Arial" w:eastAsia="Times New Roman" w:hAnsi="Arial" w:cs="Arial"/>
                <w:b/>
                <w:sz w:val="12"/>
                <w:szCs w:val="12"/>
                <w:bdr w:val="none" w:sz="0" w:space="0" w:color="auto" w:frame="1"/>
                <w:lang w:val="el-GR"/>
              </w:rPr>
              <w:t xml:space="preserve">                  </w:t>
            </w:r>
            <w:r w:rsidR="00A54866" w:rsidRPr="00397C47">
              <w:rPr>
                <w:rFonts w:ascii="Arial" w:eastAsia="Times New Roman" w:hAnsi="Arial" w:cs="Arial"/>
                <w:b/>
                <w:sz w:val="12"/>
                <w:szCs w:val="12"/>
                <w:bdr w:val="none" w:sz="0" w:space="0" w:color="auto" w:frame="1"/>
              </w:rPr>
              <w:t>(d)</w:t>
            </w:r>
            <w:r w:rsidR="00810AD1" w:rsidRPr="00397C47">
              <w:rPr>
                <w:rFonts w:ascii="Arial" w:eastAsia="Times New Roman" w:hAnsi="Arial" w:cs="Arial"/>
                <w:b/>
                <w:sz w:val="12"/>
                <w:szCs w:val="12"/>
                <w:bdr w:val="none" w:sz="0" w:space="0" w:color="auto" w:frame="1"/>
              </w:rPr>
              <w:t xml:space="preserve"> </w:t>
            </w:r>
            <w:r w:rsidRPr="00397C47">
              <w:rPr>
                <w:rFonts w:ascii="Arial" w:eastAsia="Times New Roman" w:hAnsi="Arial" w:cs="Arial"/>
                <w:b/>
                <w:sz w:val="12"/>
                <w:szCs w:val="12"/>
                <w:bdr w:val="none" w:sz="0" w:space="0" w:color="auto" w:frame="1"/>
              </w:rPr>
              <w:t xml:space="preserve">     </w:t>
            </w:r>
            <w:r w:rsidR="00810AD1" w:rsidRPr="00397C47">
              <w:rPr>
                <w:rFonts w:ascii="Arial" w:eastAsia="Times New Roman" w:hAnsi="Arial" w:cs="Arial"/>
                <w:b/>
                <w:sz w:val="12"/>
                <w:szCs w:val="12"/>
                <w:bdr w:val="none" w:sz="0" w:space="0" w:color="auto" w:frame="1"/>
              </w:rPr>
              <w:t xml:space="preserve"> </w:t>
            </w:r>
            <w:r w:rsidR="00A54866" w:rsidRPr="00397C47">
              <w:rPr>
                <w:rFonts w:ascii="Arial" w:eastAsia="Times New Roman" w:hAnsi="Arial" w:cs="Arial"/>
                <w:b/>
                <w:sz w:val="12"/>
                <w:szCs w:val="12"/>
                <w:bdr w:val="none" w:sz="0" w:space="0" w:color="auto" w:frame="1"/>
              </w:rPr>
              <w:t xml:space="preserve">have had no contact with poultry or hatching eggs of lower health status, captive birds or wild birds, either during transport to the </w:t>
            </w:r>
          </w:p>
          <w:p w:rsidR="00A54866" w:rsidRPr="00397C47" w:rsidRDefault="00781600" w:rsidP="00B21E90">
            <w:pPr>
              <w:spacing w:after="0" w:line="240" w:lineRule="auto"/>
              <w:rPr>
                <w:rFonts w:ascii="Arial" w:eastAsia="Times New Roman" w:hAnsi="Arial" w:cs="Arial"/>
                <w:b/>
                <w:sz w:val="12"/>
                <w:szCs w:val="12"/>
                <w:bdr w:val="none" w:sz="0" w:space="0" w:color="auto" w:frame="1"/>
              </w:rPr>
            </w:pPr>
            <w:r w:rsidRPr="00397C47">
              <w:rPr>
                <w:rFonts w:ascii="Arial" w:eastAsia="Times New Roman" w:hAnsi="Arial" w:cs="Arial"/>
                <w:b/>
                <w:sz w:val="12"/>
                <w:szCs w:val="12"/>
                <w:bdr w:val="none" w:sz="0" w:space="0" w:color="auto" w:frame="1"/>
              </w:rPr>
              <w:t xml:space="preserve">                              </w:t>
            </w:r>
            <w:r w:rsidR="00A54866" w:rsidRPr="00397C47">
              <w:rPr>
                <w:rFonts w:ascii="Arial" w:eastAsia="Times New Roman" w:hAnsi="Arial" w:cs="Arial"/>
                <w:b/>
                <w:sz w:val="12"/>
                <w:szCs w:val="12"/>
                <w:bdr w:val="none" w:sz="0" w:space="0" w:color="auto" w:frame="1"/>
              </w:rPr>
              <w:t>hatchery or in the hatchery;</w:t>
            </w:r>
          </w:p>
          <w:p w:rsidR="00781600" w:rsidRPr="00397C47" w:rsidRDefault="00781600"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101AD5" w:rsidRPr="00397C47">
              <w:rPr>
                <w:rFonts w:ascii="Arial" w:eastAsia="Times New Roman" w:hAnsi="Arial" w:cs="Arial"/>
                <w:sz w:val="12"/>
                <w:szCs w:val="12"/>
              </w:rPr>
              <w:t xml:space="preserve">nuk kanë pasur kontakt me shpendët ose vezët për çelje me gjendje më të ulët shëndetësore, zogjtë e mbajtur ose shpendët e egër, qoftë gjatë </w:t>
            </w:r>
          </w:p>
          <w:p w:rsidR="00101AD5" w:rsidRPr="00397C47" w:rsidRDefault="00781600"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101AD5" w:rsidRPr="00397C47">
              <w:rPr>
                <w:rFonts w:ascii="Arial" w:eastAsia="Times New Roman" w:hAnsi="Arial" w:cs="Arial"/>
                <w:sz w:val="12"/>
                <w:szCs w:val="12"/>
              </w:rPr>
              <w:t>transportit për në vendin për çelje apo në vendin për çelje;</w:t>
            </w:r>
          </w:p>
          <w:p w:rsidR="00796B00" w:rsidRPr="00397C47" w:rsidRDefault="00796B00" w:rsidP="00B21E90">
            <w:pPr>
              <w:spacing w:after="0" w:line="240" w:lineRule="auto"/>
              <w:ind w:left="1038" w:hanging="1038"/>
              <w:rPr>
                <w:rFonts w:ascii="Arial" w:eastAsia="Times New Roman" w:hAnsi="Arial" w:cs="Arial"/>
                <w:bCs/>
                <w:sz w:val="12"/>
                <w:szCs w:val="12"/>
                <w:bdr w:val="none" w:sz="0" w:space="0" w:color="auto" w:frame="1"/>
                <w:lang w:val="el-GR"/>
              </w:rPr>
            </w:pPr>
            <w:r w:rsidRPr="00397C47">
              <w:rPr>
                <w:rFonts w:ascii="Arial" w:hAnsi="Arial" w:cs="Arial"/>
                <w:bCs/>
                <w:sz w:val="12"/>
                <w:bdr w:val="none" w:sz="0" w:space="0" w:color="auto" w:frame="1"/>
                <w:lang w:val="fr-FR"/>
              </w:rPr>
              <w:t xml:space="preserve">                  </w:t>
            </w:r>
            <w:r w:rsidRPr="00397C47">
              <w:rPr>
                <w:rFonts w:ascii="Arial" w:hAnsi="Arial" w:cs="Arial"/>
                <w:bCs/>
                <w:sz w:val="12"/>
                <w:bdr w:val="none" w:sz="0" w:space="0" w:color="auto" w:frame="1"/>
                <w:lang w:val="el-GR"/>
              </w:rPr>
              <w:t xml:space="preserve">(δ)       </w:t>
            </w:r>
            <w:r w:rsidR="000E27CC" w:rsidRPr="00397C47">
              <w:rPr>
                <w:rFonts w:ascii="Arial" w:hAnsi="Arial" w:cs="Arial"/>
                <w:bCs/>
                <w:sz w:val="12"/>
                <w:bdr w:val="none" w:sz="0" w:space="0" w:color="auto" w:frame="1"/>
                <w:lang w:val="el-GR"/>
              </w:rPr>
              <w:t xml:space="preserve">  δεν ήρθαν σε επαφή με πουλερικά ή αυγά για επώαση κατώτερου υγειονομικού καθεστώτος, με πτηνά σε αιχμαλωσία ή με άγρια πτηνά, κατά τη διάρκεια της μεταφοράς προς το εκκολαπτήριο ή κατά την παραμονή στο εκκολαπτήριο·</w:t>
            </w:r>
          </w:p>
          <w:p w:rsidR="00810AD1" w:rsidRPr="00397C47" w:rsidRDefault="00810AD1" w:rsidP="00B21E90">
            <w:pPr>
              <w:spacing w:after="0" w:line="240" w:lineRule="auto"/>
              <w:rPr>
                <w:rFonts w:ascii="Arial" w:eastAsia="Times New Roman" w:hAnsi="Arial" w:cs="Arial"/>
                <w:b/>
                <w:sz w:val="12"/>
                <w:szCs w:val="12"/>
                <w:bdr w:val="none" w:sz="0" w:space="0" w:color="auto" w:frame="1"/>
                <w:lang w:val="el-GR"/>
              </w:rPr>
            </w:pPr>
          </w:p>
          <w:p w:rsidR="00A54866" w:rsidRPr="00397C47" w:rsidRDefault="00810AD1" w:rsidP="00B21E90">
            <w:pPr>
              <w:spacing w:after="0" w:line="240" w:lineRule="auto"/>
              <w:rPr>
                <w:rFonts w:ascii="Arial" w:eastAsia="Times New Roman" w:hAnsi="Arial" w:cs="Arial"/>
                <w:b/>
                <w:sz w:val="12"/>
                <w:szCs w:val="12"/>
              </w:rPr>
            </w:pPr>
            <w:r w:rsidRPr="00397C47">
              <w:rPr>
                <w:rFonts w:ascii="Arial" w:eastAsia="Times New Roman" w:hAnsi="Arial" w:cs="Arial"/>
                <w:b/>
                <w:sz w:val="12"/>
                <w:szCs w:val="12"/>
                <w:bdr w:val="none" w:sz="0" w:space="0" w:color="auto" w:frame="1"/>
              </w:rPr>
              <w:t xml:space="preserve">II.2.6. </w:t>
            </w:r>
            <w:r w:rsidR="00781600" w:rsidRPr="00397C47">
              <w:rPr>
                <w:rFonts w:ascii="Arial" w:eastAsia="Times New Roman" w:hAnsi="Arial" w:cs="Arial"/>
                <w:b/>
                <w:sz w:val="12"/>
                <w:szCs w:val="12"/>
                <w:bdr w:val="none" w:sz="0" w:space="0" w:color="auto" w:frame="1"/>
              </w:rPr>
              <w:t xml:space="preserve">       </w:t>
            </w:r>
            <w:r w:rsidRPr="00397C47">
              <w:rPr>
                <w:rFonts w:ascii="Arial" w:eastAsia="Times New Roman" w:hAnsi="Arial" w:cs="Arial"/>
                <w:b/>
                <w:sz w:val="12"/>
                <w:szCs w:val="12"/>
                <w:bdr w:val="none" w:sz="0" w:space="0" w:color="auto" w:frame="1"/>
              </w:rPr>
              <w:t xml:space="preserve"> </w:t>
            </w:r>
            <w:r w:rsidR="00A54866" w:rsidRPr="00397C47">
              <w:rPr>
                <w:rFonts w:ascii="Arial" w:eastAsia="Times New Roman" w:hAnsi="Arial" w:cs="Arial"/>
                <w:b/>
                <w:sz w:val="12"/>
                <w:szCs w:val="12"/>
                <w:bdr w:val="none" w:sz="0" w:space="0" w:color="auto" w:frame="1"/>
              </w:rPr>
              <w:t>have remained:</w:t>
            </w:r>
          </w:p>
          <w:p w:rsidR="00810AD1" w:rsidRPr="00397C47" w:rsidRDefault="00781600" w:rsidP="00B21E90">
            <w:pPr>
              <w:spacing w:after="0" w:line="240" w:lineRule="auto"/>
              <w:rPr>
                <w:rFonts w:ascii="Arial" w:eastAsia="Times New Roman" w:hAnsi="Arial" w:cs="Arial"/>
                <w:sz w:val="12"/>
                <w:szCs w:val="12"/>
                <w:bdr w:val="none" w:sz="0" w:space="0" w:color="auto" w:frame="1"/>
                <w:lang w:val="en-US"/>
              </w:rPr>
            </w:pPr>
            <w:r w:rsidRPr="00397C47">
              <w:rPr>
                <w:rFonts w:ascii="Arial" w:eastAsia="Times New Roman" w:hAnsi="Arial" w:cs="Arial"/>
                <w:sz w:val="12"/>
                <w:szCs w:val="12"/>
                <w:bdr w:val="none" w:sz="0" w:space="0" w:color="auto" w:frame="1"/>
              </w:rPr>
              <w:t xml:space="preserve">                  </w:t>
            </w:r>
            <w:r w:rsidR="00101AD5" w:rsidRPr="00397C47">
              <w:rPr>
                <w:rFonts w:ascii="Arial" w:eastAsia="Times New Roman" w:hAnsi="Arial" w:cs="Arial"/>
                <w:sz w:val="12"/>
                <w:szCs w:val="12"/>
                <w:bdr w:val="none" w:sz="0" w:space="0" w:color="auto" w:frame="1"/>
              </w:rPr>
              <w:t>kanë mbetur:</w:t>
            </w:r>
          </w:p>
          <w:p w:rsidR="00796B00" w:rsidRPr="00397C47" w:rsidRDefault="00796B00" w:rsidP="00B21E90">
            <w:pPr>
              <w:spacing w:after="0" w:line="240" w:lineRule="auto"/>
              <w:rPr>
                <w:rFonts w:ascii="Arial" w:eastAsia="Times New Roman" w:hAnsi="Arial" w:cs="Arial"/>
                <w:bCs/>
                <w:sz w:val="12"/>
                <w:szCs w:val="12"/>
                <w:bdr w:val="none" w:sz="0" w:space="0" w:color="auto" w:frame="1"/>
                <w:lang w:val="en-US"/>
              </w:rPr>
            </w:pPr>
            <w:r w:rsidRPr="00397C47">
              <w:rPr>
                <w:rFonts w:ascii="Arial" w:hAnsi="Arial" w:cs="Arial"/>
                <w:bCs/>
                <w:sz w:val="12"/>
                <w:bdr w:val="none" w:sz="0" w:space="0" w:color="auto" w:frame="1"/>
              </w:rPr>
              <w:t xml:space="preserve">         </w:t>
            </w:r>
            <w:r w:rsidRPr="00397C47">
              <w:rPr>
                <w:rFonts w:ascii="Arial" w:hAnsi="Arial" w:cs="Arial"/>
                <w:bCs/>
                <w:sz w:val="12"/>
                <w:bdr w:val="none" w:sz="0" w:space="0" w:color="auto" w:frame="1"/>
                <w:lang w:val="en-US"/>
              </w:rPr>
              <w:t xml:space="preserve">         </w:t>
            </w:r>
            <w:r w:rsidRPr="00397C47">
              <w:rPr>
                <w:rFonts w:ascii="Arial" w:hAnsi="Arial" w:cs="Arial"/>
                <w:bCs/>
                <w:sz w:val="12"/>
                <w:bdr w:val="none" w:sz="0" w:space="0" w:color="auto" w:frame="1"/>
              </w:rPr>
              <w:t>έχουν παραμείνει:</w:t>
            </w:r>
          </w:p>
          <w:p w:rsidR="00101AD5" w:rsidRPr="00397C47" w:rsidRDefault="00101AD5" w:rsidP="00B21E90">
            <w:pPr>
              <w:spacing w:after="0" w:line="240" w:lineRule="auto"/>
              <w:rPr>
                <w:rFonts w:ascii="Arial" w:eastAsia="Times New Roman" w:hAnsi="Arial" w:cs="Arial"/>
                <w:sz w:val="12"/>
                <w:szCs w:val="12"/>
                <w:bdr w:val="none" w:sz="0" w:space="0" w:color="auto" w:frame="1"/>
              </w:rPr>
            </w:pPr>
          </w:p>
          <w:p w:rsidR="00A54866" w:rsidRPr="00397C47" w:rsidRDefault="00781600" w:rsidP="00B21E90">
            <w:pPr>
              <w:spacing w:after="0" w:line="240" w:lineRule="auto"/>
              <w:rPr>
                <w:rFonts w:ascii="Arial" w:eastAsia="Times New Roman" w:hAnsi="Arial" w:cs="Arial"/>
                <w:b/>
                <w:sz w:val="12"/>
                <w:szCs w:val="12"/>
                <w:bdr w:val="none" w:sz="0" w:space="0" w:color="auto" w:frame="1"/>
              </w:rPr>
            </w:pPr>
            <w:r w:rsidRPr="00397C47">
              <w:rPr>
                <w:rFonts w:ascii="Arial" w:eastAsia="Times New Roman" w:hAnsi="Arial" w:cs="Arial"/>
                <w:b/>
                <w:sz w:val="12"/>
                <w:szCs w:val="12"/>
                <w:bdr w:val="none" w:sz="0" w:space="0" w:color="auto" w:frame="1"/>
              </w:rPr>
              <w:t xml:space="preserve">                  </w:t>
            </w:r>
            <w:r w:rsidR="00A54866" w:rsidRPr="00397C47">
              <w:rPr>
                <w:rFonts w:ascii="Arial" w:eastAsia="Times New Roman" w:hAnsi="Arial" w:cs="Arial"/>
                <w:b/>
                <w:sz w:val="12"/>
                <w:szCs w:val="12"/>
                <w:bdr w:val="none" w:sz="0" w:space="0" w:color="auto" w:frame="1"/>
              </w:rPr>
              <w:t>(a)</w:t>
            </w:r>
            <w:r w:rsidR="00810AD1" w:rsidRPr="00397C47">
              <w:rPr>
                <w:rFonts w:ascii="Arial" w:eastAsia="Times New Roman" w:hAnsi="Arial" w:cs="Arial"/>
                <w:b/>
                <w:sz w:val="12"/>
                <w:szCs w:val="12"/>
                <w:bdr w:val="none" w:sz="0" w:space="0" w:color="auto" w:frame="1"/>
              </w:rPr>
              <w:t xml:space="preserve">  </w:t>
            </w:r>
            <w:r w:rsidRPr="00397C47">
              <w:rPr>
                <w:rFonts w:ascii="Arial" w:eastAsia="Times New Roman" w:hAnsi="Arial" w:cs="Arial"/>
                <w:b/>
                <w:sz w:val="12"/>
                <w:szCs w:val="12"/>
                <w:bdr w:val="none" w:sz="0" w:space="0" w:color="auto" w:frame="1"/>
              </w:rPr>
              <w:t xml:space="preserve">      </w:t>
            </w:r>
            <w:r w:rsidR="00A54866" w:rsidRPr="00397C47">
              <w:rPr>
                <w:rFonts w:ascii="Arial" w:eastAsia="Times New Roman" w:hAnsi="Arial" w:cs="Arial"/>
                <w:b/>
                <w:sz w:val="12"/>
                <w:szCs w:val="12"/>
                <w:bdr w:val="none" w:sz="0" w:space="0" w:color="auto" w:frame="1"/>
              </w:rPr>
              <w:t xml:space="preserve">in the country or territory or zone thereof referred to in point </w:t>
            </w:r>
            <w:r w:rsidR="00810AD1" w:rsidRPr="00397C47">
              <w:rPr>
                <w:rFonts w:ascii="Arial" w:eastAsia="Times New Roman" w:hAnsi="Arial" w:cs="Arial"/>
                <w:b/>
                <w:sz w:val="12"/>
                <w:szCs w:val="12"/>
                <w:bdr w:val="none" w:sz="0" w:space="0" w:color="auto" w:frame="1"/>
              </w:rPr>
              <w:t>II</w:t>
            </w:r>
            <w:r w:rsidR="00A54866" w:rsidRPr="00397C47">
              <w:rPr>
                <w:rFonts w:ascii="Arial" w:eastAsia="Times New Roman" w:hAnsi="Arial" w:cs="Arial"/>
                <w:b/>
                <w:sz w:val="12"/>
                <w:szCs w:val="12"/>
                <w:bdr w:val="none" w:sz="0" w:space="0" w:color="auto" w:frame="1"/>
              </w:rPr>
              <w:t>.2.I since hatching;</w:t>
            </w:r>
          </w:p>
          <w:p w:rsidR="007D557B" w:rsidRPr="00397C47" w:rsidRDefault="00781600" w:rsidP="00B21E90">
            <w:pPr>
              <w:spacing w:after="0" w:line="240" w:lineRule="auto"/>
              <w:rPr>
                <w:rFonts w:ascii="Arial" w:eastAsia="Times New Roman" w:hAnsi="Arial" w:cs="Arial"/>
                <w:sz w:val="12"/>
                <w:szCs w:val="12"/>
                <w:lang w:val="it-IT"/>
              </w:rPr>
            </w:pPr>
            <w:r w:rsidRPr="00397C47">
              <w:rPr>
                <w:rFonts w:ascii="Arial" w:eastAsia="Times New Roman" w:hAnsi="Arial" w:cs="Arial"/>
                <w:sz w:val="12"/>
                <w:szCs w:val="12"/>
              </w:rPr>
              <w:t xml:space="preserve">                              </w:t>
            </w:r>
            <w:r w:rsidR="007D557B" w:rsidRPr="00397C47">
              <w:rPr>
                <w:rFonts w:ascii="Arial" w:eastAsia="Times New Roman" w:hAnsi="Arial" w:cs="Arial"/>
                <w:sz w:val="12"/>
                <w:szCs w:val="12"/>
                <w:lang w:val="it-IT"/>
              </w:rPr>
              <w:t>në vendin ose territorin ose zonën e tij të përmendur në pikën II.2.I që nga çelja;</w:t>
            </w:r>
          </w:p>
          <w:p w:rsidR="00810AD1" w:rsidRPr="00397C47" w:rsidRDefault="00796B00" w:rsidP="00B21E90">
            <w:pPr>
              <w:spacing w:after="0" w:line="240" w:lineRule="auto"/>
              <w:rPr>
                <w:rFonts w:ascii="Arial" w:hAnsi="Arial" w:cs="Arial"/>
                <w:bCs/>
                <w:sz w:val="12"/>
                <w:bdr w:val="none" w:sz="0" w:space="0" w:color="auto" w:frame="1"/>
                <w:lang w:val="el-GR"/>
              </w:rPr>
            </w:pPr>
            <w:r w:rsidRPr="00397C47">
              <w:rPr>
                <w:rFonts w:ascii="Arial" w:hAnsi="Arial" w:cs="Arial"/>
                <w:bCs/>
                <w:sz w:val="12"/>
                <w:bdr w:val="none" w:sz="0" w:space="0" w:color="auto" w:frame="1"/>
                <w:lang w:val="it-IT"/>
              </w:rPr>
              <w:t xml:space="preserve">                  </w:t>
            </w:r>
            <w:r w:rsidRPr="00397C47">
              <w:rPr>
                <w:rFonts w:ascii="Arial" w:hAnsi="Arial" w:cs="Arial"/>
                <w:bCs/>
                <w:sz w:val="12"/>
                <w:bdr w:val="none" w:sz="0" w:space="0" w:color="auto" w:frame="1"/>
                <w:lang w:val="el-GR"/>
              </w:rPr>
              <w:t xml:space="preserve">(α)        </w:t>
            </w:r>
            <w:r w:rsidR="000E27CC" w:rsidRPr="00397C47">
              <w:rPr>
                <w:rFonts w:ascii="Arial" w:hAnsi="Arial" w:cs="Arial"/>
                <w:bCs/>
                <w:sz w:val="12"/>
                <w:bdr w:val="none" w:sz="0" w:space="0" w:color="auto" w:frame="1"/>
                <w:lang w:val="el-GR"/>
              </w:rPr>
              <w:t>στη χώρα, το έδαφος ή τη ζώνη αυτών που αναφέρεται στο σημείο II.2.1 από την εκκόλαψή τους·</w:t>
            </w:r>
          </w:p>
          <w:p w:rsidR="000E27CC" w:rsidRPr="00397C47" w:rsidRDefault="000E27CC" w:rsidP="00B21E90">
            <w:pPr>
              <w:spacing w:after="0" w:line="240" w:lineRule="auto"/>
              <w:rPr>
                <w:rFonts w:ascii="Arial" w:eastAsia="Times New Roman" w:hAnsi="Arial" w:cs="Arial"/>
                <w:b/>
                <w:sz w:val="12"/>
                <w:szCs w:val="12"/>
                <w:bdr w:val="none" w:sz="0" w:space="0" w:color="auto" w:frame="1"/>
                <w:lang w:val="el-GR"/>
              </w:rPr>
            </w:pPr>
          </w:p>
          <w:p w:rsidR="00A54866" w:rsidRPr="00397C47" w:rsidRDefault="00781600" w:rsidP="00B21E90">
            <w:pPr>
              <w:spacing w:after="0" w:line="240" w:lineRule="auto"/>
              <w:rPr>
                <w:rFonts w:ascii="Arial" w:eastAsia="Times New Roman" w:hAnsi="Arial" w:cs="Arial"/>
                <w:b/>
                <w:sz w:val="12"/>
                <w:szCs w:val="12"/>
                <w:bdr w:val="none" w:sz="0" w:space="0" w:color="auto" w:frame="1"/>
              </w:rPr>
            </w:pPr>
            <w:r w:rsidRPr="00397C47">
              <w:rPr>
                <w:rFonts w:ascii="Arial" w:eastAsia="Times New Roman" w:hAnsi="Arial" w:cs="Arial"/>
                <w:b/>
                <w:sz w:val="12"/>
                <w:szCs w:val="12"/>
                <w:bdr w:val="none" w:sz="0" w:space="0" w:color="auto" w:frame="1"/>
                <w:lang w:val="el-GR"/>
              </w:rPr>
              <w:t xml:space="preserve">                  </w:t>
            </w:r>
            <w:r w:rsidR="00A54866" w:rsidRPr="00397C47">
              <w:rPr>
                <w:rFonts w:ascii="Arial" w:eastAsia="Times New Roman" w:hAnsi="Arial" w:cs="Arial"/>
                <w:b/>
                <w:sz w:val="12"/>
                <w:szCs w:val="12"/>
                <w:bdr w:val="none" w:sz="0" w:space="0" w:color="auto" w:frame="1"/>
              </w:rPr>
              <w:t>(b)</w:t>
            </w:r>
            <w:r w:rsidR="00810AD1" w:rsidRPr="00397C47">
              <w:rPr>
                <w:rFonts w:ascii="Arial" w:eastAsia="Times New Roman" w:hAnsi="Arial" w:cs="Arial"/>
                <w:b/>
                <w:sz w:val="12"/>
                <w:szCs w:val="12"/>
                <w:bdr w:val="none" w:sz="0" w:space="0" w:color="auto" w:frame="1"/>
              </w:rPr>
              <w:t xml:space="preserve"> </w:t>
            </w:r>
            <w:r w:rsidRPr="00397C47">
              <w:rPr>
                <w:rFonts w:ascii="Arial" w:eastAsia="Times New Roman" w:hAnsi="Arial" w:cs="Arial"/>
                <w:b/>
                <w:sz w:val="12"/>
                <w:szCs w:val="12"/>
                <w:bdr w:val="none" w:sz="0" w:space="0" w:color="auto" w:frame="1"/>
              </w:rPr>
              <w:t xml:space="preserve">      </w:t>
            </w:r>
            <w:r w:rsidR="00810AD1" w:rsidRPr="00397C47">
              <w:rPr>
                <w:rFonts w:ascii="Arial" w:eastAsia="Times New Roman" w:hAnsi="Arial" w:cs="Arial"/>
                <w:b/>
                <w:sz w:val="12"/>
                <w:szCs w:val="12"/>
                <w:bdr w:val="none" w:sz="0" w:space="0" w:color="auto" w:frame="1"/>
              </w:rPr>
              <w:t xml:space="preserve"> </w:t>
            </w:r>
            <w:r w:rsidR="00A54866" w:rsidRPr="00397C47">
              <w:rPr>
                <w:rFonts w:ascii="Arial" w:eastAsia="Times New Roman" w:hAnsi="Arial" w:cs="Arial"/>
                <w:b/>
                <w:sz w:val="12"/>
                <w:szCs w:val="12"/>
                <w:bdr w:val="none" w:sz="0" w:space="0" w:color="auto" w:frame="1"/>
              </w:rPr>
              <w:t>in the establishment indicated in Box I.11 since hatching</w:t>
            </w:r>
            <w:r w:rsidR="00810AD1" w:rsidRPr="00397C47">
              <w:rPr>
                <w:rFonts w:ascii="Arial" w:eastAsia="Times New Roman" w:hAnsi="Arial" w:cs="Arial"/>
                <w:b/>
                <w:sz w:val="12"/>
                <w:szCs w:val="12"/>
                <w:bdr w:val="none" w:sz="0" w:space="0" w:color="auto" w:frame="1"/>
              </w:rPr>
              <w:t>;</w:t>
            </w:r>
          </w:p>
          <w:p w:rsidR="007D557B" w:rsidRPr="00397C47" w:rsidRDefault="00781600" w:rsidP="00B21E90">
            <w:pPr>
              <w:spacing w:after="0" w:line="240" w:lineRule="auto"/>
              <w:rPr>
                <w:rFonts w:ascii="Arial" w:eastAsia="Times New Roman" w:hAnsi="Arial" w:cs="Arial"/>
                <w:sz w:val="12"/>
                <w:szCs w:val="12"/>
                <w:bdr w:val="none" w:sz="0" w:space="0" w:color="auto" w:frame="1"/>
              </w:rPr>
            </w:pPr>
            <w:r w:rsidRPr="00397C47">
              <w:rPr>
                <w:rFonts w:ascii="Arial" w:eastAsia="Times New Roman" w:hAnsi="Arial" w:cs="Arial"/>
                <w:sz w:val="12"/>
                <w:szCs w:val="12"/>
                <w:bdr w:val="none" w:sz="0" w:space="0" w:color="auto" w:frame="1"/>
              </w:rPr>
              <w:t xml:space="preserve">                               </w:t>
            </w:r>
            <w:r w:rsidR="007D557B" w:rsidRPr="00397C47">
              <w:rPr>
                <w:rFonts w:ascii="Arial" w:eastAsia="Times New Roman" w:hAnsi="Arial" w:cs="Arial"/>
                <w:sz w:val="12"/>
                <w:szCs w:val="12"/>
                <w:bdr w:val="none" w:sz="0" w:space="0" w:color="auto" w:frame="1"/>
              </w:rPr>
              <w:t>në objektin e treguar në Kutinë I.11 që nga çelja;</w:t>
            </w:r>
          </w:p>
          <w:p w:rsidR="0008025E" w:rsidRPr="00397C47" w:rsidRDefault="0008025E" w:rsidP="008C2371">
            <w:pPr>
              <w:spacing w:after="0" w:line="240" w:lineRule="auto"/>
              <w:rPr>
                <w:rFonts w:ascii="Arial" w:eastAsia="Times New Roman" w:hAnsi="Arial" w:cs="Arial"/>
                <w:bCs/>
                <w:sz w:val="12"/>
                <w:szCs w:val="12"/>
                <w:bdr w:val="none" w:sz="0" w:space="0" w:color="auto" w:frame="1"/>
                <w:lang w:val="el-GR"/>
              </w:rPr>
            </w:pPr>
            <w:r w:rsidRPr="00397C47">
              <w:rPr>
                <w:rFonts w:ascii="Arial" w:hAnsi="Arial" w:cs="Arial"/>
                <w:bCs/>
                <w:sz w:val="12"/>
                <w:bdr w:val="none" w:sz="0" w:space="0" w:color="auto" w:frame="1"/>
              </w:rPr>
              <w:t xml:space="preserve">                  </w:t>
            </w:r>
            <w:r w:rsidRPr="00397C47">
              <w:rPr>
                <w:rFonts w:ascii="Arial" w:hAnsi="Arial" w:cs="Arial"/>
                <w:bCs/>
                <w:sz w:val="12"/>
                <w:bdr w:val="none" w:sz="0" w:space="0" w:color="auto" w:frame="1"/>
                <w:lang w:val="el-GR"/>
              </w:rPr>
              <w:t xml:space="preserve">(β)        </w:t>
            </w:r>
            <w:r w:rsidR="000E27CC" w:rsidRPr="00397C47">
              <w:rPr>
                <w:rFonts w:ascii="Arial" w:hAnsi="Arial" w:cs="Arial"/>
                <w:bCs/>
                <w:sz w:val="12"/>
                <w:bdr w:val="none" w:sz="0" w:space="0" w:color="auto" w:frame="1"/>
                <w:lang w:val="el-GR"/>
              </w:rPr>
              <w:t>στην εγκατάσταση που αναφέρεται στο πλαίσιο I.11 από την εκκόλαψή τους·</w:t>
            </w:r>
          </w:p>
          <w:p w:rsidR="0008025E" w:rsidRPr="00397C47" w:rsidRDefault="0008025E" w:rsidP="00B21E90">
            <w:pPr>
              <w:spacing w:after="0" w:line="240" w:lineRule="auto"/>
              <w:rPr>
                <w:rFonts w:ascii="Arial" w:eastAsia="Times New Roman" w:hAnsi="Arial" w:cs="Arial"/>
                <w:sz w:val="12"/>
                <w:szCs w:val="12"/>
                <w:bdr w:val="none" w:sz="0" w:space="0" w:color="auto" w:frame="1"/>
                <w:lang w:val="el-GR"/>
              </w:rPr>
            </w:pPr>
          </w:p>
          <w:p w:rsidR="00810AD1" w:rsidRPr="00397C47" w:rsidRDefault="00810AD1" w:rsidP="00B21E90">
            <w:pPr>
              <w:spacing w:after="0" w:line="240" w:lineRule="auto"/>
              <w:rPr>
                <w:rFonts w:ascii="Arial" w:eastAsia="Times New Roman" w:hAnsi="Arial" w:cs="Arial"/>
                <w:b/>
                <w:sz w:val="12"/>
                <w:szCs w:val="12"/>
                <w:lang w:val="el-GR"/>
              </w:rPr>
            </w:pPr>
          </w:p>
          <w:p w:rsidR="00A54866" w:rsidRPr="00397C47" w:rsidRDefault="00810AD1" w:rsidP="00B21E90">
            <w:pPr>
              <w:spacing w:after="0" w:line="240" w:lineRule="auto"/>
              <w:rPr>
                <w:rFonts w:ascii="Arial" w:eastAsia="Times New Roman" w:hAnsi="Arial" w:cs="Arial"/>
                <w:b/>
                <w:sz w:val="12"/>
                <w:szCs w:val="12"/>
                <w:bdr w:val="none" w:sz="0" w:space="0" w:color="auto" w:frame="1"/>
              </w:rPr>
            </w:pPr>
            <w:r w:rsidRPr="00397C47">
              <w:rPr>
                <w:rFonts w:ascii="Arial" w:eastAsia="Times New Roman" w:hAnsi="Arial" w:cs="Arial"/>
                <w:b/>
                <w:sz w:val="12"/>
                <w:szCs w:val="12"/>
                <w:bdr w:val="none" w:sz="0" w:space="0" w:color="auto" w:frame="1"/>
              </w:rPr>
              <w:t xml:space="preserve">II.2.7.  </w:t>
            </w:r>
            <w:r w:rsidR="00781600" w:rsidRPr="00397C47">
              <w:rPr>
                <w:rFonts w:ascii="Arial" w:eastAsia="Times New Roman" w:hAnsi="Arial" w:cs="Arial"/>
                <w:b/>
                <w:sz w:val="12"/>
                <w:szCs w:val="12"/>
                <w:bdr w:val="none" w:sz="0" w:space="0" w:color="auto" w:frame="1"/>
              </w:rPr>
              <w:t xml:space="preserve">       </w:t>
            </w:r>
            <w:r w:rsidR="00A54866" w:rsidRPr="00397C47">
              <w:rPr>
                <w:rFonts w:ascii="Arial" w:eastAsia="Times New Roman" w:hAnsi="Arial" w:cs="Arial"/>
                <w:b/>
                <w:sz w:val="12"/>
                <w:szCs w:val="12"/>
                <w:bdr w:val="none" w:sz="0" w:space="0" w:color="auto" w:frame="1"/>
              </w:rPr>
              <w:t>have not been vaccinated against highly pathogenic avian influenza;</w:t>
            </w:r>
          </w:p>
          <w:p w:rsidR="007D557B" w:rsidRPr="00397C47" w:rsidRDefault="00781600" w:rsidP="00B21E90">
            <w:pPr>
              <w:spacing w:after="0" w:line="240" w:lineRule="auto"/>
              <w:rPr>
                <w:rFonts w:ascii="Arial" w:eastAsia="Times New Roman" w:hAnsi="Arial" w:cs="Arial"/>
                <w:sz w:val="12"/>
                <w:szCs w:val="12"/>
                <w:bdr w:val="none" w:sz="0" w:space="0" w:color="auto" w:frame="1"/>
              </w:rPr>
            </w:pPr>
            <w:r w:rsidRPr="00397C47">
              <w:rPr>
                <w:rFonts w:ascii="Arial" w:eastAsia="Times New Roman" w:hAnsi="Arial" w:cs="Arial"/>
                <w:sz w:val="12"/>
                <w:szCs w:val="12"/>
                <w:bdr w:val="none" w:sz="0" w:space="0" w:color="auto" w:frame="1"/>
              </w:rPr>
              <w:t xml:space="preserve">                  </w:t>
            </w:r>
            <w:r w:rsidR="007D557B" w:rsidRPr="00397C47">
              <w:rPr>
                <w:rFonts w:ascii="Arial" w:eastAsia="Times New Roman" w:hAnsi="Arial" w:cs="Arial"/>
                <w:sz w:val="12"/>
                <w:szCs w:val="12"/>
                <w:bdr w:val="none" w:sz="0" w:space="0" w:color="auto" w:frame="1"/>
              </w:rPr>
              <w:t>nuk janë vaksinuar kundër gripit të shpendëve</w:t>
            </w:r>
            <w:r w:rsidR="003A0115" w:rsidRPr="00397C47">
              <w:rPr>
                <w:rFonts w:ascii="Arial" w:eastAsia="Times New Roman" w:hAnsi="Arial" w:cs="Arial"/>
                <w:sz w:val="12"/>
                <w:szCs w:val="12"/>
                <w:bdr w:val="none" w:sz="0" w:space="0" w:color="auto" w:frame="1"/>
              </w:rPr>
              <w:t xml:space="preserve"> me patogjenitet të lartë</w:t>
            </w:r>
            <w:r w:rsidR="007D557B" w:rsidRPr="00397C47">
              <w:rPr>
                <w:rFonts w:ascii="Arial" w:eastAsia="Times New Roman" w:hAnsi="Arial" w:cs="Arial"/>
                <w:sz w:val="12"/>
                <w:szCs w:val="12"/>
                <w:bdr w:val="none" w:sz="0" w:space="0" w:color="auto" w:frame="1"/>
              </w:rPr>
              <w:t>;</w:t>
            </w:r>
          </w:p>
          <w:p w:rsidR="00796B00" w:rsidRPr="00397C47" w:rsidRDefault="00796B00" w:rsidP="00B21E90">
            <w:pPr>
              <w:spacing w:after="0" w:line="240" w:lineRule="auto"/>
              <w:rPr>
                <w:rFonts w:ascii="Arial" w:eastAsia="Times New Roman" w:hAnsi="Arial" w:cs="Arial"/>
                <w:bCs/>
                <w:sz w:val="12"/>
                <w:szCs w:val="12"/>
                <w:bdr w:val="none" w:sz="0" w:space="0" w:color="auto" w:frame="1"/>
                <w:lang w:val="el-GR"/>
              </w:rPr>
            </w:pPr>
            <w:r w:rsidRPr="00397C47">
              <w:rPr>
                <w:rFonts w:ascii="Arial" w:hAnsi="Arial" w:cs="Arial"/>
                <w:bCs/>
                <w:sz w:val="12"/>
                <w:bdr w:val="none" w:sz="0" w:space="0" w:color="auto" w:frame="1"/>
              </w:rPr>
              <w:t xml:space="preserve">                  </w:t>
            </w:r>
            <w:r w:rsidRPr="00397C47">
              <w:rPr>
                <w:rFonts w:ascii="Arial" w:hAnsi="Arial" w:cs="Arial"/>
                <w:bCs/>
                <w:sz w:val="12"/>
                <w:bdr w:val="none" w:sz="0" w:space="0" w:color="auto" w:frame="1"/>
                <w:lang w:val="el-GR"/>
              </w:rPr>
              <w:t>δεν έχουν εμβολιαστεί κατά της υψηλής παθογονικότητας γρίπης των πτηνών·</w:t>
            </w:r>
          </w:p>
          <w:p w:rsidR="00810AD1" w:rsidRPr="00397C47" w:rsidRDefault="00810AD1" w:rsidP="00B21E90">
            <w:pPr>
              <w:spacing w:after="0" w:line="240" w:lineRule="auto"/>
              <w:rPr>
                <w:rFonts w:ascii="Arial" w:eastAsia="Times New Roman" w:hAnsi="Arial" w:cs="Arial"/>
                <w:b/>
                <w:sz w:val="12"/>
                <w:szCs w:val="12"/>
                <w:lang w:val="el-GR"/>
              </w:rPr>
            </w:pPr>
          </w:p>
          <w:p w:rsidR="00781600" w:rsidRPr="00397C47" w:rsidRDefault="00810AD1" w:rsidP="00B21E90">
            <w:pPr>
              <w:spacing w:after="0" w:line="240" w:lineRule="auto"/>
              <w:rPr>
                <w:rFonts w:ascii="Arial" w:eastAsia="Times New Roman" w:hAnsi="Arial" w:cs="Arial"/>
                <w:b/>
                <w:sz w:val="12"/>
                <w:szCs w:val="12"/>
                <w:bdr w:val="none" w:sz="0" w:space="0" w:color="auto" w:frame="1"/>
              </w:rPr>
            </w:pPr>
            <w:r w:rsidRPr="00397C47">
              <w:rPr>
                <w:rFonts w:ascii="Arial" w:eastAsia="Times New Roman" w:hAnsi="Arial" w:cs="Arial"/>
                <w:b/>
                <w:sz w:val="12"/>
                <w:szCs w:val="12"/>
                <w:bdr w:val="none" w:sz="0" w:space="0" w:color="auto" w:frame="1"/>
              </w:rPr>
              <w:t xml:space="preserve">II.2.8.  </w:t>
            </w:r>
            <w:r w:rsidR="00781600" w:rsidRPr="00397C47">
              <w:rPr>
                <w:rFonts w:ascii="Arial" w:eastAsia="Times New Roman" w:hAnsi="Arial" w:cs="Arial"/>
                <w:b/>
                <w:sz w:val="12"/>
                <w:szCs w:val="12"/>
                <w:bdr w:val="none" w:sz="0" w:space="0" w:color="auto" w:frame="1"/>
              </w:rPr>
              <w:t xml:space="preserve">       </w:t>
            </w:r>
            <w:r w:rsidR="00A54866" w:rsidRPr="00397C47">
              <w:rPr>
                <w:rFonts w:ascii="Arial" w:eastAsia="Times New Roman" w:hAnsi="Arial" w:cs="Arial"/>
                <w:b/>
                <w:sz w:val="12"/>
                <w:szCs w:val="12"/>
                <w:bdr w:val="none" w:sz="0" w:space="0" w:color="auto" w:frame="1"/>
              </w:rPr>
              <w:t xml:space="preserve">are not to be killed under a national programme for the eradication of diseases, including the listed diseases referred to in Annex </w:t>
            </w:r>
            <w:r w:rsidRPr="00397C47">
              <w:rPr>
                <w:rFonts w:ascii="Arial" w:eastAsia="Times New Roman" w:hAnsi="Arial" w:cs="Arial"/>
                <w:b/>
                <w:sz w:val="12"/>
                <w:szCs w:val="12"/>
                <w:bdr w:val="none" w:sz="0" w:space="0" w:color="auto" w:frame="1"/>
              </w:rPr>
              <w:t>I</w:t>
            </w:r>
            <w:r w:rsidR="00A54866" w:rsidRPr="00397C47">
              <w:rPr>
                <w:rFonts w:ascii="Arial" w:eastAsia="Times New Roman" w:hAnsi="Arial" w:cs="Arial"/>
                <w:b/>
                <w:sz w:val="12"/>
                <w:szCs w:val="12"/>
                <w:bdr w:val="none" w:sz="0" w:space="0" w:color="auto" w:frame="1"/>
              </w:rPr>
              <w:t xml:space="preserve"> to Delegated</w:t>
            </w:r>
          </w:p>
          <w:p w:rsidR="00A54866" w:rsidRPr="00397C47" w:rsidRDefault="00781600" w:rsidP="00B21E90">
            <w:pPr>
              <w:spacing w:after="0" w:line="240" w:lineRule="auto"/>
              <w:rPr>
                <w:rFonts w:ascii="Arial" w:eastAsia="Times New Roman" w:hAnsi="Arial" w:cs="Arial"/>
                <w:b/>
                <w:sz w:val="12"/>
                <w:szCs w:val="12"/>
                <w:bdr w:val="none" w:sz="0" w:space="0" w:color="auto" w:frame="1"/>
              </w:rPr>
            </w:pPr>
            <w:r w:rsidRPr="00397C47">
              <w:rPr>
                <w:rFonts w:ascii="Arial" w:eastAsia="Times New Roman" w:hAnsi="Arial" w:cs="Arial"/>
                <w:b/>
                <w:sz w:val="12"/>
                <w:szCs w:val="12"/>
                <w:bdr w:val="none" w:sz="0" w:space="0" w:color="auto" w:frame="1"/>
              </w:rPr>
              <w:t xml:space="preserve">                 </w:t>
            </w:r>
            <w:r w:rsidR="00A54866" w:rsidRPr="00397C47">
              <w:rPr>
                <w:rFonts w:ascii="Arial" w:eastAsia="Times New Roman" w:hAnsi="Arial" w:cs="Arial"/>
                <w:b/>
                <w:sz w:val="12"/>
                <w:szCs w:val="12"/>
                <w:bdr w:val="none" w:sz="0" w:space="0" w:color="auto" w:frame="1"/>
              </w:rPr>
              <w:t xml:space="preserve"> Regulation (EU) 2020/692 relevant for the species and emerging diseases;</w:t>
            </w:r>
          </w:p>
          <w:p w:rsidR="00781600" w:rsidRPr="00397C47" w:rsidRDefault="00781600" w:rsidP="00B21E90">
            <w:pPr>
              <w:spacing w:after="0" w:line="240" w:lineRule="auto"/>
              <w:rPr>
                <w:rFonts w:ascii="Arial" w:eastAsia="Times New Roman" w:hAnsi="Arial" w:cs="Arial"/>
                <w:sz w:val="12"/>
                <w:szCs w:val="12"/>
                <w:bdr w:val="none" w:sz="0" w:space="0" w:color="auto" w:frame="1"/>
              </w:rPr>
            </w:pPr>
            <w:r w:rsidRPr="00397C47">
              <w:rPr>
                <w:rFonts w:ascii="Arial" w:eastAsia="Times New Roman" w:hAnsi="Arial" w:cs="Arial"/>
                <w:sz w:val="12"/>
                <w:szCs w:val="12"/>
                <w:bdr w:val="none" w:sz="0" w:space="0" w:color="auto" w:frame="1"/>
              </w:rPr>
              <w:t xml:space="preserve">                  </w:t>
            </w:r>
            <w:r w:rsidR="007D557B" w:rsidRPr="00397C47">
              <w:rPr>
                <w:rFonts w:ascii="Arial" w:eastAsia="Times New Roman" w:hAnsi="Arial" w:cs="Arial"/>
                <w:sz w:val="12"/>
                <w:szCs w:val="12"/>
                <w:bdr w:val="none" w:sz="0" w:space="0" w:color="auto" w:frame="1"/>
              </w:rPr>
              <w:t>nuk do të vriten sipas një programi kombëtar për çrrënjosjen e sëmundjeve, duke përfshirë sëmundjet e listuara të përmendura në Aneksin I të Rregullores</w:t>
            </w:r>
          </w:p>
          <w:p w:rsidR="007D557B" w:rsidRPr="00397C47" w:rsidRDefault="00781600" w:rsidP="00B21E90">
            <w:pPr>
              <w:spacing w:after="0" w:line="240" w:lineRule="auto"/>
              <w:rPr>
                <w:rFonts w:ascii="Arial" w:eastAsia="Times New Roman" w:hAnsi="Arial" w:cs="Arial"/>
                <w:sz w:val="12"/>
                <w:szCs w:val="12"/>
                <w:bdr w:val="none" w:sz="0" w:space="0" w:color="auto" w:frame="1"/>
              </w:rPr>
            </w:pPr>
            <w:r w:rsidRPr="00397C47">
              <w:rPr>
                <w:rFonts w:ascii="Arial" w:eastAsia="Times New Roman" w:hAnsi="Arial" w:cs="Arial"/>
                <w:sz w:val="12"/>
                <w:szCs w:val="12"/>
                <w:bdr w:val="none" w:sz="0" w:space="0" w:color="auto" w:frame="1"/>
              </w:rPr>
              <w:t xml:space="preserve">                 </w:t>
            </w:r>
            <w:r w:rsidR="007D557B" w:rsidRPr="00397C47">
              <w:rPr>
                <w:rFonts w:ascii="Arial" w:eastAsia="Times New Roman" w:hAnsi="Arial" w:cs="Arial"/>
                <w:sz w:val="12"/>
                <w:szCs w:val="12"/>
                <w:bdr w:val="none" w:sz="0" w:space="0" w:color="auto" w:frame="1"/>
              </w:rPr>
              <w:t xml:space="preserve"> së Deleguar (BE) 2020/692, të rëndësishme për speciet dhe sëmundjet </w:t>
            </w:r>
            <w:r w:rsidR="00742437" w:rsidRPr="00397C47">
              <w:rPr>
                <w:rFonts w:ascii="Arial" w:eastAsia="Times New Roman" w:hAnsi="Arial" w:cs="Arial"/>
                <w:sz w:val="12"/>
                <w:szCs w:val="12"/>
                <w:bdr w:val="none" w:sz="0" w:space="0" w:color="auto" w:frame="1"/>
              </w:rPr>
              <w:t>emergjente</w:t>
            </w:r>
            <w:r w:rsidR="007D557B" w:rsidRPr="00397C47">
              <w:rPr>
                <w:rFonts w:ascii="Arial" w:eastAsia="Times New Roman" w:hAnsi="Arial" w:cs="Arial"/>
                <w:sz w:val="12"/>
                <w:szCs w:val="12"/>
                <w:bdr w:val="none" w:sz="0" w:space="0" w:color="auto" w:frame="1"/>
              </w:rPr>
              <w:t>;</w:t>
            </w:r>
          </w:p>
          <w:p w:rsidR="00796B00" w:rsidRPr="00397C47" w:rsidRDefault="00796B00" w:rsidP="00B21E90">
            <w:pPr>
              <w:spacing w:after="0" w:line="240" w:lineRule="auto"/>
              <w:ind w:left="613" w:hanging="613"/>
              <w:rPr>
                <w:rFonts w:ascii="Arial" w:eastAsia="Times New Roman" w:hAnsi="Arial" w:cs="Arial"/>
                <w:bCs/>
                <w:sz w:val="12"/>
                <w:szCs w:val="12"/>
                <w:bdr w:val="none" w:sz="0" w:space="0" w:color="auto" w:frame="1"/>
                <w:lang w:val="el-GR"/>
              </w:rPr>
            </w:pPr>
            <w:r w:rsidRPr="00397C47">
              <w:rPr>
                <w:rFonts w:ascii="Arial" w:hAnsi="Arial" w:cs="Arial"/>
                <w:bCs/>
                <w:sz w:val="12"/>
                <w:bdr w:val="none" w:sz="0" w:space="0" w:color="auto" w:frame="1"/>
                <w:lang w:val="en-US"/>
              </w:rPr>
              <w:lastRenderedPageBreak/>
              <w:t xml:space="preserve">                  </w:t>
            </w:r>
            <w:r w:rsidR="00F1395E" w:rsidRPr="00397C47">
              <w:rPr>
                <w:rFonts w:ascii="Arial" w:hAnsi="Arial" w:cs="Arial"/>
                <w:bCs/>
                <w:sz w:val="12"/>
                <w:bdr w:val="none" w:sz="0" w:space="0" w:color="auto" w:frame="1"/>
                <w:lang w:val="el-GR"/>
              </w:rPr>
              <w:t>δεν πρόκειται να θανατωθούν στο πλαίσιο εθνικού προγράμματος εκρίζωσης νόσων, συμπεριλαμβανομένων των καταγεγραμμένων νόσων που αναφέρονται στο παράρτημα Ι του κατ’ εξουσιοδότηση κανονισμού (ΕΕ) 2020/692 και που προσβάλλουν το συγκεκριμένο ζωικό είδος, και των αναδυόμενων νόσων·</w:t>
            </w:r>
          </w:p>
          <w:p w:rsidR="00810AD1" w:rsidRPr="00397C47" w:rsidRDefault="00810AD1" w:rsidP="00B21E90">
            <w:pPr>
              <w:spacing w:after="0" w:line="240" w:lineRule="auto"/>
              <w:rPr>
                <w:rFonts w:ascii="Arial" w:eastAsia="Times New Roman" w:hAnsi="Arial" w:cs="Arial"/>
                <w:b/>
                <w:sz w:val="12"/>
                <w:szCs w:val="12"/>
                <w:lang w:val="el-GR"/>
              </w:rPr>
            </w:pPr>
          </w:p>
          <w:p w:rsidR="00810AD1" w:rsidRPr="00397C47" w:rsidRDefault="00810AD1" w:rsidP="00B21E90">
            <w:pPr>
              <w:spacing w:after="0" w:line="240" w:lineRule="auto"/>
              <w:rPr>
                <w:rFonts w:ascii="Arial" w:eastAsia="Times New Roman" w:hAnsi="Arial" w:cs="Arial"/>
                <w:b/>
                <w:sz w:val="12"/>
                <w:szCs w:val="12"/>
                <w:bdr w:val="none" w:sz="0" w:space="0" w:color="auto" w:frame="1"/>
              </w:rPr>
            </w:pPr>
            <w:r w:rsidRPr="00397C47">
              <w:rPr>
                <w:rFonts w:ascii="Arial" w:eastAsia="Times New Roman" w:hAnsi="Arial" w:cs="Arial"/>
                <w:b/>
                <w:sz w:val="12"/>
                <w:szCs w:val="12"/>
                <w:bdr w:val="none" w:sz="0" w:space="0" w:color="auto" w:frame="1"/>
              </w:rPr>
              <w:t xml:space="preserve">II.2.9. </w:t>
            </w:r>
            <w:r w:rsidR="00781600" w:rsidRPr="00397C47">
              <w:rPr>
                <w:rFonts w:ascii="Arial" w:eastAsia="Times New Roman" w:hAnsi="Arial" w:cs="Arial"/>
                <w:b/>
                <w:sz w:val="12"/>
                <w:szCs w:val="12"/>
                <w:bdr w:val="none" w:sz="0" w:space="0" w:color="auto" w:frame="1"/>
              </w:rPr>
              <w:t xml:space="preserve">       </w:t>
            </w:r>
            <w:r w:rsidRPr="00397C47">
              <w:rPr>
                <w:rFonts w:ascii="Arial" w:eastAsia="Times New Roman" w:hAnsi="Arial" w:cs="Arial"/>
                <w:b/>
                <w:sz w:val="12"/>
                <w:szCs w:val="12"/>
                <w:bdr w:val="none" w:sz="0" w:space="0" w:color="auto" w:frame="1"/>
              </w:rPr>
              <w:t xml:space="preserve"> </w:t>
            </w:r>
            <w:r w:rsidR="00A54866" w:rsidRPr="00397C47">
              <w:rPr>
                <w:rFonts w:ascii="Arial" w:eastAsia="Times New Roman" w:hAnsi="Arial" w:cs="Arial"/>
                <w:b/>
                <w:sz w:val="12"/>
                <w:szCs w:val="12"/>
                <w:bdr w:val="none" w:sz="0" w:space="0" w:color="auto" w:frame="1"/>
              </w:rPr>
              <w:t xml:space="preserve">are loaded for dispatch to the </w:t>
            </w:r>
            <w:r w:rsidRPr="00397C47">
              <w:rPr>
                <w:rFonts w:ascii="Arial" w:eastAsia="Times New Roman" w:hAnsi="Arial" w:cs="Arial"/>
                <w:b/>
                <w:sz w:val="12"/>
                <w:szCs w:val="12"/>
                <w:bdr w:val="none" w:sz="0" w:space="0" w:color="auto" w:frame="1"/>
              </w:rPr>
              <w:t>Republic of Albania</w:t>
            </w:r>
            <w:r w:rsidR="00A54866" w:rsidRPr="00397C47">
              <w:rPr>
                <w:rFonts w:ascii="Arial" w:eastAsia="Times New Roman" w:hAnsi="Arial" w:cs="Arial"/>
                <w:b/>
                <w:sz w:val="12"/>
                <w:szCs w:val="12"/>
                <w:bdr w:val="none" w:sz="0" w:space="0" w:color="auto" w:frame="1"/>
              </w:rPr>
              <w:t xml:space="preserve"> in containers which: </w:t>
            </w:r>
          </w:p>
          <w:p w:rsidR="007D557B" w:rsidRPr="00397C47" w:rsidRDefault="00781600" w:rsidP="00B21E90">
            <w:pPr>
              <w:spacing w:after="0" w:line="240" w:lineRule="auto"/>
              <w:rPr>
                <w:rFonts w:ascii="Arial" w:eastAsia="Times New Roman" w:hAnsi="Arial" w:cs="Arial"/>
                <w:sz w:val="12"/>
                <w:szCs w:val="12"/>
                <w:bdr w:val="none" w:sz="0" w:space="0" w:color="auto" w:frame="1"/>
              </w:rPr>
            </w:pPr>
            <w:r w:rsidRPr="00397C47">
              <w:rPr>
                <w:rFonts w:ascii="Arial" w:eastAsia="Times New Roman" w:hAnsi="Arial" w:cs="Arial"/>
                <w:sz w:val="12"/>
                <w:szCs w:val="12"/>
                <w:bdr w:val="none" w:sz="0" w:space="0" w:color="auto" w:frame="1"/>
              </w:rPr>
              <w:t xml:space="preserve">                  </w:t>
            </w:r>
            <w:r w:rsidR="007D557B" w:rsidRPr="00397C47">
              <w:rPr>
                <w:rFonts w:ascii="Arial" w:eastAsia="Times New Roman" w:hAnsi="Arial" w:cs="Arial"/>
                <w:sz w:val="12"/>
                <w:szCs w:val="12"/>
                <w:bdr w:val="none" w:sz="0" w:space="0" w:color="auto" w:frame="1"/>
              </w:rPr>
              <w:t>ngarkohen për dërgim në Republikën e Shqipërisë në kontejnerë të cilët:</w:t>
            </w:r>
          </w:p>
          <w:p w:rsidR="00796B00" w:rsidRPr="00397C47" w:rsidRDefault="00796B00" w:rsidP="00B21E90">
            <w:pPr>
              <w:spacing w:after="0" w:line="240" w:lineRule="auto"/>
              <w:rPr>
                <w:rFonts w:ascii="Arial" w:eastAsia="Times New Roman" w:hAnsi="Arial" w:cs="Arial"/>
                <w:bCs/>
                <w:sz w:val="12"/>
                <w:szCs w:val="12"/>
                <w:bdr w:val="none" w:sz="0" w:space="0" w:color="auto" w:frame="1"/>
                <w:lang w:val="el-GR"/>
              </w:rPr>
            </w:pPr>
            <w:r w:rsidRPr="00397C47">
              <w:rPr>
                <w:rFonts w:ascii="Arial" w:hAnsi="Arial" w:cs="Arial"/>
                <w:bCs/>
                <w:sz w:val="12"/>
                <w:bdr w:val="none" w:sz="0" w:space="0" w:color="auto" w:frame="1"/>
              </w:rPr>
              <w:t xml:space="preserve">                  </w:t>
            </w:r>
            <w:r w:rsidR="00F1395E" w:rsidRPr="00397C47">
              <w:rPr>
                <w:rFonts w:ascii="Arial" w:hAnsi="Arial" w:cs="Arial"/>
                <w:bCs/>
                <w:sz w:val="12"/>
                <w:bdr w:val="none" w:sz="0" w:space="0" w:color="auto" w:frame="1"/>
                <w:lang w:val="el-GR"/>
              </w:rPr>
              <w:t xml:space="preserve">έχουν φορτωθεί για αποστολή προς </w:t>
            </w:r>
            <w:r w:rsidR="008C2371" w:rsidRPr="00397C47">
              <w:rPr>
                <w:rFonts w:ascii="Arial" w:hAnsi="Arial" w:cs="Arial"/>
                <w:bCs/>
                <w:sz w:val="12"/>
                <w:lang w:val="el-GR"/>
              </w:rPr>
              <w:t>τη Δημοκρατία της Αλβανίας</w:t>
            </w:r>
            <w:r w:rsidR="008C2371" w:rsidRPr="00397C47">
              <w:rPr>
                <w:rFonts w:ascii="Arial" w:hAnsi="Arial" w:cs="Arial"/>
                <w:bCs/>
                <w:sz w:val="12"/>
                <w:bdr w:val="none" w:sz="0" w:space="0" w:color="auto" w:frame="1"/>
                <w:lang w:val="el-GR"/>
              </w:rPr>
              <w:t xml:space="preserve"> </w:t>
            </w:r>
            <w:r w:rsidR="00F1395E" w:rsidRPr="00397C47">
              <w:rPr>
                <w:rFonts w:ascii="Arial" w:hAnsi="Arial" w:cs="Arial"/>
                <w:bCs/>
                <w:sz w:val="12"/>
                <w:bdr w:val="none" w:sz="0" w:space="0" w:color="auto" w:frame="1"/>
                <w:lang w:val="el-GR"/>
              </w:rPr>
              <w:t>εντός εμπορευματοκιβωτίων τα οποία:</w:t>
            </w:r>
          </w:p>
          <w:p w:rsidR="00796B00" w:rsidRPr="00397C47" w:rsidRDefault="00796B00" w:rsidP="00B21E90">
            <w:pPr>
              <w:spacing w:after="0" w:line="240" w:lineRule="auto"/>
              <w:rPr>
                <w:rFonts w:ascii="Arial" w:eastAsia="Times New Roman" w:hAnsi="Arial" w:cs="Arial"/>
                <w:sz w:val="12"/>
                <w:szCs w:val="12"/>
                <w:bdr w:val="none" w:sz="0" w:space="0" w:color="auto" w:frame="1"/>
                <w:lang w:val="el-GR"/>
              </w:rPr>
            </w:pPr>
          </w:p>
          <w:p w:rsidR="00810AD1" w:rsidRPr="00397C47" w:rsidRDefault="00810AD1" w:rsidP="00B21E90">
            <w:pPr>
              <w:spacing w:after="0" w:line="240" w:lineRule="auto"/>
              <w:rPr>
                <w:rFonts w:ascii="Arial" w:eastAsia="Times New Roman" w:hAnsi="Arial" w:cs="Arial"/>
                <w:b/>
                <w:sz w:val="12"/>
                <w:szCs w:val="12"/>
                <w:bdr w:val="none" w:sz="0" w:space="0" w:color="auto" w:frame="1"/>
                <w:lang w:val="el-GR"/>
              </w:rPr>
            </w:pPr>
          </w:p>
          <w:p w:rsidR="00810AD1" w:rsidRPr="00397C47" w:rsidRDefault="00781600" w:rsidP="00B21E90">
            <w:pPr>
              <w:spacing w:after="0" w:line="240" w:lineRule="auto"/>
              <w:rPr>
                <w:rFonts w:ascii="Arial" w:eastAsia="Times New Roman" w:hAnsi="Arial" w:cs="Arial"/>
                <w:b/>
                <w:sz w:val="12"/>
                <w:szCs w:val="12"/>
                <w:bdr w:val="none" w:sz="0" w:space="0" w:color="auto" w:frame="1"/>
              </w:rPr>
            </w:pPr>
            <w:r w:rsidRPr="00397C47">
              <w:rPr>
                <w:rFonts w:ascii="Arial" w:eastAsia="Times New Roman" w:hAnsi="Arial" w:cs="Arial"/>
                <w:b/>
                <w:sz w:val="12"/>
                <w:szCs w:val="12"/>
                <w:bdr w:val="none" w:sz="0" w:space="0" w:color="auto" w:frame="1"/>
                <w:lang w:val="el-GR"/>
              </w:rPr>
              <w:t xml:space="preserve">                  </w:t>
            </w:r>
            <w:r w:rsidR="00A54866" w:rsidRPr="00397C47">
              <w:rPr>
                <w:rFonts w:ascii="Arial" w:eastAsia="Times New Roman" w:hAnsi="Arial" w:cs="Arial"/>
                <w:b/>
                <w:sz w:val="12"/>
                <w:szCs w:val="12"/>
                <w:bdr w:val="none" w:sz="0" w:space="0" w:color="auto" w:frame="1"/>
              </w:rPr>
              <w:t>(a)</w:t>
            </w:r>
            <w:r w:rsidR="00810AD1" w:rsidRPr="00397C47">
              <w:rPr>
                <w:rFonts w:ascii="Arial" w:eastAsia="Times New Roman" w:hAnsi="Arial" w:cs="Arial"/>
                <w:b/>
                <w:sz w:val="12"/>
                <w:szCs w:val="12"/>
                <w:bdr w:val="none" w:sz="0" w:space="0" w:color="auto" w:frame="1"/>
              </w:rPr>
              <w:t xml:space="preserve"> </w:t>
            </w:r>
            <w:r w:rsidRPr="00397C47">
              <w:rPr>
                <w:rFonts w:ascii="Arial" w:eastAsia="Times New Roman" w:hAnsi="Arial" w:cs="Arial"/>
                <w:b/>
                <w:sz w:val="12"/>
                <w:szCs w:val="12"/>
                <w:bdr w:val="none" w:sz="0" w:space="0" w:color="auto" w:frame="1"/>
              </w:rPr>
              <w:t xml:space="preserve">       </w:t>
            </w:r>
            <w:r w:rsidR="00A54866" w:rsidRPr="00397C47">
              <w:rPr>
                <w:rFonts w:ascii="Arial" w:eastAsia="Times New Roman" w:hAnsi="Arial" w:cs="Arial"/>
                <w:b/>
                <w:sz w:val="12"/>
                <w:szCs w:val="12"/>
                <w:bdr w:val="none" w:sz="0" w:space="0" w:color="auto" w:frame="1"/>
              </w:rPr>
              <w:t xml:space="preserve">are constructed in such a way that: </w:t>
            </w:r>
          </w:p>
          <w:p w:rsidR="00810AD1" w:rsidRPr="00397C47" w:rsidRDefault="00781600" w:rsidP="00B21E90">
            <w:pPr>
              <w:spacing w:after="0" w:line="240" w:lineRule="auto"/>
              <w:rPr>
                <w:rFonts w:ascii="Arial" w:eastAsia="Times New Roman" w:hAnsi="Arial" w:cs="Arial"/>
                <w:sz w:val="12"/>
                <w:szCs w:val="12"/>
                <w:bdr w:val="none" w:sz="0" w:space="0" w:color="auto" w:frame="1"/>
              </w:rPr>
            </w:pPr>
            <w:r w:rsidRPr="00397C47">
              <w:rPr>
                <w:rFonts w:ascii="Arial" w:eastAsia="Times New Roman" w:hAnsi="Arial" w:cs="Arial"/>
                <w:sz w:val="12"/>
                <w:szCs w:val="12"/>
                <w:bdr w:val="none" w:sz="0" w:space="0" w:color="auto" w:frame="1"/>
              </w:rPr>
              <w:t xml:space="preserve">                              </w:t>
            </w:r>
            <w:r w:rsidR="007D557B" w:rsidRPr="00397C47">
              <w:rPr>
                <w:rFonts w:ascii="Arial" w:eastAsia="Times New Roman" w:hAnsi="Arial" w:cs="Arial"/>
                <w:sz w:val="12"/>
                <w:szCs w:val="12"/>
                <w:bdr w:val="none" w:sz="0" w:space="0" w:color="auto" w:frame="1"/>
              </w:rPr>
              <w:t>janë ndërtuar në atë mënyrë që:</w:t>
            </w:r>
          </w:p>
          <w:p w:rsidR="00796B00" w:rsidRPr="00397C47" w:rsidRDefault="00796B00" w:rsidP="00B21E90">
            <w:pPr>
              <w:spacing w:after="0" w:line="240" w:lineRule="auto"/>
              <w:rPr>
                <w:rFonts w:ascii="Arial" w:eastAsia="Times New Roman" w:hAnsi="Arial" w:cs="Arial"/>
                <w:bCs/>
                <w:sz w:val="12"/>
                <w:szCs w:val="12"/>
                <w:bdr w:val="none" w:sz="0" w:space="0" w:color="auto" w:frame="1"/>
                <w:lang w:val="el-GR"/>
              </w:rPr>
            </w:pPr>
            <w:r w:rsidRPr="00397C47">
              <w:rPr>
                <w:rFonts w:ascii="Arial" w:hAnsi="Arial" w:cs="Arial"/>
                <w:bCs/>
                <w:sz w:val="12"/>
                <w:bdr w:val="none" w:sz="0" w:space="0" w:color="auto" w:frame="1"/>
              </w:rPr>
              <w:t xml:space="preserve">                  </w:t>
            </w:r>
            <w:r w:rsidRPr="00397C47">
              <w:rPr>
                <w:rFonts w:ascii="Arial" w:hAnsi="Arial" w:cs="Arial"/>
                <w:bCs/>
                <w:sz w:val="12"/>
                <w:bdr w:val="none" w:sz="0" w:space="0" w:color="auto" w:frame="1"/>
                <w:lang w:val="el-GR"/>
              </w:rPr>
              <w:t xml:space="preserve">(α)        είναι κατασκευασμένα κατά τρόπο </w:t>
            </w:r>
            <w:r w:rsidR="00F1395E" w:rsidRPr="00397C47">
              <w:rPr>
                <w:rFonts w:ascii="Arial" w:hAnsi="Arial" w:cs="Arial"/>
                <w:bCs/>
                <w:sz w:val="12"/>
                <w:bdr w:val="none" w:sz="0" w:space="0" w:color="auto" w:frame="1"/>
                <w:lang w:val="el-GR"/>
              </w:rPr>
              <w:t xml:space="preserve">τέτοιο </w:t>
            </w:r>
            <w:r w:rsidRPr="00397C47">
              <w:rPr>
                <w:rFonts w:ascii="Arial" w:hAnsi="Arial" w:cs="Arial"/>
                <w:bCs/>
                <w:sz w:val="12"/>
                <w:bdr w:val="none" w:sz="0" w:space="0" w:color="auto" w:frame="1"/>
                <w:lang w:val="el-GR"/>
              </w:rPr>
              <w:t xml:space="preserve">ώστε: </w:t>
            </w:r>
          </w:p>
          <w:p w:rsidR="007D557B" w:rsidRPr="00397C47" w:rsidRDefault="007D557B" w:rsidP="00B21E90">
            <w:pPr>
              <w:spacing w:after="0" w:line="240" w:lineRule="auto"/>
              <w:rPr>
                <w:rFonts w:ascii="Arial" w:eastAsia="Times New Roman" w:hAnsi="Arial" w:cs="Arial"/>
                <w:sz w:val="12"/>
                <w:szCs w:val="12"/>
                <w:bdr w:val="none" w:sz="0" w:space="0" w:color="auto" w:frame="1"/>
                <w:lang w:val="el-GR"/>
              </w:rPr>
            </w:pPr>
          </w:p>
          <w:p w:rsidR="00A54866" w:rsidRPr="00397C47" w:rsidRDefault="00781600" w:rsidP="00B21E90">
            <w:pPr>
              <w:spacing w:after="0" w:line="240" w:lineRule="auto"/>
              <w:rPr>
                <w:rFonts w:ascii="Arial" w:eastAsia="Times New Roman" w:hAnsi="Arial" w:cs="Arial"/>
                <w:b/>
                <w:sz w:val="12"/>
                <w:szCs w:val="12"/>
                <w:bdr w:val="none" w:sz="0" w:space="0" w:color="auto" w:frame="1"/>
              </w:rPr>
            </w:pPr>
            <w:r w:rsidRPr="00397C47">
              <w:rPr>
                <w:rFonts w:ascii="Arial" w:eastAsia="Times New Roman" w:hAnsi="Arial" w:cs="Arial"/>
                <w:b/>
                <w:sz w:val="12"/>
                <w:szCs w:val="12"/>
                <w:bdr w:val="none" w:sz="0" w:space="0" w:color="auto" w:frame="1"/>
                <w:lang w:val="el-GR"/>
              </w:rPr>
              <w:t xml:space="preserve">                              </w:t>
            </w:r>
            <w:r w:rsidR="00A54866" w:rsidRPr="00397C47">
              <w:rPr>
                <w:rFonts w:ascii="Arial" w:eastAsia="Times New Roman" w:hAnsi="Arial" w:cs="Arial"/>
                <w:b/>
                <w:sz w:val="12"/>
                <w:szCs w:val="12"/>
                <w:bdr w:val="none" w:sz="0" w:space="0" w:color="auto" w:frame="1"/>
              </w:rPr>
              <w:t>(i)</w:t>
            </w:r>
            <w:r w:rsidRPr="00397C47">
              <w:rPr>
                <w:rFonts w:ascii="Arial" w:eastAsia="Times New Roman" w:hAnsi="Arial" w:cs="Arial"/>
                <w:b/>
                <w:sz w:val="12"/>
                <w:szCs w:val="12"/>
                <w:bdr w:val="none" w:sz="0" w:space="0" w:color="auto" w:frame="1"/>
              </w:rPr>
              <w:t xml:space="preserve">    </w:t>
            </w:r>
            <w:r w:rsidR="00810AD1" w:rsidRPr="00397C47">
              <w:rPr>
                <w:rFonts w:ascii="Arial" w:eastAsia="Times New Roman" w:hAnsi="Arial" w:cs="Arial"/>
                <w:b/>
                <w:sz w:val="12"/>
                <w:szCs w:val="12"/>
                <w:bdr w:val="none" w:sz="0" w:space="0" w:color="auto" w:frame="1"/>
              </w:rPr>
              <w:t xml:space="preserve"> </w:t>
            </w:r>
            <w:r w:rsidR="00A54866" w:rsidRPr="00397C47">
              <w:rPr>
                <w:rFonts w:ascii="Arial" w:eastAsia="Times New Roman" w:hAnsi="Arial" w:cs="Arial"/>
                <w:b/>
                <w:sz w:val="12"/>
                <w:szCs w:val="12"/>
                <w:bdr w:val="none" w:sz="0" w:space="0" w:color="auto" w:frame="1"/>
              </w:rPr>
              <w:t>animals cannot escape or fall out;</w:t>
            </w:r>
          </w:p>
          <w:p w:rsidR="007D557B" w:rsidRPr="00397C47" w:rsidRDefault="00781600" w:rsidP="00B21E90">
            <w:pPr>
              <w:spacing w:after="0" w:line="240" w:lineRule="auto"/>
              <w:rPr>
                <w:rFonts w:ascii="Arial" w:eastAsia="Times New Roman" w:hAnsi="Arial" w:cs="Arial"/>
                <w:sz w:val="12"/>
                <w:szCs w:val="12"/>
                <w:lang w:val="en-US"/>
              </w:rPr>
            </w:pPr>
            <w:r w:rsidRPr="00397C47">
              <w:rPr>
                <w:rFonts w:ascii="Arial" w:eastAsia="Times New Roman" w:hAnsi="Arial" w:cs="Arial"/>
                <w:sz w:val="12"/>
                <w:szCs w:val="12"/>
              </w:rPr>
              <w:t xml:space="preserve">                                       </w:t>
            </w:r>
            <w:r w:rsidR="007D557B" w:rsidRPr="00397C47">
              <w:rPr>
                <w:rFonts w:ascii="Arial" w:eastAsia="Times New Roman" w:hAnsi="Arial" w:cs="Arial"/>
                <w:sz w:val="12"/>
                <w:szCs w:val="12"/>
              </w:rPr>
              <w:t>kafshët nuk mund të largohen ose të bien;</w:t>
            </w:r>
          </w:p>
          <w:p w:rsidR="00796B00" w:rsidRPr="00397C47" w:rsidRDefault="00796B00" w:rsidP="00B21E90">
            <w:pPr>
              <w:spacing w:after="0" w:line="240" w:lineRule="auto"/>
              <w:rPr>
                <w:rFonts w:ascii="Arial" w:eastAsia="Times New Roman" w:hAnsi="Arial" w:cs="Arial"/>
                <w:bCs/>
                <w:sz w:val="12"/>
                <w:szCs w:val="12"/>
                <w:bdr w:val="none" w:sz="0" w:space="0" w:color="auto" w:frame="1"/>
                <w:lang w:val="el-GR"/>
              </w:rPr>
            </w:pPr>
            <w:r w:rsidRPr="00397C47">
              <w:rPr>
                <w:rFonts w:ascii="Arial" w:hAnsi="Arial" w:cs="Arial"/>
                <w:bCs/>
                <w:sz w:val="12"/>
                <w:bdr w:val="none" w:sz="0" w:space="0" w:color="auto" w:frame="1"/>
                <w:lang w:val="en-US"/>
              </w:rPr>
              <w:t xml:space="preserve">                              </w:t>
            </w:r>
            <w:r w:rsidRPr="00397C47">
              <w:rPr>
                <w:rFonts w:ascii="Arial" w:hAnsi="Arial" w:cs="Arial"/>
                <w:bCs/>
                <w:sz w:val="12"/>
                <w:bdr w:val="none" w:sz="0" w:space="0" w:color="auto" w:frame="1"/>
                <w:lang w:val="el-GR"/>
              </w:rPr>
              <w:t>(</w:t>
            </w:r>
            <w:r w:rsidRPr="00397C47">
              <w:rPr>
                <w:rFonts w:ascii="Arial" w:hAnsi="Arial" w:cs="Arial"/>
                <w:bCs/>
                <w:sz w:val="12"/>
                <w:bdr w:val="none" w:sz="0" w:space="0" w:color="auto" w:frame="1"/>
              </w:rPr>
              <w:t>i</w:t>
            </w:r>
            <w:r w:rsidRPr="00397C47">
              <w:rPr>
                <w:rFonts w:ascii="Arial" w:hAnsi="Arial" w:cs="Arial"/>
                <w:bCs/>
                <w:sz w:val="12"/>
                <w:bdr w:val="none" w:sz="0" w:space="0" w:color="auto" w:frame="1"/>
                <w:lang w:val="el-GR"/>
              </w:rPr>
              <w:t>)     τα ζώα να μην μπορούν να διαφύγουν ή να πέσουν έξω·</w:t>
            </w:r>
          </w:p>
          <w:p w:rsidR="00796B00" w:rsidRPr="00397C47" w:rsidRDefault="00796B00" w:rsidP="00B21E90">
            <w:pPr>
              <w:spacing w:after="0" w:line="240" w:lineRule="auto"/>
              <w:rPr>
                <w:rFonts w:ascii="Arial" w:eastAsia="Times New Roman" w:hAnsi="Arial" w:cs="Arial"/>
                <w:sz w:val="12"/>
                <w:szCs w:val="12"/>
                <w:lang w:val="el-GR"/>
              </w:rPr>
            </w:pPr>
          </w:p>
          <w:p w:rsidR="00810AD1" w:rsidRPr="00397C47" w:rsidRDefault="00781600" w:rsidP="00B21E90">
            <w:pPr>
              <w:spacing w:after="0" w:line="240" w:lineRule="auto"/>
              <w:rPr>
                <w:rFonts w:ascii="Arial" w:eastAsia="Times New Roman" w:hAnsi="Arial" w:cs="Arial"/>
                <w:b/>
                <w:sz w:val="12"/>
                <w:szCs w:val="12"/>
                <w:bdr w:val="none" w:sz="0" w:space="0" w:color="auto" w:frame="1"/>
              </w:rPr>
            </w:pPr>
            <w:r w:rsidRPr="00397C47">
              <w:rPr>
                <w:rFonts w:ascii="Arial" w:eastAsia="Times New Roman" w:hAnsi="Arial" w:cs="Arial"/>
                <w:b/>
                <w:sz w:val="12"/>
                <w:szCs w:val="12"/>
                <w:bdr w:val="none" w:sz="0" w:space="0" w:color="auto" w:frame="1"/>
                <w:lang w:val="el-GR"/>
              </w:rPr>
              <w:t xml:space="preserve">                             </w:t>
            </w:r>
            <w:r w:rsidR="00810AD1" w:rsidRPr="00397C47">
              <w:rPr>
                <w:rFonts w:ascii="Arial" w:eastAsia="Times New Roman" w:hAnsi="Arial" w:cs="Arial"/>
                <w:b/>
                <w:sz w:val="12"/>
                <w:szCs w:val="12"/>
                <w:bdr w:val="none" w:sz="0" w:space="0" w:color="auto" w:frame="1"/>
              </w:rPr>
              <w:t xml:space="preserve">(ii) </w:t>
            </w:r>
            <w:r w:rsidRPr="00397C47">
              <w:rPr>
                <w:rFonts w:ascii="Arial" w:eastAsia="Times New Roman" w:hAnsi="Arial" w:cs="Arial"/>
                <w:b/>
                <w:sz w:val="12"/>
                <w:szCs w:val="12"/>
                <w:bdr w:val="none" w:sz="0" w:space="0" w:color="auto" w:frame="1"/>
              </w:rPr>
              <w:t xml:space="preserve">    </w:t>
            </w:r>
            <w:r w:rsidR="00A54866" w:rsidRPr="00397C47">
              <w:rPr>
                <w:rFonts w:ascii="Arial" w:eastAsia="Times New Roman" w:hAnsi="Arial" w:cs="Arial"/>
                <w:b/>
                <w:sz w:val="12"/>
                <w:szCs w:val="12"/>
                <w:bdr w:val="none" w:sz="0" w:space="0" w:color="auto" w:frame="1"/>
              </w:rPr>
              <w:t>visual inspection of the space where animals are kept is possible</w:t>
            </w:r>
            <w:r w:rsidR="00810AD1" w:rsidRPr="00397C47">
              <w:rPr>
                <w:rFonts w:ascii="Arial" w:eastAsia="Times New Roman" w:hAnsi="Arial" w:cs="Arial"/>
                <w:b/>
                <w:sz w:val="12"/>
                <w:szCs w:val="12"/>
                <w:bdr w:val="none" w:sz="0" w:space="0" w:color="auto" w:frame="1"/>
              </w:rPr>
              <w:t>;</w:t>
            </w:r>
          </w:p>
          <w:p w:rsidR="007D557B" w:rsidRPr="00397C47" w:rsidRDefault="00781600" w:rsidP="00B21E90">
            <w:pPr>
              <w:spacing w:after="0" w:line="240" w:lineRule="auto"/>
              <w:rPr>
                <w:rFonts w:ascii="Arial" w:eastAsia="Times New Roman" w:hAnsi="Arial" w:cs="Arial"/>
                <w:sz w:val="12"/>
                <w:szCs w:val="12"/>
                <w:bdr w:val="none" w:sz="0" w:space="0" w:color="auto" w:frame="1"/>
              </w:rPr>
            </w:pPr>
            <w:r w:rsidRPr="00397C47">
              <w:rPr>
                <w:rFonts w:ascii="Arial" w:eastAsia="Times New Roman" w:hAnsi="Arial" w:cs="Arial"/>
                <w:sz w:val="12"/>
                <w:szCs w:val="12"/>
                <w:bdr w:val="none" w:sz="0" w:space="0" w:color="auto" w:frame="1"/>
              </w:rPr>
              <w:t xml:space="preserve">                                      </w:t>
            </w:r>
            <w:r w:rsidR="007D557B" w:rsidRPr="00397C47">
              <w:rPr>
                <w:rFonts w:ascii="Arial" w:eastAsia="Times New Roman" w:hAnsi="Arial" w:cs="Arial"/>
                <w:sz w:val="12"/>
                <w:szCs w:val="12"/>
                <w:bdr w:val="none" w:sz="0" w:space="0" w:color="auto" w:frame="1"/>
              </w:rPr>
              <w:t>është i mundur inspektimi vizual i hapësirës ku mbahen kafshët;</w:t>
            </w:r>
          </w:p>
          <w:p w:rsidR="00796B00" w:rsidRPr="00397C47" w:rsidRDefault="00796B00" w:rsidP="00B21E90">
            <w:pPr>
              <w:spacing w:after="0" w:line="240" w:lineRule="auto"/>
              <w:rPr>
                <w:rFonts w:ascii="Arial" w:eastAsia="Times New Roman" w:hAnsi="Arial" w:cs="Arial"/>
                <w:bCs/>
                <w:sz w:val="12"/>
                <w:szCs w:val="12"/>
                <w:bdr w:val="none" w:sz="0" w:space="0" w:color="auto" w:frame="1"/>
                <w:lang w:val="el-GR"/>
              </w:rPr>
            </w:pPr>
            <w:r w:rsidRPr="00397C47">
              <w:rPr>
                <w:rFonts w:ascii="Arial" w:hAnsi="Arial" w:cs="Arial"/>
                <w:bCs/>
                <w:sz w:val="12"/>
                <w:bdr w:val="none" w:sz="0" w:space="0" w:color="auto" w:frame="1"/>
              </w:rPr>
              <w:t xml:space="preserve">                             </w:t>
            </w:r>
            <w:r w:rsidRPr="00397C47">
              <w:rPr>
                <w:rFonts w:ascii="Arial" w:hAnsi="Arial" w:cs="Arial"/>
                <w:bCs/>
                <w:sz w:val="12"/>
                <w:bdr w:val="none" w:sz="0" w:space="0" w:color="auto" w:frame="1"/>
                <w:lang w:val="el-GR"/>
              </w:rPr>
              <w:t>(</w:t>
            </w:r>
            <w:r w:rsidRPr="00397C47">
              <w:rPr>
                <w:rFonts w:ascii="Arial" w:hAnsi="Arial" w:cs="Arial"/>
                <w:bCs/>
                <w:sz w:val="12"/>
                <w:bdr w:val="none" w:sz="0" w:space="0" w:color="auto" w:frame="1"/>
              </w:rPr>
              <w:t>ii</w:t>
            </w:r>
            <w:r w:rsidRPr="00397C47">
              <w:rPr>
                <w:rFonts w:ascii="Arial" w:hAnsi="Arial" w:cs="Arial"/>
                <w:bCs/>
                <w:sz w:val="12"/>
                <w:bdr w:val="none" w:sz="0" w:space="0" w:color="auto" w:frame="1"/>
                <w:lang w:val="el-GR"/>
              </w:rPr>
              <w:t>)     να είναι δυνατή η οπτική επιθεώρηση του χώρου όπου διατηρούνται τα ζώα·</w:t>
            </w:r>
          </w:p>
          <w:p w:rsidR="00810AD1" w:rsidRPr="00397C47" w:rsidRDefault="00810AD1" w:rsidP="00B21E90">
            <w:pPr>
              <w:spacing w:after="0" w:line="240" w:lineRule="auto"/>
              <w:rPr>
                <w:rFonts w:ascii="Arial" w:eastAsia="Times New Roman" w:hAnsi="Arial" w:cs="Arial"/>
                <w:b/>
                <w:sz w:val="12"/>
                <w:szCs w:val="12"/>
                <w:bdr w:val="none" w:sz="0" w:space="0" w:color="auto" w:frame="1"/>
                <w:lang w:val="el-GR"/>
              </w:rPr>
            </w:pPr>
          </w:p>
          <w:p w:rsidR="00A54866" w:rsidRPr="00397C47" w:rsidRDefault="00781600" w:rsidP="00B21E90">
            <w:pPr>
              <w:spacing w:after="0" w:line="240" w:lineRule="auto"/>
              <w:rPr>
                <w:rFonts w:ascii="Arial" w:eastAsia="Times New Roman" w:hAnsi="Arial" w:cs="Arial"/>
                <w:b/>
                <w:sz w:val="12"/>
                <w:szCs w:val="12"/>
                <w:bdr w:val="none" w:sz="0" w:space="0" w:color="auto" w:frame="1"/>
              </w:rPr>
            </w:pPr>
            <w:r w:rsidRPr="00397C47">
              <w:rPr>
                <w:rFonts w:ascii="Arial" w:eastAsia="Times New Roman" w:hAnsi="Arial" w:cs="Arial"/>
                <w:b/>
                <w:sz w:val="12"/>
                <w:szCs w:val="12"/>
                <w:bdr w:val="none" w:sz="0" w:space="0" w:color="auto" w:frame="1"/>
                <w:lang w:val="el-GR"/>
              </w:rPr>
              <w:t xml:space="preserve">                            </w:t>
            </w:r>
            <w:r w:rsidR="00810AD1" w:rsidRPr="00397C47">
              <w:rPr>
                <w:rFonts w:ascii="Arial" w:eastAsia="Times New Roman" w:hAnsi="Arial" w:cs="Arial"/>
                <w:b/>
                <w:sz w:val="12"/>
                <w:szCs w:val="12"/>
                <w:bdr w:val="none" w:sz="0" w:space="0" w:color="auto" w:frame="1"/>
              </w:rPr>
              <w:t>(iii)</w:t>
            </w:r>
            <w:r w:rsidR="00A54866" w:rsidRPr="00397C47">
              <w:rPr>
                <w:rFonts w:ascii="Arial" w:eastAsia="Times New Roman" w:hAnsi="Arial" w:cs="Arial"/>
                <w:b/>
                <w:sz w:val="12"/>
                <w:szCs w:val="12"/>
                <w:bdr w:val="none" w:sz="0" w:space="0" w:color="auto" w:frame="1"/>
              </w:rPr>
              <w:t xml:space="preserve"> </w:t>
            </w:r>
            <w:r w:rsidRPr="00397C47">
              <w:rPr>
                <w:rFonts w:ascii="Arial" w:eastAsia="Times New Roman" w:hAnsi="Arial" w:cs="Arial"/>
                <w:b/>
                <w:sz w:val="12"/>
                <w:szCs w:val="12"/>
                <w:bdr w:val="none" w:sz="0" w:space="0" w:color="auto" w:frame="1"/>
              </w:rPr>
              <w:t xml:space="preserve">    </w:t>
            </w:r>
            <w:r w:rsidR="00A54866" w:rsidRPr="00397C47">
              <w:rPr>
                <w:rFonts w:ascii="Arial" w:eastAsia="Times New Roman" w:hAnsi="Arial" w:cs="Arial"/>
                <w:b/>
                <w:sz w:val="12"/>
                <w:szCs w:val="12"/>
                <w:bdr w:val="none" w:sz="0" w:space="0" w:color="auto" w:frame="1"/>
              </w:rPr>
              <w:t>the escape of animal excrements, litter, feed or feathers is prevented or minimized</w:t>
            </w:r>
            <w:r w:rsidR="00810AD1" w:rsidRPr="00397C47">
              <w:rPr>
                <w:rFonts w:ascii="Arial" w:eastAsia="Times New Roman" w:hAnsi="Arial" w:cs="Arial"/>
                <w:b/>
                <w:sz w:val="12"/>
                <w:szCs w:val="12"/>
                <w:bdr w:val="none" w:sz="0" w:space="0" w:color="auto" w:frame="1"/>
              </w:rPr>
              <w:t>;</w:t>
            </w:r>
          </w:p>
          <w:p w:rsidR="007D557B" w:rsidRPr="00397C47" w:rsidRDefault="00781600" w:rsidP="00B21E90">
            <w:pPr>
              <w:spacing w:after="0" w:line="240" w:lineRule="auto"/>
              <w:rPr>
                <w:rFonts w:ascii="Arial" w:eastAsia="Times New Roman" w:hAnsi="Arial" w:cs="Arial"/>
                <w:sz w:val="12"/>
                <w:szCs w:val="12"/>
              </w:rPr>
            </w:pPr>
            <w:r w:rsidRPr="00397C47">
              <w:rPr>
                <w:rFonts w:ascii="Arial" w:eastAsia="Times New Roman" w:hAnsi="Arial" w:cs="Arial"/>
                <w:sz w:val="12"/>
                <w:szCs w:val="12"/>
              </w:rPr>
              <w:t xml:space="preserve">                                      </w:t>
            </w:r>
            <w:r w:rsidR="007D557B" w:rsidRPr="00397C47">
              <w:rPr>
                <w:rFonts w:ascii="Arial" w:eastAsia="Times New Roman" w:hAnsi="Arial" w:cs="Arial"/>
                <w:sz w:val="12"/>
                <w:szCs w:val="12"/>
              </w:rPr>
              <w:t>parandalohet ose minimizohet dalja e jashtëqitjeve të kafshëve, mbeturinave, ushqimit ose puplave;</w:t>
            </w:r>
          </w:p>
          <w:p w:rsidR="00796B00" w:rsidRPr="00397C47" w:rsidRDefault="00796B00" w:rsidP="00B21E90">
            <w:pPr>
              <w:spacing w:after="0" w:line="240" w:lineRule="auto"/>
              <w:rPr>
                <w:rFonts w:ascii="Arial" w:eastAsia="Times New Roman" w:hAnsi="Arial" w:cs="Arial"/>
                <w:bCs/>
                <w:sz w:val="12"/>
                <w:szCs w:val="12"/>
                <w:bdr w:val="none" w:sz="0" w:space="0" w:color="auto" w:frame="1"/>
                <w:lang w:val="el-GR"/>
              </w:rPr>
            </w:pPr>
            <w:r w:rsidRPr="00397C47">
              <w:rPr>
                <w:rFonts w:ascii="Arial" w:hAnsi="Arial" w:cs="Arial"/>
                <w:bCs/>
                <w:sz w:val="12"/>
                <w:bdr w:val="none" w:sz="0" w:space="0" w:color="auto" w:frame="1"/>
                <w:lang w:val="en-US"/>
              </w:rPr>
              <w:t xml:space="preserve">                            </w:t>
            </w:r>
            <w:r w:rsidRPr="00397C47">
              <w:rPr>
                <w:rFonts w:ascii="Arial" w:hAnsi="Arial" w:cs="Arial"/>
                <w:bCs/>
                <w:sz w:val="12"/>
                <w:bdr w:val="none" w:sz="0" w:space="0" w:color="auto" w:frame="1"/>
                <w:lang w:val="el-GR"/>
              </w:rPr>
              <w:t>(</w:t>
            </w:r>
            <w:r w:rsidRPr="00397C47">
              <w:rPr>
                <w:rFonts w:ascii="Arial" w:hAnsi="Arial" w:cs="Arial"/>
                <w:bCs/>
                <w:sz w:val="12"/>
                <w:bdr w:val="none" w:sz="0" w:space="0" w:color="auto" w:frame="1"/>
              </w:rPr>
              <w:t>iii</w:t>
            </w:r>
            <w:r w:rsidRPr="00397C47">
              <w:rPr>
                <w:rFonts w:ascii="Arial" w:hAnsi="Arial" w:cs="Arial"/>
                <w:bCs/>
                <w:sz w:val="12"/>
                <w:bdr w:val="none" w:sz="0" w:space="0" w:color="auto" w:frame="1"/>
                <w:lang w:val="el-GR"/>
              </w:rPr>
              <w:t>)     να εμποδίζεται ή ελαχιστοποιείται η διαφυγή ζωικών περιττωμάτων, υλικών στρωμνής</w:t>
            </w:r>
            <w:r w:rsidR="00F1395E" w:rsidRPr="00397C47">
              <w:rPr>
                <w:rFonts w:ascii="Arial" w:hAnsi="Arial" w:cs="Arial"/>
                <w:bCs/>
                <w:sz w:val="12"/>
                <w:bdr w:val="none" w:sz="0" w:space="0" w:color="auto" w:frame="1"/>
                <w:lang w:val="el-GR"/>
              </w:rPr>
              <w:t>,</w:t>
            </w:r>
            <w:r w:rsidRPr="00397C47">
              <w:rPr>
                <w:rFonts w:ascii="Arial" w:hAnsi="Arial" w:cs="Arial"/>
                <w:bCs/>
                <w:sz w:val="12"/>
                <w:bdr w:val="none" w:sz="0" w:space="0" w:color="auto" w:frame="1"/>
                <w:lang w:val="el-GR"/>
              </w:rPr>
              <w:t xml:space="preserve"> ζωοτροφών</w:t>
            </w:r>
            <w:r w:rsidR="00F1395E" w:rsidRPr="00397C47">
              <w:rPr>
                <w:rFonts w:ascii="Arial" w:hAnsi="Arial" w:cs="Arial"/>
                <w:bCs/>
                <w:sz w:val="12"/>
                <w:bdr w:val="none" w:sz="0" w:space="0" w:color="auto" w:frame="1"/>
                <w:lang w:val="el-GR"/>
              </w:rPr>
              <w:t xml:space="preserve"> ή φτερών</w:t>
            </w:r>
            <w:r w:rsidRPr="00397C47">
              <w:rPr>
                <w:rFonts w:ascii="Arial" w:hAnsi="Arial" w:cs="Arial"/>
                <w:bCs/>
                <w:sz w:val="12"/>
                <w:bdr w:val="none" w:sz="0" w:space="0" w:color="auto" w:frame="1"/>
                <w:lang w:val="el-GR"/>
              </w:rPr>
              <w:t>·</w:t>
            </w:r>
          </w:p>
          <w:p w:rsidR="00A54866" w:rsidRPr="00397C47" w:rsidRDefault="00A54866" w:rsidP="00B21E90">
            <w:pPr>
              <w:spacing w:after="0" w:line="240" w:lineRule="auto"/>
              <w:rPr>
                <w:rFonts w:ascii="Arial" w:hAnsi="Arial" w:cs="Arial"/>
                <w:b/>
                <w:sz w:val="12"/>
                <w:szCs w:val="12"/>
                <w:lang w:val="el-GR"/>
              </w:rPr>
            </w:pPr>
          </w:p>
        </w:tc>
      </w:tr>
    </w:tbl>
    <w:p w:rsidR="003255F2" w:rsidRPr="00397C47" w:rsidRDefault="003255F2" w:rsidP="00205D44">
      <w:pPr>
        <w:jc w:val="right"/>
        <w:rPr>
          <w:rFonts w:ascii="Arial" w:hAnsi="Arial" w:cs="Arial"/>
          <w:b/>
          <w:sz w:val="12"/>
          <w:szCs w:val="12"/>
          <w:lang w:val="el-GR"/>
        </w:rPr>
      </w:pPr>
    </w:p>
    <w:p w:rsidR="005171C8" w:rsidRPr="00397C47" w:rsidRDefault="005171C8">
      <w:pPr>
        <w:rPr>
          <w:rFonts w:ascii="Arial" w:hAnsi="Arial" w:cs="Arial"/>
          <w:b/>
          <w:sz w:val="12"/>
          <w:szCs w:val="12"/>
          <w:lang w:val="el-GR"/>
        </w:rPr>
      </w:pPr>
      <w:r w:rsidRPr="00397C47">
        <w:rPr>
          <w:rFonts w:ascii="Arial" w:hAnsi="Arial" w:cs="Arial"/>
          <w:b/>
          <w:sz w:val="12"/>
          <w:szCs w:val="12"/>
          <w:lang w:val="el-GR"/>
        </w:rPr>
        <w:br w:type="page"/>
      </w:r>
    </w:p>
    <w:p w:rsidR="00205D44" w:rsidRPr="00C83308" w:rsidRDefault="00205D44" w:rsidP="00205D44">
      <w:pPr>
        <w:jc w:val="right"/>
        <w:rPr>
          <w:rFonts w:ascii="Arial" w:hAnsi="Arial" w:cs="Arial"/>
          <w:sz w:val="12"/>
          <w:szCs w:val="12"/>
          <w:lang w:val="en-US"/>
        </w:rPr>
      </w:pPr>
      <w:r w:rsidRPr="00397C47">
        <w:rPr>
          <w:rFonts w:ascii="Arial" w:hAnsi="Arial" w:cs="Arial"/>
          <w:b/>
          <w:sz w:val="12"/>
          <w:szCs w:val="12"/>
          <w:lang w:val="it-IT"/>
        </w:rPr>
        <w:lastRenderedPageBreak/>
        <w:t>Certificate</w:t>
      </w:r>
      <w:r w:rsidRPr="00C83308">
        <w:rPr>
          <w:rFonts w:ascii="Arial" w:hAnsi="Arial" w:cs="Arial"/>
          <w:b/>
          <w:sz w:val="12"/>
          <w:szCs w:val="12"/>
          <w:lang w:val="en-US"/>
        </w:rPr>
        <w:t xml:space="preserve"> </w:t>
      </w:r>
      <w:r w:rsidRPr="00397C47">
        <w:rPr>
          <w:rFonts w:ascii="Arial" w:hAnsi="Arial" w:cs="Arial"/>
          <w:b/>
          <w:sz w:val="12"/>
          <w:szCs w:val="12"/>
          <w:lang w:val="it-IT"/>
        </w:rPr>
        <w:t>model</w:t>
      </w:r>
      <w:r w:rsidRPr="00C83308">
        <w:rPr>
          <w:rFonts w:ascii="Arial" w:hAnsi="Arial" w:cs="Arial"/>
          <w:b/>
          <w:sz w:val="12"/>
          <w:szCs w:val="12"/>
          <w:lang w:val="en-US"/>
        </w:rPr>
        <w:t xml:space="preserve"> </w:t>
      </w:r>
      <w:r w:rsidRPr="00397C47">
        <w:rPr>
          <w:rFonts w:ascii="Arial" w:hAnsi="Arial" w:cs="Arial"/>
          <w:b/>
          <w:sz w:val="12"/>
          <w:szCs w:val="12"/>
          <w:lang w:val="it-IT"/>
        </w:rPr>
        <w:t>DOC</w:t>
      </w:r>
      <w:r w:rsidRPr="00C83308">
        <w:rPr>
          <w:rFonts w:ascii="Arial" w:hAnsi="Arial" w:cs="Arial"/>
          <w:b/>
          <w:sz w:val="12"/>
          <w:szCs w:val="12"/>
          <w:lang w:val="en-US"/>
        </w:rPr>
        <w:t xml:space="preserve"> / </w:t>
      </w:r>
      <w:r w:rsidRPr="00397C47">
        <w:rPr>
          <w:rFonts w:ascii="Arial" w:hAnsi="Arial" w:cs="Arial"/>
          <w:b/>
          <w:sz w:val="12"/>
          <w:szCs w:val="12"/>
          <w:lang w:val="it-IT"/>
        </w:rPr>
        <w:t>Model</w:t>
      </w:r>
      <w:r w:rsidRPr="00C83308">
        <w:rPr>
          <w:rFonts w:ascii="Arial" w:hAnsi="Arial" w:cs="Arial"/>
          <w:b/>
          <w:sz w:val="12"/>
          <w:szCs w:val="12"/>
          <w:lang w:val="en-US"/>
        </w:rPr>
        <w:t xml:space="preserve"> ç</w:t>
      </w:r>
      <w:r w:rsidRPr="00397C47">
        <w:rPr>
          <w:rFonts w:ascii="Arial" w:hAnsi="Arial" w:cs="Arial"/>
          <w:b/>
          <w:sz w:val="12"/>
          <w:szCs w:val="12"/>
          <w:lang w:val="it-IT"/>
        </w:rPr>
        <w:t>ertifikat</w:t>
      </w:r>
      <w:r w:rsidRPr="00C83308">
        <w:rPr>
          <w:rFonts w:ascii="Arial" w:hAnsi="Arial" w:cs="Arial"/>
          <w:b/>
          <w:sz w:val="12"/>
          <w:szCs w:val="12"/>
          <w:lang w:val="en-US"/>
        </w:rPr>
        <w:t xml:space="preserve">ë </w:t>
      </w:r>
      <w:r w:rsidRPr="00397C47">
        <w:rPr>
          <w:rFonts w:ascii="Arial" w:hAnsi="Arial" w:cs="Arial"/>
          <w:b/>
          <w:sz w:val="12"/>
          <w:szCs w:val="12"/>
          <w:lang w:val="it-IT"/>
        </w:rPr>
        <w:t>DOC</w:t>
      </w:r>
      <w:r w:rsidR="00796B00" w:rsidRPr="00C83308">
        <w:rPr>
          <w:rFonts w:ascii="Arial" w:hAnsi="Arial" w:cs="Arial"/>
          <w:b/>
          <w:sz w:val="12"/>
          <w:szCs w:val="12"/>
          <w:lang w:val="en-US"/>
        </w:rPr>
        <w:t xml:space="preserve"> /</w:t>
      </w:r>
      <w:r w:rsidR="00796B00" w:rsidRPr="00C83308">
        <w:rPr>
          <w:rFonts w:ascii="Arial" w:hAnsi="Arial" w:cs="Arial"/>
          <w:sz w:val="12"/>
          <w:szCs w:val="12"/>
          <w:lang w:val="en-US"/>
        </w:rPr>
        <w:t xml:space="preserve"> </w:t>
      </w:r>
      <w:r w:rsidR="00796B00" w:rsidRPr="00397C47">
        <w:rPr>
          <w:rFonts w:ascii="Arial" w:hAnsi="Arial" w:cs="Arial"/>
          <w:b/>
          <w:sz w:val="12"/>
          <w:lang w:val="el-GR"/>
        </w:rPr>
        <w:t>Υπόδειγμα</w:t>
      </w:r>
      <w:r w:rsidR="00796B00" w:rsidRPr="00C83308">
        <w:rPr>
          <w:rFonts w:ascii="Arial" w:hAnsi="Arial" w:cs="Arial"/>
          <w:b/>
          <w:sz w:val="12"/>
          <w:lang w:val="en-US"/>
        </w:rPr>
        <w:t xml:space="preserve"> </w:t>
      </w:r>
      <w:r w:rsidR="00796B00" w:rsidRPr="00397C47">
        <w:rPr>
          <w:rFonts w:ascii="Arial" w:hAnsi="Arial" w:cs="Arial"/>
          <w:b/>
          <w:sz w:val="12"/>
          <w:lang w:val="el-GR"/>
        </w:rPr>
        <w:t>πιστοποιητικού</w:t>
      </w:r>
      <w:r w:rsidR="00796B00" w:rsidRPr="00C83308">
        <w:rPr>
          <w:rFonts w:ascii="Arial" w:hAnsi="Arial" w:cs="Arial"/>
          <w:b/>
          <w:sz w:val="12"/>
          <w:lang w:val="en-US"/>
        </w:rPr>
        <w:t xml:space="preserve"> </w:t>
      </w:r>
      <w:r w:rsidR="00C83308">
        <w:rPr>
          <w:rFonts w:ascii="Arial" w:hAnsi="Arial" w:cs="Arial"/>
          <w:b/>
          <w:sz w:val="12"/>
          <w:lang w:val="en-US"/>
        </w:rPr>
        <w:t>DOC</w:t>
      </w:r>
    </w:p>
    <w:p w:rsidR="00205D44" w:rsidRPr="00397C47" w:rsidRDefault="00205D44" w:rsidP="00205D44">
      <w:pPr>
        <w:rPr>
          <w:rFonts w:ascii="Arial" w:hAnsi="Arial" w:cs="Arial"/>
          <w:sz w:val="12"/>
          <w:szCs w:val="12"/>
          <w:lang w:val="el-GR"/>
        </w:rPr>
      </w:pPr>
      <w:r w:rsidRPr="00397C47">
        <w:rPr>
          <w:rFonts w:ascii="Arial" w:hAnsi="Arial" w:cs="Arial"/>
          <w:b/>
          <w:sz w:val="12"/>
          <w:szCs w:val="12"/>
        </w:rPr>
        <w:t xml:space="preserve">COUNTRY </w:t>
      </w:r>
      <w:r w:rsidRPr="00397C47">
        <w:rPr>
          <w:rFonts w:ascii="Arial" w:hAnsi="Arial" w:cs="Arial"/>
          <w:sz w:val="12"/>
          <w:szCs w:val="12"/>
        </w:rPr>
        <w:t>/ SHTETI</w:t>
      </w:r>
      <w:r w:rsidR="00C41F1B" w:rsidRPr="00397C47">
        <w:rPr>
          <w:rFonts w:ascii="Arial" w:hAnsi="Arial" w:cs="Arial"/>
          <w:sz w:val="12"/>
          <w:szCs w:val="12"/>
          <w:lang w:val="el-GR"/>
        </w:rPr>
        <w:t xml:space="preserve"> / ΧΩΡΑ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6"/>
        <w:gridCol w:w="9114"/>
      </w:tblGrid>
      <w:tr w:rsidR="00397C47" w:rsidRPr="00E177C7" w:rsidTr="001C5CF1">
        <w:trPr>
          <w:trHeight w:val="2835"/>
        </w:trPr>
        <w:tc>
          <w:tcPr>
            <w:tcW w:w="236" w:type="dxa"/>
          </w:tcPr>
          <w:p w:rsidR="00205D44" w:rsidRPr="00397C47" w:rsidRDefault="00205D44" w:rsidP="00B21E90">
            <w:pPr>
              <w:spacing w:after="0" w:line="240" w:lineRule="auto"/>
              <w:rPr>
                <w:rFonts w:ascii="Arial" w:hAnsi="Arial" w:cs="Arial"/>
                <w:b/>
                <w:sz w:val="12"/>
                <w:szCs w:val="12"/>
              </w:rPr>
            </w:pPr>
          </w:p>
        </w:tc>
        <w:tc>
          <w:tcPr>
            <w:tcW w:w="9114" w:type="dxa"/>
          </w:tcPr>
          <w:p w:rsidR="007B1971" w:rsidRPr="00397C47" w:rsidRDefault="00E21F15" w:rsidP="00B21E90">
            <w:pPr>
              <w:pStyle w:val="Web"/>
              <w:spacing w:before="0" w:beforeAutospacing="0" w:after="0" w:afterAutospacing="0"/>
              <w:rPr>
                <w:rFonts w:ascii="Arial" w:hAnsi="Arial" w:cs="Arial"/>
                <w:b/>
                <w:sz w:val="12"/>
                <w:szCs w:val="12"/>
              </w:rPr>
            </w:pPr>
            <w:r w:rsidRPr="00397C47">
              <w:rPr>
                <w:rFonts w:ascii="Arial" w:hAnsi="Arial" w:cs="Arial"/>
                <w:b/>
                <w:sz w:val="12"/>
                <w:szCs w:val="12"/>
              </w:rPr>
              <w:t xml:space="preserve">                      </w:t>
            </w:r>
            <w:r w:rsidR="007B1971" w:rsidRPr="00397C47">
              <w:rPr>
                <w:rFonts w:ascii="Arial" w:hAnsi="Arial" w:cs="Arial"/>
                <w:b/>
                <w:sz w:val="12"/>
                <w:szCs w:val="12"/>
              </w:rPr>
              <w:t xml:space="preserve">(b) </w:t>
            </w:r>
            <w:r w:rsidRPr="00397C47">
              <w:rPr>
                <w:rFonts w:ascii="Arial" w:hAnsi="Arial" w:cs="Arial"/>
                <w:b/>
                <w:sz w:val="12"/>
                <w:szCs w:val="12"/>
              </w:rPr>
              <w:t xml:space="preserve">          </w:t>
            </w:r>
            <w:r w:rsidR="007B1971" w:rsidRPr="00397C47">
              <w:rPr>
                <w:rFonts w:ascii="Arial" w:hAnsi="Arial" w:cs="Arial"/>
                <w:b/>
                <w:sz w:val="12"/>
                <w:szCs w:val="12"/>
              </w:rPr>
              <w:t xml:space="preserve">contain only poultry of the same species and category coming from the same establishment; </w:t>
            </w:r>
          </w:p>
          <w:p w:rsidR="009136BD" w:rsidRPr="00397C47" w:rsidRDefault="00E21F15" w:rsidP="00B21E90">
            <w:pPr>
              <w:pStyle w:val="Web"/>
              <w:spacing w:before="0" w:beforeAutospacing="0" w:after="0" w:afterAutospacing="0"/>
              <w:rPr>
                <w:rFonts w:ascii="Arial" w:hAnsi="Arial" w:cs="Arial"/>
                <w:sz w:val="12"/>
                <w:szCs w:val="12"/>
              </w:rPr>
            </w:pPr>
            <w:r w:rsidRPr="00397C47">
              <w:rPr>
                <w:rFonts w:ascii="Arial" w:hAnsi="Arial" w:cs="Arial"/>
                <w:sz w:val="12"/>
                <w:szCs w:val="12"/>
              </w:rPr>
              <w:t xml:space="preserve">                                      </w:t>
            </w:r>
            <w:r w:rsidR="009136BD" w:rsidRPr="00397C47">
              <w:rPr>
                <w:rFonts w:ascii="Arial" w:hAnsi="Arial" w:cs="Arial"/>
                <w:sz w:val="12"/>
                <w:szCs w:val="12"/>
              </w:rPr>
              <w:t>përmbajnë vetëm shpendë të së njëjtës specie dhe kategori që vijnë nga i njëjti stabiliment;</w:t>
            </w:r>
          </w:p>
          <w:p w:rsidR="00796B00" w:rsidRPr="00397C47" w:rsidRDefault="00796B00" w:rsidP="00B21E90">
            <w:pPr>
              <w:pStyle w:val="Web"/>
              <w:spacing w:before="0" w:beforeAutospacing="0" w:after="0" w:afterAutospacing="0"/>
              <w:rPr>
                <w:rFonts w:ascii="Arial" w:hAnsi="Arial" w:cs="Arial"/>
                <w:bCs/>
                <w:sz w:val="12"/>
                <w:szCs w:val="12"/>
                <w:lang w:val="el-GR"/>
              </w:rPr>
            </w:pPr>
            <w:r w:rsidRPr="00397C47">
              <w:rPr>
                <w:rFonts w:ascii="Arial" w:hAnsi="Arial" w:cs="Arial"/>
                <w:bCs/>
                <w:sz w:val="12"/>
              </w:rPr>
              <w:t xml:space="preserve">                      </w:t>
            </w:r>
            <w:r w:rsidRPr="00397C47">
              <w:rPr>
                <w:rFonts w:ascii="Arial" w:hAnsi="Arial" w:cs="Arial"/>
                <w:bCs/>
                <w:sz w:val="12"/>
                <w:lang w:val="el-GR"/>
              </w:rPr>
              <w:t xml:space="preserve">(β)           περιέχουν μόνο πουλερικά του ίδιου είδους και κατηγορίας, προερχόμενα από την ίδια εγκατάσταση· </w:t>
            </w:r>
          </w:p>
          <w:p w:rsidR="00796B00" w:rsidRPr="00397C47" w:rsidRDefault="00796B00" w:rsidP="00B21E90">
            <w:pPr>
              <w:pStyle w:val="Web"/>
              <w:spacing w:before="0" w:beforeAutospacing="0" w:after="0" w:afterAutospacing="0"/>
              <w:rPr>
                <w:rFonts w:ascii="Arial" w:hAnsi="Arial" w:cs="Arial"/>
                <w:sz w:val="12"/>
                <w:szCs w:val="12"/>
                <w:lang w:val="el-GR"/>
              </w:rPr>
            </w:pPr>
          </w:p>
          <w:p w:rsidR="007B1971" w:rsidRPr="00397C47" w:rsidRDefault="007B1971" w:rsidP="00B21E90">
            <w:pPr>
              <w:pStyle w:val="Web"/>
              <w:spacing w:before="0" w:beforeAutospacing="0" w:after="0" w:afterAutospacing="0"/>
              <w:rPr>
                <w:rFonts w:ascii="Arial" w:hAnsi="Arial" w:cs="Arial"/>
                <w:b/>
                <w:sz w:val="12"/>
                <w:szCs w:val="12"/>
                <w:lang w:val="el-GR"/>
              </w:rPr>
            </w:pPr>
          </w:p>
          <w:p w:rsidR="007B1971" w:rsidRPr="00397C47" w:rsidRDefault="00E21F15" w:rsidP="00B21E90">
            <w:pPr>
              <w:pStyle w:val="Web"/>
              <w:spacing w:before="0" w:beforeAutospacing="0" w:after="0" w:afterAutospacing="0"/>
              <w:rPr>
                <w:rFonts w:ascii="Arial" w:hAnsi="Arial" w:cs="Arial"/>
                <w:b/>
                <w:sz w:val="12"/>
                <w:szCs w:val="12"/>
              </w:rPr>
            </w:pPr>
            <w:r w:rsidRPr="00397C47">
              <w:rPr>
                <w:rFonts w:ascii="Arial" w:hAnsi="Arial" w:cs="Arial"/>
                <w:b/>
                <w:sz w:val="12"/>
                <w:szCs w:val="12"/>
                <w:lang w:val="el-GR"/>
              </w:rPr>
              <w:t xml:space="preserve">                      </w:t>
            </w:r>
            <w:r w:rsidR="007B1971" w:rsidRPr="00397C47">
              <w:rPr>
                <w:rFonts w:ascii="Arial" w:hAnsi="Arial" w:cs="Arial"/>
                <w:b/>
                <w:sz w:val="12"/>
                <w:szCs w:val="12"/>
              </w:rPr>
              <w:t>(c)</w:t>
            </w:r>
            <w:r w:rsidRPr="00397C47">
              <w:rPr>
                <w:rFonts w:ascii="Arial" w:hAnsi="Arial" w:cs="Arial"/>
                <w:b/>
                <w:sz w:val="12"/>
                <w:szCs w:val="12"/>
              </w:rPr>
              <w:t xml:space="preserve">      </w:t>
            </w:r>
            <w:r w:rsidR="007B1971" w:rsidRPr="00397C47">
              <w:rPr>
                <w:rFonts w:ascii="Arial" w:hAnsi="Arial" w:cs="Arial"/>
                <w:b/>
                <w:sz w:val="12"/>
                <w:szCs w:val="12"/>
              </w:rPr>
              <w:t xml:space="preserve"> </w:t>
            </w:r>
            <w:r w:rsidRPr="00397C47">
              <w:rPr>
                <w:rFonts w:ascii="Arial" w:hAnsi="Arial" w:cs="Arial"/>
                <w:b/>
                <w:sz w:val="12"/>
                <w:szCs w:val="12"/>
              </w:rPr>
              <w:t xml:space="preserve">    </w:t>
            </w:r>
            <w:r w:rsidR="007B1971" w:rsidRPr="00397C47">
              <w:rPr>
                <w:rFonts w:ascii="Arial" w:hAnsi="Arial" w:cs="Arial"/>
                <w:b/>
                <w:sz w:val="12"/>
                <w:szCs w:val="12"/>
              </w:rPr>
              <w:t>are disposable, clean and used for the first time;</w:t>
            </w:r>
          </w:p>
          <w:p w:rsidR="009136BD" w:rsidRPr="00397C47" w:rsidRDefault="00E21F15" w:rsidP="00B21E90">
            <w:pPr>
              <w:pStyle w:val="Web"/>
              <w:spacing w:before="0" w:beforeAutospacing="0" w:after="0" w:afterAutospacing="0"/>
              <w:rPr>
                <w:rFonts w:ascii="Arial" w:hAnsi="Arial" w:cs="Arial"/>
                <w:sz w:val="12"/>
                <w:szCs w:val="12"/>
              </w:rPr>
            </w:pPr>
            <w:r w:rsidRPr="00397C47">
              <w:rPr>
                <w:rFonts w:ascii="Arial" w:hAnsi="Arial" w:cs="Arial"/>
                <w:sz w:val="12"/>
                <w:szCs w:val="12"/>
              </w:rPr>
              <w:t xml:space="preserve">                                      </w:t>
            </w:r>
            <w:r w:rsidR="009136BD" w:rsidRPr="00397C47">
              <w:rPr>
                <w:rFonts w:ascii="Arial" w:hAnsi="Arial" w:cs="Arial"/>
                <w:sz w:val="12"/>
                <w:szCs w:val="12"/>
              </w:rPr>
              <w:t>janë të disponueshme, të pastra dhe përdoren për herë të parë;</w:t>
            </w:r>
          </w:p>
          <w:p w:rsidR="00796B00" w:rsidRPr="00397C47" w:rsidRDefault="00796B00" w:rsidP="00B21E90">
            <w:pPr>
              <w:pStyle w:val="Web"/>
              <w:spacing w:before="0" w:beforeAutospacing="0" w:after="0" w:afterAutospacing="0"/>
              <w:rPr>
                <w:rFonts w:ascii="Arial" w:hAnsi="Arial" w:cs="Arial"/>
                <w:bCs/>
                <w:sz w:val="12"/>
                <w:szCs w:val="12"/>
                <w:lang w:val="el-GR"/>
              </w:rPr>
            </w:pPr>
            <w:r w:rsidRPr="00397C47">
              <w:rPr>
                <w:rFonts w:ascii="Arial" w:hAnsi="Arial" w:cs="Arial"/>
                <w:bCs/>
                <w:sz w:val="12"/>
              </w:rPr>
              <w:t xml:space="preserve">                      </w:t>
            </w:r>
            <w:r w:rsidRPr="00397C47">
              <w:rPr>
                <w:rFonts w:ascii="Arial" w:hAnsi="Arial" w:cs="Arial"/>
                <w:bCs/>
                <w:sz w:val="12"/>
                <w:lang w:val="el-GR"/>
              </w:rPr>
              <w:t>(γ)           είναι μίας χρήσης, καθαρά και χρησιμοποιούνται για πρώτη φορά·</w:t>
            </w:r>
          </w:p>
          <w:p w:rsidR="00796B00" w:rsidRPr="00397C47" w:rsidRDefault="00796B00" w:rsidP="00B21E90">
            <w:pPr>
              <w:pStyle w:val="Web"/>
              <w:spacing w:before="0" w:beforeAutospacing="0" w:after="0" w:afterAutospacing="0"/>
              <w:rPr>
                <w:rFonts w:ascii="Arial" w:hAnsi="Arial" w:cs="Arial"/>
                <w:sz w:val="12"/>
                <w:szCs w:val="12"/>
                <w:lang w:val="el-GR"/>
              </w:rPr>
            </w:pPr>
          </w:p>
          <w:p w:rsidR="00E21F15" w:rsidRPr="00397C47" w:rsidRDefault="00E21F15" w:rsidP="00B21E90">
            <w:pPr>
              <w:pStyle w:val="Web"/>
              <w:spacing w:before="0" w:beforeAutospacing="0" w:after="0" w:afterAutospacing="0"/>
              <w:rPr>
                <w:rFonts w:ascii="Arial" w:hAnsi="Arial" w:cs="Arial"/>
                <w:b/>
                <w:sz w:val="12"/>
                <w:szCs w:val="12"/>
              </w:rPr>
            </w:pPr>
            <w:r w:rsidRPr="00397C47">
              <w:rPr>
                <w:rFonts w:ascii="Arial" w:hAnsi="Arial" w:cs="Arial"/>
                <w:b/>
                <w:sz w:val="12"/>
                <w:szCs w:val="12"/>
                <w:lang w:val="el-GR"/>
              </w:rPr>
              <w:t xml:space="preserve">                      </w:t>
            </w:r>
            <w:r w:rsidR="007B1971" w:rsidRPr="00397C47">
              <w:rPr>
                <w:rFonts w:ascii="Arial" w:hAnsi="Arial" w:cs="Arial"/>
                <w:b/>
                <w:sz w:val="12"/>
                <w:szCs w:val="12"/>
              </w:rPr>
              <w:t xml:space="preserve">(d) </w:t>
            </w:r>
            <w:r w:rsidRPr="00397C47">
              <w:rPr>
                <w:rFonts w:ascii="Arial" w:hAnsi="Arial" w:cs="Arial"/>
                <w:b/>
                <w:sz w:val="12"/>
                <w:szCs w:val="12"/>
              </w:rPr>
              <w:t xml:space="preserve">          </w:t>
            </w:r>
            <w:r w:rsidR="007B1971" w:rsidRPr="00397C47">
              <w:rPr>
                <w:rFonts w:ascii="Arial" w:hAnsi="Arial" w:cs="Arial"/>
                <w:b/>
                <w:sz w:val="12"/>
                <w:szCs w:val="12"/>
              </w:rPr>
              <w:t xml:space="preserve">are closed in accordance with the instructions of the competent authority of the country or territory of origin to avoid any possibility </w:t>
            </w:r>
          </w:p>
          <w:p w:rsidR="007B1971" w:rsidRPr="00397C47" w:rsidRDefault="00E21F15" w:rsidP="00B21E90">
            <w:pPr>
              <w:pStyle w:val="Web"/>
              <w:spacing w:before="0" w:beforeAutospacing="0" w:after="0" w:afterAutospacing="0"/>
              <w:rPr>
                <w:rFonts w:ascii="Arial" w:hAnsi="Arial" w:cs="Arial"/>
                <w:b/>
                <w:sz w:val="12"/>
                <w:szCs w:val="12"/>
              </w:rPr>
            </w:pPr>
            <w:r w:rsidRPr="00397C47">
              <w:rPr>
                <w:rFonts w:ascii="Arial" w:hAnsi="Arial" w:cs="Arial"/>
                <w:b/>
                <w:sz w:val="12"/>
                <w:szCs w:val="12"/>
              </w:rPr>
              <w:t xml:space="preserve">                                      </w:t>
            </w:r>
            <w:r w:rsidR="007B1971" w:rsidRPr="00397C47">
              <w:rPr>
                <w:rFonts w:ascii="Arial" w:hAnsi="Arial" w:cs="Arial"/>
                <w:b/>
                <w:sz w:val="12"/>
                <w:szCs w:val="12"/>
              </w:rPr>
              <w:t>of substitution of the content;</w:t>
            </w:r>
          </w:p>
          <w:p w:rsidR="00E21F15" w:rsidRPr="00397C47" w:rsidRDefault="00E21F15" w:rsidP="00B21E90">
            <w:pPr>
              <w:pStyle w:val="Web"/>
              <w:spacing w:before="0" w:beforeAutospacing="0" w:after="0" w:afterAutospacing="0"/>
              <w:rPr>
                <w:rFonts w:ascii="Arial" w:hAnsi="Arial" w:cs="Arial"/>
                <w:sz w:val="12"/>
                <w:szCs w:val="12"/>
              </w:rPr>
            </w:pPr>
            <w:r w:rsidRPr="00397C47">
              <w:rPr>
                <w:rFonts w:ascii="Arial" w:hAnsi="Arial" w:cs="Arial"/>
                <w:sz w:val="12"/>
                <w:szCs w:val="12"/>
              </w:rPr>
              <w:t xml:space="preserve">                                      </w:t>
            </w:r>
            <w:r w:rsidR="009136BD" w:rsidRPr="00397C47">
              <w:rPr>
                <w:rFonts w:ascii="Arial" w:hAnsi="Arial" w:cs="Arial"/>
                <w:sz w:val="12"/>
                <w:szCs w:val="12"/>
              </w:rPr>
              <w:t xml:space="preserve">mbyllen në përputhje me udhëzimet e autoritetit kompetent të vendit ose territorit të origjinës për të shmangur çdo mundësi të zëvendësimit të </w:t>
            </w:r>
          </w:p>
          <w:p w:rsidR="009136BD" w:rsidRPr="00397C47" w:rsidRDefault="00E21F15" w:rsidP="00B21E90">
            <w:pPr>
              <w:pStyle w:val="Web"/>
              <w:spacing w:before="0" w:beforeAutospacing="0" w:after="0" w:afterAutospacing="0"/>
              <w:rPr>
                <w:rFonts w:ascii="Arial" w:hAnsi="Arial" w:cs="Arial"/>
                <w:sz w:val="12"/>
                <w:szCs w:val="12"/>
                <w:lang w:val="el-GR"/>
              </w:rPr>
            </w:pPr>
            <w:r w:rsidRPr="00397C47">
              <w:rPr>
                <w:rFonts w:ascii="Arial" w:hAnsi="Arial" w:cs="Arial"/>
                <w:sz w:val="12"/>
                <w:szCs w:val="12"/>
              </w:rPr>
              <w:t xml:space="preserve">                                      </w:t>
            </w:r>
            <w:r w:rsidR="009136BD" w:rsidRPr="00397C47">
              <w:rPr>
                <w:rFonts w:ascii="Arial" w:hAnsi="Arial" w:cs="Arial"/>
                <w:sz w:val="12"/>
                <w:szCs w:val="12"/>
              </w:rPr>
              <w:t>p</w:t>
            </w:r>
            <w:r w:rsidR="009136BD" w:rsidRPr="00397C47">
              <w:rPr>
                <w:rFonts w:ascii="Arial" w:hAnsi="Arial" w:cs="Arial"/>
                <w:sz w:val="12"/>
                <w:szCs w:val="12"/>
                <w:lang w:val="el-GR"/>
              </w:rPr>
              <w:t>ë</w:t>
            </w:r>
            <w:r w:rsidR="009136BD" w:rsidRPr="00397C47">
              <w:rPr>
                <w:rFonts w:ascii="Arial" w:hAnsi="Arial" w:cs="Arial"/>
                <w:sz w:val="12"/>
                <w:szCs w:val="12"/>
              </w:rPr>
              <w:t>rmbajtjes</w:t>
            </w:r>
            <w:r w:rsidR="009136BD" w:rsidRPr="00397C47">
              <w:rPr>
                <w:rFonts w:ascii="Arial" w:hAnsi="Arial" w:cs="Arial"/>
                <w:sz w:val="12"/>
                <w:szCs w:val="12"/>
                <w:lang w:val="el-GR"/>
              </w:rPr>
              <w:t>;</w:t>
            </w:r>
          </w:p>
          <w:p w:rsidR="00796B00" w:rsidRPr="00397C47" w:rsidRDefault="00796B00" w:rsidP="00B21E90">
            <w:pPr>
              <w:pStyle w:val="Web"/>
              <w:spacing w:before="0" w:beforeAutospacing="0" w:after="0" w:afterAutospacing="0"/>
              <w:ind w:left="1324" w:hanging="1324"/>
              <w:rPr>
                <w:rFonts w:ascii="Arial" w:hAnsi="Arial" w:cs="Arial"/>
                <w:bCs/>
                <w:sz w:val="12"/>
                <w:szCs w:val="12"/>
                <w:lang w:val="el-GR"/>
              </w:rPr>
            </w:pPr>
            <w:r w:rsidRPr="00397C47">
              <w:rPr>
                <w:rFonts w:ascii="Arial" w:hAnsi="Arial" w:cs="Arial"/>
                <w:bCs/>
                <w:sz w:val="12"/>
                <w:lang w:val="el-GR"/>
              </w:rPr>
              <w:t xml:space="preserve">                      (δ)            </w:t>
            </w:r>
            <w:r w:rsidR="00F1395E" w:rsidRPr="00397C47">
              <w:rPr>
                <w:rFonts w:ascii="Arial" w:hAnsi="Arial" w:cs="Arial"/>
                <w:bCs/>
                <w:sz w:val="12"/>
                <w:lang w:val="el-GR"/>
              </w:rPr>
              <w:t>κλείστηκαν σύμφωνα με τις οδηγίες της αρμόδιας αρχής της χώρας ή εδάφους καταγωγής, προκειμένου να αποκλειστεί οποιαδήποτε δυνατότητα αντικατάστασης του περιεχομένου τους·</w:t>
            </w:r>
          </w:p>
          <w:p w:rsidR="00796B00" w:rsidRPr="00397C47" w:rsidRDefault="00796B00" w:rsidP="00B21E90">
            <w:pPr>
              <w:pStyle w:val="Web"/>
              <w:spacing w:before="0" w:beforeAutospacing="0" w:after="0" w:afterAutospacing="0"/>
              <w:rPr>
                <w:rFonts w:ascii="Arial" w:hAnsi="Arial" w:cs="Arial"/>
                <w:sz w:val="12"/>
                <w:szCs w:val="12"/>
                <w:lang w:val="el-GR"/>
              </w:rPr>
            </w:pPr>
          </w:p>
          <w:p w:rsidR="007B1971" w:rsidRPr="00397C47" w:rsidRDefault="00E21F15" w:rsidP="00B21E90">
            <w:pPr>
              <w:pStyle w:val="Web"/>
              <w:spacing w:before="0" w:beforeAutospacing="0" w:after="0" w:afterAutospacing="0"/>
              <w:rPr>
                <w:rFonts w:ascii="Arial" w:hAnsi="Arial" w:cs="Arial"/>
                <w:b/>
                <w:sz w:val="12"/>
                <w:szCs w:val="12"/>
                <w:bdr w:val="none" w:sz="0" w:space="0" w:color="auto" w:frame="1"/>
              </w:rPr>
            </w:pPr>
            <w:r w:rsidRPr="00397C47">
              <w:rPr>
                <w:rFonts w:ascii="Arial" w:hAnsi="Arial" w:cs="Arial"/>
                <w:b/>
                <w:sz w:val="12"/>
                <w:szCs w:val="12"/>
                <w:bdr w:val="none" w:sz="0" w:space="0" w:color="auto" w:frame="1"/>
                <w:lang w:val="el-GR"/>
              </w:rPr>
              <w:t xml:space="preserve">                      </w:t>
            </w:r>
            <w:r w:rsidR="007B1971" w:rsidRPr="00397C47">
              <w:rPr>
                <w:rFonts w:ascii="Arial" w:hAnsi="Arial" w:cs="Arial"/>
                <w:b/>
                <w:sz w:val="12"/>
                <w:szCs w:val="12"/>
                <w:bdr w:val="none" w:sz="0" w:space="0" w:color="auto" w:frame="1"/>
              </w:rPr>
              <w:t xml:space="preserve">(e) </w:t>
            </w:r>
            <w:r w:rsidRPr="00397C47">
              <w:rPr>
                <w:rFonts w:ascii="Arial" w:hAnsi="Arial" w:cs="Arial"/>
                <w:b/>
                <w:sz w:val="12"/>
                <w:szCs w:val="12"/>
                <w:bdr w:val="none" w:sz="0" w:space="0" w:color="auto" w:frame="1"/>
              </w:rPr>
              <w:t xml:space="preserve">          </w:t>
            </w:r>
            <w:r w:rsidR="007B1971" w:rsidRPr="00397C47">
              <w:rPr>
                <w:rFonts w:ascii="Arial" w:hAnsi="Arial" w:cs="Arial"/>
                <w:b/>
                <w:sz w:val="12"/>
                <w:szCs w:val="12"/>
                <w:bdr w:val="none" w:sz="0" w:space="0" w:color="auto" w:frame="1"/>
              </w:rPr>
              <w:t>bear the information set out in Point 3 of Annex XVI to Delegated Regulation (EU) 2020/692 relevant for day-old chicks;</w:t>
            </w:r>
          </w:p>
          <w:p w:rsidR="009136BD" w:rsidRPr="00397C47" w:rsidRDefault="00E21F15" w:rsidP="00B21E90">
            <w:pPr>
              <w:pStyle w:val="Web"/>
              <w:spacing w:before="0" w:beforeAutospacing="0" w:after="0" w:afterAutospacing="0"/>
              <w:rPr>
                <w:rFonts w:ascii="Arial" w:hAnsi="Arial" w:cs="Arial"/>
                <w:sz w:val="12"/>
                <w:szCs w:val="12"/>
                <w:bdr w:val="none" w:sz="0" w:space="0" w:color="auto" w:frame="1"/>
              </w:rPr>
            </w:pPr>
            <w:r w:rsidRPr="00397C47">
              <w:rPr>
                <w:rFonts w:ascii="Arial" w:hAnsi="Arial" w:cs="Arial"/>
                <w:sz w:val="12"/>
                <w:szCs w:val="12"/>
                <w:bdr w:val="none" w:sz="0" w:space="0" w:color="auto" w:frame="1"/>
              </w:rPr>
              <w:t xml:space="preserve">                                      </w:t>
            </w:r>
            <w:r w:rsidR="009136BD" w:rsidRPr="00397C47">
              <w:rPr>
                <w:rFonts w:ascii="Arial" w:hAnsi="Arial" w:cs="Arial"/>
                <w:sz w:val="12"/>
                <w:szCs w:val="12"/>
                <w:bdr w:val="none" w:sz="0" w:space="0" w:color="auto" w:frame="1"/>
              </w:rPr>
              <w:t>të mbajë informacionin e përcaktuar në Pikën 3 të Aneksit XVI të Rregullores së Deleguar (BE) 2020/692 të rëndësishme për zogjtë një-ditor;</w:t>
            </w:r>
          </w:p>
          <w:p w:rsidR="00796B00" w:rsidRPr="00397C47" w:rsidRDefault="00796B00" w:rsidP="00B21E90">
            <w:pPr>
              <w:pStyle w:val="Web"/>
              <w:spacing w:before="0" w:beforeAutospacing="0" w:after="0" w:afterAutospacing="0"/>
              <w:ind w:left="1324" w:hanging="1324"/>
              <w:rPr>
                <w:rFonts w:ascii="Arial" w:hAnsi="Arial" w:cs="Arial"/>
                <w:bCs/>
                <w:sz w:val="12"/>
                <w:szCs w:val="12"/>
                <w:bdr w:val="none" w:sz="0" w:space="0" w:color="auto" w:frame="1"/>
                <w:lang w:val="el-GR"/>
              </w:rPr>
            </w:pPr>
            <w:r w:rsidRPr="00397C47">
              <w:rPr>
                <w:rFonts w:ascii="Arial" w:hAnsi="Arial" w:cs="Arial"/>
                <w:bCs/>
                <w:sz w:val="12"/>
                <w:bdr w:val="none" w:sz="0" w:space="0" w:color="auto" w:frame="1"/>
              </w:rPr>
              <w:t xml:space="preserve">                      </w:t>
            </w:r>
            <w:r w:rsidRPr="00397C47">
              <w:rPr>
                <w:rFonts w:ascii="Arial" w:hAnsi="Arial" w:cs="Arial"/>
                <w:bCs/>
                <w:sz w:val="12"/>
                <w:bdr w:val="none" w:sz="0" w:space="0" w:color="auto" w:frame="1"/>
                <w:lang w:val="el-GR"/>
              </w:rPr>
              <w:t xml:space="preserve">(ε)            </w:t>
            </w:r>
            <w:r w:rsidR="00F1395E" w:rsidRPr="00397C47">
              <w:rPr>
                <w:rFonts w:ascii="Arial" w:hAnsi="Arial" w:cs="Arial"/>
                <w:bCs/>
                <w:sz w:val="12"/>
                <w:bdr w:val="none" w:sz="0" w:space="0" w:color="auto" w:frame="1"/>
                <w:lang w:val="el-GR"/>
              </w:rPr>
              <w:t>αναγράφουν τις πληροφορίες που παρατίθενται στο παράρτημα XVI σημείο 3 του κατ’ εξουσιοδότηση κανονισμού (ΕΕ) 2020/692, οι οποίες αφορούν τους νεοσσούς μίας ημέρας·</w:t>
            </w:r>
          </w:p>
          <w:p w:rsidR="007B1971" w:rsidRPr="00397C47" w:rsidRDefault="007B1971" w:rsidP="00B21E90">
            <w:pPr>
              <w:pStyle w:val="Web"/>
              <w:spacing w:before="0" w:beforeAutospacing="0" w:after="0" w:afterAutospacing="0"/>
              <w:rPr>
                <w:rFonts w:ascii="Arial" w:hAnsi="Arial" w:cs="Arial"/>
                <w:b/>
                <w:sz w:val="12"/>
                <w:szCs w:val="12"/>
                <w:lang w:val="el-GR"/>
              </w:rPr>
            </w:pPr>
          </w:p>
          <w:p w:rsidR="00E21F15" w:rsidRPr="00397C47" w:rsidRDefault="007B1971" w:rsidP="00B21E90">
            <w:pPr>
              <w:pStyle w:val="Web"/>
              <w:spacing w:before="0" w:beforeAutospacing="0" w:after="0" w:afterAutospacing="0"/>
              <w:rPr>
                <w:rFonts w:ascii="Arial" w:hAnsi="Arial" w:cs="Arial"/>
                <w:b/>
                <w:sz w:val="12"/>
                <w:szCs w:val="12"/>
                <w:bdr w:val="none" w:sz="0" w:space="0" w:color="auto" w:frame="1"/>
              </w:rPr>
            </w:pPr>
            <w:r w:rsidRPr="00397C47">
              <w:rPr>
                <w:rFonts w:ascii="Arial" w:hAnsi="Arial" w:cs="Arial"/>
                <w:b/>
                <w:sz w:val="12"/>
                <w:szCs w:val="12"/>
                <w:bdr w:val="none" w:sz="0" w:space="0" w:color="auto" w:frame="1"/>
              </w:rPr>
              <w:t xml:space="preserve">II.2.10. </w:t>
            </w:r>
            <w:r w:rsidR="00E21F15" w:rsidRPr="00397C47">
              <w:rPr>
                <w:rFonts w:ascii="Arial" w:hAnsi="Arial" w:cs="Arial"/>
                <w:b/>
                <w:sz w:val="12"/>
                <w:szCs w:val="12"/>
                <w:bdr w:val="none" w:sz="0" w:space="0" w:color="auto" w:frame="1"/>
              </w:rPr>
              <w:t xml:space="preserve">          </w:t>
            </w:r>
            <w:r w:rsidRPr="00397C47">
              <w:rPr>
                <w:rFonts w:ascii="Arial" w:hAnsi="Arial" w:cs="Arial"/>
                <w:b/>
                <w:sz w:val="12"/>
                <w:szCs w:val="12"/>
                <w:bdr w:val="none" w:sz="0" w:space="0" w:color="auto" w:frame="1"/>
              </w:rPr>
              <w:t>are loaded for dispatch to the Republic of Albania on___/___/______ (dd/mm/yyyy)</w:t>
            </w:r>
            <w:r w:rsidRPr="00397C47">
              <w:rPr>
                <w:rFonts w:ascii="Arial" w:hAnsi="Arial" w:cs="Arial"/>
                <w:b/>
                <w:sz w:val="12"/>
                <w:szCs w:val="12"/>
                <w:bdr w:val="none" w:sz="0" w:space="0" w:color="auto" w:frame="1"/>
                <w:vertAlign w:val="superscript"/>
              </w:rPr>
              <w:t>(13)</w:t>
            </w:r>
            <w:r w:rsidRPr="00397C47">
              <w:rPr>
                <w:rFonts w:ascii="Arial" w:hAnsi="Arial" w:cs="Arial"/>
                <w:b/>
                <w:sz w:val="12"/>
                <w:szCs w:val="12"/>
                <w:bdr w:val="none" w:sz="0" w:space="0" w:color="auto" w:frame="1"/>
              </w:rPr>
              <w:t xml:space="preserve"> in a means of transport which is constructed in </w:t>
            </w:r>
          </w:p>
          <w:p w:rsidR="00E21F15" w:rsidRPr="00397C47" w:rsidRDefault="00E21F15" w:rsidP="00B21E90">
            <w:pPr>
              <w:pStyle w:val="Web"/>
              <w:spacing w:before="0" w:beforeAutospacing="0" w:after="0" w:afterAutospacing="0"/>
              <w:rPr>
                <w:rFonts w:ascii="Arial" w:hAnsi="Arial" w:cs="Arial"/>
                <w:b/>
                <w:sz w:val="12"/>
                <w:szCs w:val="12"/>
                <w:bdr w:val="none" w:sz="0" w:space="0" w:color="auto" w:frame="1"/>
              </w:rPr>
            </w:pPr>
            <w:r w:rsidRPr="00397C47">
              <w:rPr>
                <w:rFonts w:ascii="Arial" w:hAnsi="Arial" w:cs="Arial"/>
                <w:b/>
                <w:sz w:val="12"/>
                <w:szCs w:val="12"/>
                <w:bdr w:val="none" w:sz="0" w:space="0" w:color="auto" w:frame="1"/>
              </w:rPr>
              <w:t xml:space="preserve">                      </w:t>
            </w:r>
            <w:r w:rsidR="007B1971" w:rsidRPr="00397C47">
              <w:rPr>
                <w:rFonts w:ascii="Arial" w:hAnsi="Arial" w:cs="Arial"/>
                <w:b/>
                <w:sz w:val="12"/>
                <w:szCs w:val="12"/>
                <w:bdr w:val="none" w:sz="0" w:space="0" w:color="auto" w:frame="1"/>
              </w:rPr>
              <w:t xml:space="preserve">accordance with II.2.9(a) and was cleaned and disinfected prior to loading with a disinfectant authorised by the competent authority of the </w:t>
            </w:r>
          </w:p>
          <w:p w:rsidR="007B1971" w:rsidRPr="00397C47" w:rsidRDefault="00E21F15" w:rsidP="00B21E90">
            <w:pPr>
              <w:pStyle w:val="Web"/>
              <w:spacing w:before="0" w:beforeAutospacing="0" w:after="0" w:afterAutospacing="0"/>
              <w:rPr>
                <w:rFonts w:ascii="Arial" w:hAnsi="Arial" w:cs="Arial"/>
                <w:b/>
                <w:sz w:val="12"/>
                <w:szCs w:val="12"/>
                <w:bdr w:val="none" w:sz="0" w:space="0" w:color="auto" w:frame="1"/>
              </w:rPr>
            </w:pPr>
            <w:r w:rsidRPr="00397C47">
              <w:rPr>
                <w:rFonts w:ascii="Arial" w:hAnsi="Arial" w:cs="Arial"/>
                <w:b/>
                <w:sz w:val="12"/>
                <w:szCs w:val="12"/>
                <w:bdr w:val="none" w:sz="0" w:space="0" w:color="auto" w:frame="1"/>
              </w:rPr>
              <w:t xml:space="preserve">                      </w:t>
            </w:r>
            <w:r w:rsidR="007B1971" w:rsidRPr="00397C47">
              <w:rPr>
                <w:rFonts w:ascii="Arial" w:hAnsi="Arial" w:cs="Arial"/>
                <w:b/>
                <w:sz w:val="12"/>
                <w:szCs w:val="12"/>
                <w:bdr w:val="none" w:sz="0" w:space="0" w:color="auto" w:frame="1"/>
              </w:rPr>
              <w:t>country or territory of origin;</w:t>
            </w:r>
          </w:p>
          <w:p w:rsidR="00E21F15" w:rsidRPr="00397C47" w:rsidRDefault="00E21F15" w:rsidP="00B21E90">
            <w:pPr>
              <w:pStyle w:val="Web"/>
              <w:spacing w:before="0" w:beforeAutospacing="0" w:after="0" w:afterAutospacing="0"/>
              <w:rPr>
                <w:rFonts w:ascii="Arial" w:hAnsi="Arial" w:cs="Arial"/>
                <w:sz w:val="12"/>
                <w:szCs w:val="12"/>
                <w:bdr w:val="none" w:sz="0" w:space="0" w:color="auto" w:frame="1"/>
              </w:rPr>
            </w:pPr>
            <w:r w:rsidRPr="00397C47">
              <w:rPr>
                <w:rFonts w:ascii="Arial" w:hAnsi="Arial" w:cs="Arial"/>
                <w:sz w:val="12"/>
                <w:szCs w:val="12"/>
                <w:bdr w:val="none" w:sz="0" w:space="0" w:color="auto" w:frame="1"/>
              </w:rPr>
              <w:t xml:space="preserve">                      </w:t>
            </w:r>
            <w:r w:rsidR="00116F44" w:rsidRPr="00397C47">
              <w:rPr>
                <w:rFonts w:ascii="Arial" w:hAnsi="Arial" w:cs="Arial"/>
                <w:sz w:val="12"/>
                <w:szCs w:val="12"/>
                <w:bdr w:val="none" w:sz="0" w:space="0" w:color="auto" w:frame="1"/>
              </w:rPr>
              <w:t>janë ngarkuar për dërgim në Republikën e Shqipërisë më ___/___/______ (dd/mm/vvvv)</w:t>
            </w:r>
            <w:r w:rsidR="00116F44" w:rsidRPr="00397C47">
              <w:rPr>
                <w:rFonts w:ascii="Arial" w:hAnsi="Arial" w:cs="Arial"/>
                <w:sz w:val="12"/>
                <w:szCs w:val="12"/>
                <w:bdr w:val="none" w:sz="0" w:space="0" w:color="auto" w:frame="1"/>
                <w:vertAlign w:val="superscript"/>
              </w:rPr>
              <w:t xml:space="preserve">(13) </w:t>
            </w:r>
            <w:r w:rsidR="00116F44" w:rsidRPr="00397C47">
              <w:rPr>
                <w:rFonts w:ascii="Arial" w:hAnsi="Arial" w:cs="Arial"/>
                <w:sz w:val="12"/>
                <w:szCs w:val="12"/>
                <w:bdr w:val="none" w:sz="0" w:space="0" w:color="auto" w:frame="1"/>
              </w:rPr>
              <w:t xml:space="preserve">në një mjet transporti i cili është ndërtuar në përputhje me </w:t>
            </w:r>
          </w:p>
          <w:p w:rsidR="00E21F15" w:rsidRPr="00397C47" w:rsidRDefault="00E21F15" w:rsidP="00B21E90">
            <w:pPr>
              <w:pStyle w:val="Web"/>
              <w:spacing w:before="0" w:beforeAutospacing="0" w:after="0" w:afterAutospacing="0"/>
              <w:rPr>
                <w:rFonts w:ascii="Arial" w:hAnsi="Arial" w:cs="Arial"/>
                <w:sz w:val="12"/>
                <w:szCs w:val="12"/>
                <w:bdr w:val="none" w:sz="0" w:space="0" w:color="auto" w:frame="1"/>
              </w:rPr>
            </w:pPr>
            <w:r w:rsidRPr="00397C47">
              <w:rPr>
                <w:rFonts w:ascii="Arial" w:hAnsi="Arial" w:cs="Arial"/>
                <w:sz w:val="12"/>
                <w:szCs w:val="12"/>
                <w:bdr w:val="none" w:sz="0" w:space="0" w:color="auto" w:frame="1"/>
              </w:rPr>
              <w:t xml:space="preserve">                      </w:t>
            </w:r>
            <w:r w:rsidR="00116F44" w:rsidRPr="00397C47">
              <w:rPr>
                <w:rFonts w:ascii="Arial" w:hAnsi="Arial" w:cs="Arial"/>
                <w:sz w:val="12"/>
                <w:szCs w:val="12"/>
                <w:bdr w:val="none" w:sz="0" w:space="0" w:color="auto" w:frame="1"/>
              </w:rPr>
              <w:t xml:space="preserve">II.2.9(a) dhe është pastruar dhe dezinfektuar përpara ngarkimit me një dezinfektues të autorizuar nga autoriteti kompetent i vendit ose territorit të </w:t>
            </w:r>
          </w:p>
          <w:p w:rsidR="00116F44" w:rsidRPr="00397C47" w:rsidRDefault="00E21F15" w:rsidP="00B21E90">
            <w:pPr>
              <w:pStyle w:val="Web"/>
              <w:spacing w:before="0" w:beforeAutospacing="0" w:after="0" w:afterAutospacing="0"/>
              <w:rPr>
                <w:rFonts w:ascii="Arial" w:hAnsi="Arial" w:cs="Arial"/>
                <w:sz w:val="12"/>
                <w:szCs w:val="12"/>
                <w:bdr w:val="none" w:sz="0" w:space="0" w:color="auto" w:frame="1"/>
                <w:lang w:val="el-GR"/>
              </w:rPr>
            </w:pPr>
            <w:r w:rsidRPr="00397C47">
              <w:rPr>
                <w:rFonts w:ascii="Arial" w:hAnsi="Arial" w:cs="Arial"/>
                <w:sz w:val="12"/>
                <w:szCs w:val="12"/>
                <w:bdr w:val="none" w:sz="0" w:space="0" w:color="auto" w:frame="1"/>
              </w:rPr>
              <w:t xml:space="preserve">                      </w:t>
            </w:r>
            <w:r w:rsidR="00116F44" w:rsidRPr="00397C47">
              <w:rPr>
                <w:rFonts w:ascii="Arial" w:hAnsi="Arial" w:cs="Arial"/>
                <w:sz w:val="12"/>
                <w:szCs w:val="12"/>
                <w:bdr w:val="none" w:sz="0" w:space="0" w:color="auto" w:frame="1"/>
              </w:rPr>
              <w:t>origjin</w:t>
            </w:r>
            <w:r w:rsidR="00116F44" w:rsidRPr="00397C47">
              <w:rPr>
                <w:rFonts w:ascii="Arial" w:hAnsi="Arial" w:cs="Arial"/>
                <w:sz w:val="12"/>
                <w:szCs w:val="12"/>
                <w:bdr w:val="none" w:sz="0" w:space="0" w:color="auto" w:frame="1"/>
                <w:lang w:val="el-GR"/>
              </w:rPr>
              <w:t>ë</w:t>
            </w:r>
            <w:r w:rsidR="00116F44" w:rsidRPr="00397C47">
              <w:rPr>
                <w:rFonts w:ascii="Arial" w:hAnsi="Arial" w:cs="Arial"/>
                <w:sz w:val="12"/>
                <w:szCs w:val="12"/>
                <w:bdr w:val="none" w:sz="0" w:space="0" w:color="auto" w:frame="1"/>
              </w:rPr>
              <w:t>s</w:t>
            </w:r>
            <w:r w:rsidR="00116F44" w:rsidRPr="00397C47">
              <w:rPr>
                <w:rFonts w:ascii="Arial" w:hAnsi="Arial" w:cs="Arial"/>
                <w:sz w:val="12"/>
                <w:szCs w:val="12"/>
                <w:bdr w:val="none" w:sz="0" w:space="0" w:color="auto" w:frame="1"/>
                <w:lang w:val="el-GR"/>
              </w:rPr>
              <w:t>;</w:t>
            </w:r>
          </w:p>
          <w:p w:rsidR="00003D43" w:rsidRPr="00397C47" w:rsidRDefault="00003D43" w:rsidP="00B21E90">
            <w:pPr>
              <w:pStyle w:val="Web"/>
              <w:spacing w:before="0" w:beforeAutospacing="0" w:after="0" w:afterAutospacing="0"/>
              <w:ind w:left="757" w:hanging="757"/>
              <w:rPr>
                <w:rFonts w:ascii="Arial" w:hAnsi="Arial" w:cs="Arial"/>
                <w:bCs/>
                <w:sz w:val="12"/>
                <w:szCs w:val="12"/>
                <w:bdr w:val="none" w:sz="0" w:space="0" w:color="auto" w:frame="1"/>
                <w:lang w:val="el-GR"/>
              </w:rPr>
            </w:pPr>
            <w:r w:rsidRPr="00397C47">
              <w:rPr>
                <w:rFonts w:ascii="Arial" w:hAnsi="Arial" w:cs="Arial"/>
                <w:bCs/>
                <w:sz w:val="12"/>
                <w:bdr w:val="none" w:sz="0" w:space="0" w:color="auto" w:frame="1"/>
                <w:lang w:val="el-GR"/>
              </w:rPr>
              <w:t xml:space="preserve">                      </w:t>
            </w:r>
            <w:r w:rsidR="00141B44" w:rsidRPr="00397C47">
              <w:rPr>
                <w:rFonts w:ascii="Arial" w:hAnsi="Arial" w:cs="Arial"/>
                <w:bCs/>
                <w:sz w:val="12"/>
                <w:bdr w:val="none" w:sz="0" w:space="0" w:color="auto" w:frame="1"/>
                <w:lang w:val="el-GR"/>
              </w:rPr>
              <w:t xml:space="preserve">φορτώθηκαν για αποστολή προς </w:t>
            </w:r>
            <w:r w:rsidR="008C2371" w:rsidRPr="00397C47">
              <w:rPr>
                <w:rFonts w:ascii="Arial" w:hAnsi="Arial" w:cs="Arial"/>
                <w:bCs/>
                <w:sz w:val="12"/>
                <w:lang w:val="el-GR"/>
              </w:rPr>
              <w:t>τη Δημοκρατία της Αλβανίας</w:t>
            </w:r>
            <w:r w:rsidR="008C2371" w:rsidRPr="00397C47">
              <w:rPr>
                <w:rFonts w:ascii="Arial" w:hAnsi="Arial" w:cs="Arial"/>
                <w:bCs/>
                <w:sz w:val="12"/>
                <w:bdr w:val="none" w:sz="0" w:space="0" w:color="auto" w:frame="1"/>
                <w:lang w:val="el-GR"/>
              </w:rPr>
              <w:t xml:space="preserve"> </w:t>
            </w:r>
            <w:r w:rsidR="00141B44" w:rsidRPr="00397C47">
              <w:rPr>
                <w:rFonts w:ascii="Arial" w:hAnsi="Arial" w:cs="Arial"/>
                <w:bCs/>
                <w:sz w:val="12"/>
                <w:bdr w:val="none" w:sz="0" w:space="0" w:color="auto" w:frame="1"/>
                <w:lang w:val="el-GR"/>
              </w:rPr>
              <w:t xml:space="preserve">στις </w:t>
            </w:r>
            <w:r w:rsidRPr="00397C47">
              <w:rPr>
                <w:rFonts w:ascii="Arial" w:hAnsi="Arial" w:cs="Arial"/>
                <w:bCs/>
                <w:sz w:val="12"/>
                <w:bdr w:val="none" w:sz="0" w:space="0" w:color="auto" w:frame="1"/>
                <w:lang w:val="el-GR"/>
              </w:rPr>
              <w:t>___/___/______ (ηη/μμ/εεεε)</w:t>
            </w:r>
            <w:r w:rsidRPr="00397C47">
              <w:rPr>
                <w:rFonts w:ascii="Arial" w:hAnsi="Arial" w:cs="Arial"/>
                <w:bCs/>
                <w:sz w:val="12"/>
                <w:bdr w:val="none" w:sz="0" w:space="0" w:color="auto" w:frame="1"/>
                <w:vertAlign w:val="superscript"/>
                <w:lang w:val="el-GR"/>
              </w:rPr>
              <w:t>(13)</w:t>
            </w:r>
            <w:r w:rsidRPr="00397C47">
              <w:rPr>
                <w:rFonts w:ascii="Arial" w:hAnsi="Arial" w:cs="Arial"/>
                <w:bCs/>
                <w:sz w:val="12"/>
                <w:bdr w:val="none" w:sz="0" w:space="0" w:color="auto" w:frame="1"/>
                <w:lang w:val="el-GR"/>
              </w:rPr>
              <w:t xml:space="preserve"> </w:t>
            </w:r>
            <w:r w:rsidR="00141B44" w:rsidRPr="00397C47">
              <w:rPr>
                <w:rFonts w:ascii="Arial" w:hAnsi="Arial" w:cs="Arial"/>
                <w:bCs/>
                <w:sz w:val="12"/>
                <w:bdr w:val="none" w:sz="0" w:space="0" w:color="auto" w:frame="1"/>
                <w:lang w:val="el-GR"/>
              </w:rPr>
              <w:t>σε μεταφορικό μέσο κατασκευασμένο σύμφωνα με το σημείο II.2.9.</w:t>
            </w:r>
            <w:r w:rsidR="00941BC2" w:rsidRPr="00397C47">
              <w:rPr>
                <w:rFonts w:ascii="Arial" w:hAnsi="Arial" w:cs="Arial"/>
                <w:bCs/>
                <w:sz w:val="12"/>
                <w:bdr w:val="none" w:sz="0" w:space="0" w:color="auto" w:frame="1"/>
                <w:lang w:val="el-GR"/>
              </w:rPr>
              <w:t>(</w:t>
            </w:r>
            <w:r w:rsidR="00141B44" w:rsidRPr="00397C47">
              <w:rPr>
                <w:rFonts w:ascii="Arial" w:hAnsi="Arial" w:cs="Arial"/>
                <w:bCs/>
                <w:sz w:val="12"/>
                <w:bdr w:val="none" w:sz="0" w:space="0" w:color="auto" w:frame="1"/>
                <w:lang w:val="el-GR"/>
              </w:rPr>
              <w:t>α) το οποίο, πριν από τη φόρτωση, καθαρίστηκε και απολυμάνθηκε με απολυμαντικό εγκεκριμένο από την αρμόδια αρχή της χώρας ή εδάφους καταγωγής·</w:t>
            </w:r>
          </w:p>
          <w:p w:rsidR="007B1971" w:rsidRPr="00397C47" w:rsidRDefault="007B1971" w:rsidP="00B21E90">
            <w:pPr>
              <w:pStyle w:val="Web"/>
              <w:spacing w:before="0" w:beforeAutospacing="0" w:after="0" w:afterAutospacing="0"/>
              <w:rPr>
                <w:rFonts w:ascii="Arial" w:hAnsi="Arial" w:cs="Arial"/>
                <w:b/>
                <w:sz w:val="12"/>
                <w:szCs w:val="12"/>
                <w:lang w:val="el-GR"/>
              </w:rPr>
            </w:pPr>
          </w:p>
          <w:p w:rsidR="00E21F15" w:rsidRPr="00397C47" w:rsidRDefault="007B1971" w:rsidP="00B21E90">
            <w:pPr>
              <w:pStyle w:val="Web"/>
              <w:spacing w:before="0" w:beforeAutospacing="0" w:after="0" w:afterAutospacing="0"/>
              <w:rPr>
                <w:rFonts w:ascii="Arial" w:hAnsi="Arial" w:cs="Arial"/>
                <w:b/>
                <w:sz w:val="12"/>
                <w:szCs w:val="12"/>
                <w:bdr w:val="none" w:sz="0" w:space="0" w:color="auto" w:frame="1"/>
              </w:rPr>
            </w:pPr>
            <w:r w:rsidRPr="00397C47">
              <w:rPr>
                <w:rFonts w:ascii="Arial" w:hAnsi="Arial" w:cs="Arial"/>
                <w:b/>
                <w:sz w:val="12"/>
                <w:szCs w:val="12"/>
                <w:bdr w:val="none" w:sz="0" w:space="0" w:color="auto" w:frame="1"/>
                <w:vertAlign w:val="superscript"/>
              </w:rPr>
              <w:t>(14)</w:t>
            </w:r>
            <w:r w:rsidRPr="00397C47">
              <w:rPr>
                <w:rFonts w:ascii="Arial" w:hAnsi="Arial" w:cs="Arial"/>
                <w:b/>
                <w:sz w:val="12"/>
                <w:szCs w:val="12"/>
                <w:bdr w:val="none" w:sz="0" w:space="0" w:color="auto" w:frame="1"/>
              </w:rPr>
              <w:t>[II.2.11.</w:t>
            </w:r>
            <w:r w:rsidR="00E21F15" w:rsidRPr="00397C47">
              <w:rPr>
                <w:rFonts w:ascii="Arial" w:hAnsi="Arial" w:cs="Arial"/>
                <w:b/>
                <w:sz w:val="12"/>
                <w:szCs w:val="12"/>
                <w:bdr w:val="none" w:sz="0" w:space="0" w:color="auto" w:frame="1"/>
              </w:rPr>
              <w:t xml:space="preserve">    </w:t>
            </w:r>
            <w:r w:rsidRPr="00397C47">
              <w:rPr>
                <w:rFonts w:ascii="Arial" w:hAnsi="Arial" w:cs="Arial"/>
                <w:b/>
                <w:sz w:val="12"/>
                <w:szCs w:val="12"/>
                <w:bdr w:val="none" w:sz="0" w:space="0" w:color="auto" w:frame="1"/>
              </w:rPr>
              <w:t xml:space="preserve"> are intended for the Republic of Albania which has been granted the status free from infection with Newcastle disease virus without </w:t>
            </w:r>
          </w:p>
          <w:p w:rsidR="007B1971" w:rsidRPr="00397C47" w:rsidRDefault="00E21F15" w:rsidP="00B21E90">
            <w:pPr>
              <w:pStyle w:val="Web"/>
              <w:spacing w:before="0" w:beforeAutospacing="0" w:after="0" w:afterAutospacing="0"/>
              <w:rPr>
                <w:rFonts w:ascii="Arial" w:hAnsi="Arial" w:cs="Arial"/>
                <w:b/>
                <w:sz w:val="12"/>
                <w:szCs w:val="12"/>
                <w:bdr w:val="none" w:sz="0" w:space="0" w:color="auto" w:frame="1"/>
              </w:rPr>
            </w:pPr>
            <w:r w:rsidRPr="00397C47">
              <w:rPr>
                <w:rFonts w:ascii="Arial" w:hAnsi="Arial" w:cs="Arial"/>
                <w:b/>
                <w:sz w:val="12"/>
                <w:szCs w:val="12"/>
                <w:bdr w:val="none" w:sz="0" w:space="0" w:color="auto" w:frame="1"/>
              </w:rPr>
              <w:t xml:space="preserve">                      </w:t>
            </w:r>
            <w:r w:rsidR="007B1971" w:rsidRPr="00397C47">
              <w:rPr>
                <w:rFonts w:ascii="Arial" w:hAnsi="Arial" w:cs="Arial"/>
                <w:b/>
                <w:sz w:val="12"/>
                <w:szCs w:val="12"/>
                <w:bdr w:val="none" w:sz="0" w:space="0" w:color="auto" w:frame="1"/>
              </w:rPr>
              <w:t>vaccination in accordance with Article 66 of Commission Delegated Regulation (EU) 2020/689, and they:</w:t>
            </w:r>
          </w:p>
          <w:p w:rsidR="00E21F15" w:rsidRPr="00397C47" w:rsidRDefault="00E21F15" w:rsidP="00B21E90">
            <w:pPr>
              <w:pStyle w:val="Web"/>
              <w:spacing w:before="0" w:beforeAutospacing="0" w:after="0" w:afterAutospacing="0"/>
              <w:rPr>
                <w:rFonts w:ascii="Arial" w:hAnsi="Arial" w:cs="Arial"/>
                <w:sz w:val="12"/>
                <w:szCs w:val="12"/>
              </w:rPr>
            </w:pPr>
            <w:r w:rsidRPr="00397C47">
              <w:rPr>
                <w:rFonts w:ascii="Arial" w:hAnsi="Arial" w:cs="Arial"/>
                <w:sz w:val="12"/>
                <w:szCs w:val="12"/>
              </w:rPr>
              <w:t xml:space="preserve">                      </w:t>
            </w:r>
            <w:r w:rsidR="00116F44" w:rsidRPr="00397C47">
              <w:rPr>
                <w:rFonts w:ascii="Arial" w:hAnsi="Arial" w:cs="Arial"/>
                <w:sz w:val="12"/>
                <w:szCs w:val="12"/>
              </w:rPr>
              <w:t xml:space="preserve">janë të destinuara për Republikën e Shqipërisë së cilës i është dhënë statusi i lirë nga infektimi me virusin e sëmundjes së Pseudopestit pa vaksinim në </w:t>
            </w:r>
          </w:p>
          <w:p w:rsidR="00116F44" w:rsidRPr="00397C47" w:rsidRDefault="00E21F15" w:rsidP="00B21E90">
            <w:pPr>
              <w:pStyle w:val="Web"/>
              <w:spacing w:before="0" w:beforeAutospacing="0" w:after="0" w:afterAutospacing="0"/>
              <w:rPr>
                <w:rFonts w:ascii="Arial" w:hAnsi="Arial" w:cs="Arial"/>
                <w:sz w:val="12"/>
                <w:szCs w:val="12"/>
                <w:lang w:val="en-US"/>
              </w:rPr>
            </w:pPr>
            <w:r w:rsidRPr="00397C47">
              <w:rPr>
                <w:rFonts w:ascii="Arial" w:hAnsi="Arial" w:cs="Arial"/>
                <w:sz w:val="12"/>
                <w:szCs w:val="12"/>
              </w:rPr>
              <w:t xml:space="preserve">                      </w:t>
            </w:r>
            <w:r w:rsidR="00116F44" w:rsidRPr="00397C47">
              <w:rPr>
                <w:rFonts w:ascii="Arial" w:hAnsi="Arial" w:cs="Arial"/>
                <w:sz w:val="12"/>
                <w:szCs w:val="12"/>
              </w:rPr>
              <w:t>përputhje me nenin 66 të Rregullores së Deleguar të Komisionit (BE) 2020/689, dhe ato:</w:t>
            </w:r>
          </w:p>
          <w:p w:rsidR="001C5CF1" w:rsidRPr="00397C47" w:rsidRDefault="00003D43" w:rsidP="008C2371">
            <w:pPr>
              <w:tabs>
                <w:tab w:val="left" w:pos="433"/>
              </w:tabs>
              <w:spacing w:after="0" w:line="240" w:lineRule="auto"/>
              <w:ind w:left="471" w:hanging="471"/>
              <w:rPr>
                <w:rFonts w:ascii="Arial" w:hAnsi="Arial" w:cs="Arial"/>
                <w:bCs/>
                <w:sz w:val="12"/>
                <w:bdr w:val="none" w:sz="0" w:space="0" w:color="auto" w:frame="1"/>
                <w:lang w:val="el-GR"/>
              </w:rPr>
            </w:pPr>
            <w:r w:rsidRPr="00397C47">
              <w:rPr>
                <w:rFonts w:ascii="Arial" w:hAnsi="Arial" w:cs="Arial"/>
                <w:bCs/>
                <w:sz w:val="12"/>
                <w:bdr w:val="none" w:sz="0" w:space="0" w:color="auto" w:frame="1"/>
                <w:lang w:val="en-US"/>
              </w:rPr>
              <w:t xml:space="preserve">                      </w:t>
            </w:r>
            <w:r w:rsidR="00141B44" w:rsidRPr="00397C47">
              <w:rPr>
                <w:rFonts w:ascii="Arial" w:hAnsi="Arial" w:cs="Arial"/>
                <w:bCs/>
                <w:sz w:val="12"/>
                <w:bdr w:val="none" w:sz="0" w:space="0" w:color="auto" w:frame="1"/>
                <w:lang w:val="el-GR"/>
              </w:rPr>
              <w:t xml:space="preserve">προορίζονται για </w:t>
            </w:r>
            <w:r w:rsidR="008C2371" w:rsidRPr="00397C47">
              <w:rPr>
                <w:rFonts w:ascii="Arial" w:hAnsi="Arial" w:cs="Arial"/>
                <w:bCs/>
                <w:sz w:val="12"/>
                <w:lang w:val="el-GR"/>
              </w:rPr>
              <w:t>τη Δημοκρατία της Αλβανίας</w:t>
            </w:r>
            <w:r w:rsidR="008C2371" w:rsidRPr="00397C47">
              <w:rPr>
                <w:rFonts w:ascii="Arial" w:hAnsi="Arial" w:cs="Arial"/>
                <w:bCs/>
                <w:sz w:val="12"/>
                <w:bdr w:val="none" w:sz="0" w:space="0" w:color="auto" w:frame="1"/>
                <w:lang w:val="el-GR"/>
              </w:rPr>
              <w:t xml:space="preserve"> </w:t>
            </w:r>
            <w:r w:rsidR="00141B44" w:rsidRPr="00397C47">
              <w:rPr>
                <w:rFonts w:ascii="Arial" w:hAnsi="Arial" w:cs="Arial"/>
                <w:bCs/>
                <w:sz w:val="12"/>
                <w:bdr w:val="none" w:sz="0" w:space="0" w:color="auto" w:frame="1"/>
                <w:lang w:val="el-GR"/>
              </w:rPr>
              <w:t>στ</w:t>
            </w:r>
            <w:r w:rsidR="008C2371" w:rsidRPr="00397C47">
              <w:rPr>
                <w:rFonts w:ascii="Arial" w:hAnsi="Arial" w:cs="Arial"/>
                <w:bCs/>
                <w:sz w:val="12"/>
                <w:bdr w:val="none" w:sz="0" w:space="0" w:color="auto" w:frame="1"/>
                <w:lang w:val="el-GR"/>
              </w:rPr>
              <w:t>ην</w:t>
            </w:r>
            <w:r w:rsidR="00141B44" w:rsidRPr="00397C47">
              <w:rPr>
                <w:rFonts w:ascii="Arial" w:hAnsi="Arial" w:cs="Arial"/>
                <w:bCs/>
                <w:sz w:val="12"/>
                <w:bdr w:val="none" w:sz="0" w:space="0" w:color="auto" w:frame="1"/>
                <w:lang w:val="el-GR"/>
              </w:rPr>
              <w:t xml:space="preserve"> οποί</w:t>
            </w:r>
            <w:r w:rsidR="008C2371" w:rsidRPr="00397C47">
              <w:rPr>
                <w:rFonts w:ascii="Arial" w:hAnsi="Arial" w:cs="Arial"/>
                <w:bCs/>
                <w:sz w:val="12"/>
                <w:bdr w:val="none" w:sz="0" w:space="0" w:color="auto" w:frame="1"/>
                <w:lang w:val="el-GR"/>
              </w:rPr>
              <w:t>α</w:t>
            </w:r>
            <w:r w:rsidR="00141B44" w:rsidRPr="00397C47">
              <w:rPr>
                <w:rFonts w:ascii="Arial" w:hAnsi="Arial" w:cs="Arial"/>
                <w:bCs/>
                <w:sz w:val="12"/>
                <w:bdr w:val="none" w:sz="0" w:space="0" w:color="auto" w:frame="1"/>
                <w:lang w:val="el-GR"/>
              </w:rPr>
              <w:t xml:space="preserve"> έχει χορηγηθεί καθεστώς απαλλαγμένου από τη λοίμωξη από τον ιό της ψευδοπανώλης των</w:t>
            </w:r>
          </w:p>
          <w:p w:rsidR="00003D43" w:rsidRPr="00397C47" w:rsidRDefault="001C5CF1" w:rsidP="008C2371">
            <w:pPr>
              <w:tabs>
                <w:tab w:val="left" w:pos="433"/>
              </w:tabs>
              <w:spacing w:after="0" w:line="240" w:lineRule="auto"/>
              <w:ind w:left="471" w:hanging="471"/>
              <w:rPr>
                <w:rFonts w:ascii="Arial" w:hAnsi="Arial" w:cs="Arial"/>
                <w:bCs/>
                <w:sz w:val="12"/>
                <w:szCs w:val="12"/>
                <w:bdr w:val="none" w:sz="0" w:space="0" w:color="auto" w:frame="1"/>
                <w:lang w:val="el-GR"/>
              </w:rPr>
            </w:pPr>
            <w:r w:rsidRPr="00397C47">
              <w:rPr>
                <w:rFonts w:ascii="Arial" w:hAnsi="Arial" w:cs="Arial"/>
                <w:bCs/>
                <w:sz w:val="12"/>
                <w:bdr w:val="none" w:sz="0" w:space="0" w:color="auto" w:frame="1"/>
                <w:lang w:val="el-GR"/>
              </w:rPr>
              <w:t xml:space="preserve">                      </w:t>
            </w:r>
            <w:r w:rsidR="00141B44" w:rsidRPr="00397C47">
              <w:rPr>
                <w:rFonts w:ascii="Arial" w:hAnsi="Arial" w:cs="Arial"/>
                <w:bCs/>
                <w:sz w:val="12"/>
                <w:bdr w:val="none" w:sz="0" w:space="0" w:color="auto" w:frame="1"/>
                <w:lang w:val="el-GR"/>
              </w:rPr>
              <w:t>πτηνών χωρίς εμβολιασμό σύμφωνα με το άρθρο</w:t>
            </w:r>
            <w:r w:rsidR="00941BC2" w:rsidRPr="00397C47">
              <w:rPr>
                <w:rFonts w:ascii="Arial" w:hAnsi="Arial" w:cs="Arial"/>
                <w:bCs/>
                <w:sz w:val="12"/>
                <w:bdr w:val="none" w:sz="0" w:space="0" w:color="auto" w:frame="1"/>
                <w:lang w:val="el-GR"/>
              </w:rPr>
              <w:t xml:space="preserve"> </w:t>
            </w:r>
            <w:r w:rsidR="00141B44" w:rsidRPr="00397C47">
              <w:rPr>
                <w:rFonts w:ascii="Arial" w:hAnsi="Arial" w:cs="Arial"/>
                <w:bCs/>
                <w:sz w:val="12"/>
                <w:bdr w:val="none" w:sz="0" w:space="0" w:color="auto" w:frame="1"/>
                <w:lang w:val="el-GR"/>
              </w:rPr>
              <w:t>66 του κατ’ εξουσιοδότηση κανονισμού (ΕΕ) 2020/689 της Επιτροπής και:</w:t>
            </w:r>
          </w:p>
          <w:p w:rsidR="007B1971" w:rsidRPr="00397C47" w:rsidRDefault="007B1971" w:rsidP="00B21E90">
            <w:pPr>
              <w:pStyle w:val="Web"/>
              <w:spacing w:before="0" w:beforeAutospacing="0" w:after="0" w:afterAutospacing="0"/>
              <w:rPr>
                <w:rFonts w:ascii="Arial" w:hAnsi="Arial" w:cs="Arial"/>
                <w:b/>
                <w:sz w:val="12"/>
                <w:szCs w:val="12"/>
                <w:bdr w:val="none" w:sz="0" w:space="0" w:color="auto" w:frame="1"/>
                <w:lang w:val="el-GR"/>
              </w:rPr>
            </w:pPr>
          </w:p>
          <w:p w:rsidR="007B1971" w:rsidRPr="00397C47" w:rsidRDefault="00F96D2B" w:rsidP="00B21E90">
            <w:pPr>
              <w:pStyle w:val="Web"/>
              <w:spacing w:before="0" w:beforeAutospacing="0" w:after="0" w:afterAutospacing="0"/>
              <w:rPr>
                <w:rFonts w:ascii="Arial" w:hAnsi="Arial" w:cs="Arial"/>
                <w:b/>
                <w:sz w:val="12"/>
                <w:szCs w:val="12"/>
                <w:bdr w:val="none" w:sz="0" w:space="0" w:color="auto" w:frame="1"/>
              </w:rPr>
            </w:pPr>
            <w:r w:rsidRPr="00397C47">
              <w:rPr>
                <w:rFonts w:ascii="Arial" w:hAnsi="Arial" w:cs="Arial"/>
                <w:b/>
                <w:sz w:val="12"/>
                <w:szCs w:val="12"/>
                <w:bdr w:val="none" w:sz="0" w:space="0" w:color="auto" w:frame="1"/>
                <w:lang w:val="el-GR"/>
              </w:rPr>
              <w:t xml:space="preserve">                     </w:t>
            </w:r>
            <w:r w:rsidR="007B1971" w:rsidRPr="00397C47">
              <w:rPr>
                <w:rFonts w:ascii="Arial" w:hAnsi="Arial" w:cs="Arial"/>
                <w:b/>
                <w:sz w:val="12"/>
                <w:szCs w:val="12"/>
                <w:bdr w:val="none" w:sz="0" w:space="0" w:color="auto" w:frame="1"/>
              </w:rPr>
              <w:t xml:space="preserve">(a) </w:t>
            </w:r>
            <w:r w:rsidRPr="00397C47">
              <w:rPr>
                <w:rFonts w:ascii="Arial" w:hAnsi="Arial" w:cs="Arial"/>
                <w:b/>
                <w:sz w:val="12"/>
                <w:szCs w:val="12"/>
                <w:bdr w:val="none" w:sz="0" w:space="0" w:color="auto" w:frame="1"/>
              </w:rPr>
              <w:t xml:space="preserve">           </w:t>
            </w:r>
            <w:r w:rsidR="007B1971" w:rsidRPr="00397C47">
              <w:rPr>
                <w:rFonts w:ascii="Arial" w:hAnsi="Arial" w:cs="Arial"/>
                <w:b/>
                <w:sz w:val="12"/>
                <w:szCs w:val="12"/>
                <w:bdr w:val="none" w:sz="0" w:space="0" w:color="auto" w:frame="1"/>
              </w:rPr>
              <w:t>have not been vaccinated against infection with Newcastle disease virus;</w:t>
            </w:r>
          </w:p>
          <w:p w:rsidR="00116F44" w:rsidRPr="00397C47" w:rsidRDefault="00F96D2B" w:rsidP="00B21E90">
            <w:pPr>
              <w:pStyle w:val="Web"/>
              <w:spacing w:before="0" w:beforeAutospacing="0" w:after="0" w:afterAutospacing="0"/>
              <w:rPr>
                <w:rFonts w:ascii="Arial" w:hAnsi="Arial" w:cs="Arial"/>
                <w:sz w:val="12"/>
                <w:szCs w:val="12"/>
                <w:bdr w:val="none" w:sz="0" w:space="0" w:color="auto" w:frame="1"/>
              </w:rPr>
            </w:pPr>
            <w:r w:rsidRPr="00397C47">
              <w:rPr>
                <w:rFonts w:ascii="Arial" w:hAnsi="Arial" w:cs="Arial"/>
                <w:sz w:val="12"/>
                <w:szCs w:val="12"/>
                <w:bdr w:val="none" w:sz="0" w:space="0" w:color="auto" w:frame="1"/>
              </w:rPr>
              <w:t xml:space="preserve">                                      </w:t>
            </w:r>
            <w:r w:rsidR="00116F44" w:rsidRPr="00397C47">
              <w:rPr>
                <w:rFonts w:ascii="Arial" w:hAnsi="Arial" w:cs="Arial"/>
                <w:sz w:val="12"/>
                <w:szCs w:val="12"/>
                <w:bdr w:val="none" w:sz="0" w:space="0" w:color="auto" w:frame="1"/>
              </w:rPr>
              <w:t>nuk janë vaksinuar kundër infeksionit me virusin e sëmundjes së Pseudopestit;</w:t>
            </w:r>
          </w:p>
          <w:p w:rsidR="00003D43" w:rsidRPr="00397C47" w:rsidRDefault="00003D43" w:rsidP="00B21E90">
            <w:pPr>
              <w:pStyle w:val="Web"/>
              <w:spacing w:before="0" w:beforeAutospacing="0" w:after="0" w:afterAutospacing="0"/>
              <w:rPr>
                <w:rFonts w:ascii="Arial" w:hAnsi="Arial" w:cs="Arial"/>
                <w:bCs/>
                <w:sz w:val="12"/>
                <w:szCs w:val="12"/>
                <w:bdr w:val="none" w:sz="0" w:space="0" w:color="auto" w:frame="1"/>
                <w:lang w:val="el-GR"/>
              </w:rPr>
            </w:pPr>
            <w:r w:rsidRPr="00397C47">
              <w:rPr>
                <w:rFonts w:ascii="Arial" w:hAnsi="Arial" w:cs="Arial"/>
                <w:bCs/>
                <w:sz w:val="12"/>
                <w:bdr w:val="none" w:sz="0" w:space="0" w:color="auto" w:frame="1"/>
                <w:lang w:val="en-US"/>
              </w:rPr>
              <w:t xml:space="preserve">                     </w:t>
            </w:r>
            <w:r w:rsidRPr="00397C47">
              <w:rPr>
                <w:rFonts w:ascii="Arial" w:hAnsi="Arial" w:cs="Arial"/>
                <w:bCs/>
                <w:sz w:val="12"/>
                <w:bdr w:val="none" w:sz="0" w:space="0" w:color="auto" w:frame="1"/>
                <w:lang w:val="el-GR"/>
              </w:rPr>
              <w:t xml:space="preserve">(α)            </w:t>
            </w:r>
            <w:r w:rsidR="00141B44" w:rsidRPr="00397C47">
              <w:rPr>
                <w:rFonts w:ascii="Arial" w:hAnsi="Arial" w:cs="Arial"/>
                <w:bCs/>
                <w:sz w:val="12"/>
                <w:bdr w:val="none" w:sz="0" w:space="0" w:color="auto" w:frame="1"/>
                <w:lang w:val="el-GR"/>
              </w:rPr>
              <w:t>δεν έχουν εμβολιαστεί κατά της λοίμωξης από τον ιό της ψευδοπανώλης των πτηνών·</w:t>
            </w:r>
          </w:p>
          <w:p w:rsidR="00003D43" w:rsidRPr="00397C47" w:rsidRDefault="00003D43" w:rsidP="00B21E90">
            <w:pPr>
              <w:pStyle w:val="Web"/>
              <w:spacing w:before="0" w:beforeAutospacing="0" w:after="0" w:afterAutospacing="0"/>
              <w:rPr>
                <w:rFonts w:ascii="Arial" w:hAnsi="Arial" w:cs="Arial"/>
                <w:b/>
                <w:sz w:val="12"/>
                <w:szCs w:val="12"/>
                <w:lang w:val="el-GR"/>
              </w:rPr>
            </w:pPr>
          </w:p>
          <w:p w:rsidR="007B1971" w:rsidRPr="00397C47" w:rsidRDefault="00F96D2B" w:rsidP="00B21E90">
            <w:pPr>
              <w:pStyle w:val="Web"/>
              <w:spacing w:before="0" w:beforeAutospacing="0" w:after="0" w:afterAutospacing="0"/>
              <w:rPr>
                <w:rFonts w:ascii="Arial" w:hAnsi="Arial" w:cs="Arial"/>
                <w:b/>
                <w:sz w:val="12"/>
                <w:szCs w:val="12"/>
                <w:bdr w:val="none" w:sz="0" w:space="0" w:color="auto" w:frame="1"/>
              </w:rPr>
            </w:pPr>
            <w:r w:rsidRPr="00397C47">
              <w:rPr>
                <w:rFonts w:ascii="Arial" w:hAnsi="Arial" w:cs="Arial"/>
                <w:b/>
                <w:sz w:val="12"/>
                <w:szCs w:val="12"/>
                <w:bdr w:val="none" w:sz="0" w:space="0" w:color="auto" w:frame="1"/>
                <w:lang w:val="el-GR"/>
              </w:rPr>
              <w:t xml:space="preserve">                     </w:t>
            </w:r>
            <w:r w:rsidR="007B1971" w:rsidRPr="00397C47">
              <w:rPr>
                <w:rFonts w:ascii="Arial" w:hAnsi="Arial" w:cs="Arial"/>
                <w:b/>
                <w:sz w:val="12"/>
                <w:szCs w:val="12"/>
                <w:bdr w:val="none" w:sz="0" w:space="0" w:color="auto" w:frame="1"/>
              </w:rPr>
              <w:t xml:space="preserve">(b) </w:t>
            </w:r>
            <w:r w:rsidRPr="00397C47">
              <w:rPr>
                <w:rFonts w:ascii="Arial" w:hAnsi="Arial" w:cs="Arial"/>
                <w:b/>
                <w:sz w:val="12"/>
                <w:szCs w:val="12"/>
                <w:bdr w:val="none" w:sz="0" w:space="0" w:color="auto" w:frame="1"/>
              </w:rPr>
              <w:t xml:space="preserve">           </w:t>
            </w:r>
            <w:r w:rsidR="007B1971" w:rsidRPr="00397C47">
              <w:rPr>
                <w:rFonts w:ascii="Arial" w:hAnsi="Arial" w:cs="Arial"/>
                <w:b/>
                <w:sz w:val="12"/>
                <w:szCs w:val="12"/>
                <w:bdr w:val="none" w:sz="0" w:space="0" w:color="auto" w:frame="1"/>
              </w:rPr>
              <w:t>come from hatching eggs coming from flocks which:</w:t>
            </w:r>
          </w:p>
          <w:p w:rsidR="00116F44" w:rsidRPr="00397C47" w:rsidRDefault="00F96D2B" w:rsidP="00B21E90">
            <w:pPr>
              <w:pStyle w:val="Web"/>
              <w:spacing w:before="0" w:beforeAutospacing="0" w:after="0" w:afterAutospacing="0"/>
              <w:rPr>
                <w:rFonts w:ascii="Arial" w:hAnsi="Arial" w:cs="Arial"/>
                <w:sz w:val="12"/>
                <w:szCs w:val="12"/>
                <w:bdr w:val="none" w:sz="0" w:space="0" w:color="auto" w:frame="1"/>
              </w:rPr>
            </w:pPr>
            <w:r w:rsidRPr="00397C47">
              <w:rPr>
                <w:rFonts w:ascii="Arial" w:hAnsi="Arial" w:cs="Arial"/>
                <w:sz w:val="12"/>
                <w:szCs w:val="12"/>
                <w:bdr w:val="none" w:sz="0" w:space="0" w:color="auto" w:frame="1"/>
              </w:rPr>
              <w:t xml:space="preserve">                                      </w:t>
            </w:r>
            <w:r w:rsidR="00116F44" w:rsidRPr="00397C47">
              <w:rPr>
                <w:rFonts w:ascii="Arial" w:hAnsi="Arial" w:cs="Arial"/>
                <w:sz w:val="12"/>
                <w:szCs w:val="12"/>
                <w:bdr w:val="none" w:sz="0" w:space="0" w:color="auto" w:frame="1"/>
              </w:rPr>
              <w:t>vijnë nga vezët për çelje që vijnë nga tufat të cilat:</w:t>
            </w:r>
          </w:p>
          <w:p w:rsidR="00003D43" w:rsidRPr="00397C47" w:rsidRDefault="00003D43" w:rsidP="00B21E90">
            <w:pPr>
              <w:pStyle w:val="Web"/>
              <w:spacing w:before="0" w:beforeAutospacing="0" w:after="0" w:afterAutospacing="0"/>
              <w:rPr>
                <w:rFonts w:ascii="Arial" w:hAnsi="Arial" w:cs="Arial"/>
                <w:bCs/>
                <w:sz w:val="12"/>
                <w:szCs w:val="12"/>
                <w:bdr w:val="none" w:sz="0" w:space="0" w:color="auto" w:frame="1"/>
                <w:lang w:val="el-GR"/>
              </w:rPr>
            </w:pPr>
            <w:r w:rsidRPr="00397C47">
              <w:rPr>
                <w:rFonts w:ascii="Arial" w:hAnsi="Arial" w:cs="Arial"/>
                <w:bCs/>
                <w:sz w:val="12"/>
                <w:bdr w:val="none" w:sz="0" w:space="0" w:color="auto" w:frame="1"/>
              </w:rPr>
              <w:t xml:space="preserve">                     </w:t>
            </w:r>
            <w:r w:rsidRPr="00397C47">
              <w:rPr>
                <w:rFonts w:ascii="Arial" w:hAnsi="Arial" w:cs="Arial"/>
                <w:bCs/>
                <w:sz w:val="12"/>
                <w:bdr w:val="none" w:sz="0" w:space="0" w:color="auto" w:frame="1"/>
                <w:lang w:val="el-GR"/>
              </w:rPr>
              <w:t>(β)            προέρχονται από αυγά για επώαση από σμήνη τα οποία:</w:t>
            </w:r>
          </w:p>
          <w:p w:rsidR="005978AD" w:rsidRPr="00397C47" w:rsidRDefault="005978AD" w:rsidP="00B21E90">
            <w:pPr>
              <w:pStyle w:val="Web"/>
              <w:spacing w:before="0" w:beforeAutospacing="0" w:after="0" w:afterAutospacing="0"/>
              <w:rPr>
                <w:rFonts w:ascii="Arial" w:hAnsi="Arial" w:cs="Arial"/>
                <w:b/>
                <w:sz w:val="12"/>
                <w:szCs w:val="12"/>
                <w:lang w:val="el-GR"/>
              </w:rPr>
            </w:pPr>
          </w:p>
          <w:p w:rsidR="007B1971" w:rsidRPr="00397C47" w:rsidRDefault="005978AD" w:rsidP="00B21E90">
            <w:pPr>
              <w:pStyle w:val="Web"/>
              <w:spacing w:before="0" w:beforeAutospacing="0" w:after="0" w:afterAutospacing="0"/>
              <w:rPr>
                <w:rFonts w:ascii="Arial" w:hAnsi="Arial" w:cs="Arial"/>
                <w:b/>
                <w:sz w:val="12"/>
                <w:szCs w:val="12"/>
                <w:bdr w:val="none" w:sz="0" w:space="0" w:color="auto" w:frame="1"/>
              </w:rPr>
            </w:pPr>
            <w:r w:rsidRPr="00397C47">
              <w:rPr>
                <w:rFonts w:ascii="Arial" w:hAnsi="Arial" w:cs="Arial"/>
                <w:b/>
                <w:sz w:val="12"/>
                <w:szCs w:val="12"/>
                <w:vertAlign w:val="superscript"/>
              </w:rPr>
              <w:t>(3)</w:t>
            </w:r>
            <w:r w:rsidRPr="00397C47">
              <w:rPr>
                <w:rFonts w:ascii="Arial" w:hAnsi="Arial" w:cs="Arial"/>
                <w:b/>
                <w:sz w:val="12"/>
                <w:szCs w:val="12"/>
              </w:rPr>
              <w:t xml:space="preserve">either      </w:t>
            </w:r>
            <w:r w:rsidR="00F96D2B" w:rsidRPr="00397C47">
              <w:rPr>
                <w:rFonts w:ascii="Arial" w:hAnsi="Arial" w:cs="Arial"/>
                <w:b/>
                <w:sz w:val="12"/>
                <w:szCs w:val="12"/>
              </w:rPr>
              <w:t xml:space="preserve">                  </w:t>
            </w:r>
            <w:r w:rsidR="007B1971" w:rsidRPr="00397C47">
              <w:rPr>
                <w:rFonts w:ascii="Arial" w:hAnsi="Arial" w:cs="Arial"/>
                <w:b/>
                <w:sz w:val="12"/>
                <w:szCs w:val="12"/>
                <w:bdr w:val="none" w:sz="0" w:space="0" w:color="auto" w:frame="1"/>
              </w:rPr>
              <w:t>[have not been vaccinated against infection with New</w:t>
            </w:r>
            <w:r w:rsidR="00A92697" w:rsidRPr="00397C47">
              <w:rPr>
                <w:rFonts w:ascii="Arial" w:hAnsi="Arial" w:cs="Arial"/>
                <w:b/>
                <w:sz w:val="12"/>
                <w:szCs w:val="12"/>
                <w:bdr w:val="none" w:sz="0" w:space="0" w:color="auto" w:frame="1"/>
              </w:rPr>
              <w:t>cas</w:t>
            </w:r>
            <w:r w:rsidR="007B1971" w:rsidRPr="00397C47">
              <w:rPr>
                <w:rFonts w:ascii="Arial" w:hAnsi="Arial" w:cs="Arial"/>
                <w:b/>
                <w:sz w:val="12"/>
                <w:szCs w:val="12"/>
                <w:bdr w:val="none" w:sz="0" w:space="0" w:color="auto" w:frame="1"/>
              </w:rPr>
              <w:t>tle disease virus;]</w:t>
            </w:r>
          </w:p>
          <w:p w:rsidR="00116F44" w:rsidRPr="00397C47" w:rsidRDefault="00A92697" w:rsidP="00B21E90">
            <w:pPr>
              <w:pStyle w:val="Web"/>
              <w:spacing w:before="0" w:beforeAutospacing="0" w:after="0" w:afterAutospacing="0"/>
              <w:rPr>
                <w:rFonts w:ascii="Arial" w:hAnsi="Arial" w:cs="Arial"/>
                <w:sz w:val="12"/>
                <w:szCs w:val="12"/>
              </w:rPr>
            </w:pPr>
            <w:r w:rsidRPr="00397C47">
              <w:rPr>
                <w:rFonts w:ascii="Arial" w:hAnsi="Arial" w:cs="Arial"/>
                <w:sz w:val="12"/>
                <w:szCs w:val="12"/>
                <w:vertAlign w:val="superscript"/>
              </w:rPr>
              <w:t>(3)</w:t>
            </w:r>
            <w:r w:rsidRPr="00397C47">
              <w:rPr>
                <w:rFonts w:ascii="Arial" w:hAnsi="Arial" w:cs="Arial"/>
                <w:sz w:val="12"/>
                <w:szCs w:val="12"/>
              </w:rPr>
              <w:t xml:space="preserve">ose      </w:t>
            </w:r>
            <w:r w:rsidR="00F96D2B" w:rsidRPr="00397C47">
              <w:rPr>
                <w:rFonts w:ascii="Arial" w:hAnsi="Arial" w:cs="Arial"/>
                <w:sz w:val="12"/>
                <w:szCs w:val="12"/>
              </w:rPr>
              <w:t xml:space="preserve">                      </w:t>
            </w:r>
            <w:r w:rsidRPr="00397C47">
              <w:rPr>
                <w:rFonts w:ascii="Arial" w:hAnsi="Arial" w:cs="Arial"/>
                <w:sz w:val="12"/>
                <w:szCs w:val="12"/>
              </w:rPr>
              <w:t xml:space="preserve">[nuk janë vaksinuar kundër infeksionit me virusin e sëmundjes së Pseudopestit;]            </w:t>
            </w:r>
          </w:p>
          <w:p w:rsidR="00003D43" w:rsidRPr="00397C47" w:rsidRDefault="00003D43" w:rsidP="00B21E90">
            <w:pPr>
              <w:pStyle w:val="Web"/>
              <w:spacing w:before="0" w:beforeAutospacing="0" w:after="0" w:afterAutospacing="0"/>
              <w:rPr>
                <w:rFonts w:ascii="Arial" w:hAnsi="Arial" w:cs="Arial"/>
                <w:bCs/>
                <w:sz w:val="12"/>
                <w:szCs w:val="12"/>
                <w:bdr w:val="none" w:sz="0" w:space="0" w:color="auto" w:frame="1"/>
                <w:lang w:val="el-GR"/>
              </w:rPr>
            </w:pPr>
            <w:r w:rsidRPr="00397C47">
              <w:rPr>
                <w:rFonts w:ascii="Arial" w:hAnsi="Arial" w:cs="Arial"/>
                <w:bCs/>
                <w:sz w:val="12"/>
                <w:vertAlign w:val="superscript"/>
                <w:lang w:val="el-GR"/>
              </w:rPr>
              <w:t>(3)</w:t>
            </w:r>
            <w:r w:rsidRPr="00397C47">
              <w:rPr>
                <w:rFonts w:ascii="Arial" w:hAnsi="Arial" w:cs="Arial"/>
                <w:bCs/>
                <w:sz w:val="12"/>
                <w:lang w:val="el-GR"/>
              </w:rPr>
              <w:t>είτε</w:t>
            </w:r>
            <w:r w:rsidR="000606AF" w:rsidRPr="00397C47">
              <w:rPr>
                <w:rFonts w:ascii="Arial" w:hAnsi="Arial" w:cs="Arial"/>
                <w:bCs/>
                <w:sz w:val="12"/>
                <w:lang w:val="el-GR"/>
              </w:rPr>
              <w:t xml:space="preserve">                            </w:t>
            </w:r>
            <w:r w:rsidRPr="00397C47">
              <w:rPr>
                <w:rFonts w:ascii="Arial" w:hAnsi="Arial" w:cs="Arial"/>
                <w:bCs/>
                <w:sz w:val="12"/>
                <w:bdr w:val="none" w:sz="0" w:space="0" w:color="auto" w:frame="1"/>
                <w:lang w:val="el-GR"/>
              </w:rPr>
              <w:t>[δεν έχουν εμβολιαστεί κατά της λοίμωξης από τον ιό της ψευδοπανώλης των πτηνών·]</w:t>
            </w:r>
          </w:p>
          <w:p w:rsidR="005978AD" w:rsidRPr="00397C47" w:rsidRDefault="005978AD" w:rsidP="00B21E90">
            <w:pPr>
              <w:pStyle w:val="Web"/>
              <w:spacing w:before="0" w:beforeAutospacing="0" w:after="0" w:afterAutospacing="0"/>
              <w:rPr>
                <w:rFonts w:ascii="Arial" w:hAnsi="Arial" w:cs="Arial"/>
                <w:b/>
                <w:sz w:val="12"/>
                <w:szCs w:val="12"/>
                <w:lang w:val="el-GR"/>
              </w:rPr>
            </w:pPr>
          </w:p>
          <w:p w:rsidR="007B1971" w:rsidRPr="00397C47" w:rsidRDefault="005978AD" w:rsidP="00B21E90">
            <w:pPr>
              <w:pStyle w:val="Web"/>
              <w:spacing w:before="0" w:beforeAutospacing="0" w:after="0" w:afterAutospacing="0"/>
              <w:rPr>
                <w:rFonts w:ascii="Arial" w:hAnsi="Arial" w:cs="Arial"/>
                <w:b/>
                <w:sz w:val="12"/>
                <w:szCs w:val="12"/>
              </w:rPr>
            </w:pPr>
            <w:r w:rsidRPr="00397C47">
              <w:rPr>
                <w:rFonts w:ascii="Arial" w:hAnsi="Arial" w:cs="Arial"/>
                <w:b/>
                <w:sz w:val="12"/>
                <w:szCs w:val="12"/>
                <w:bdr w:val="none" w:sz="0" w:space="0" w:color="auto" w:frame="1"/>
                <w:vertAlign w:val="superscript"/>
              </w:rPr>
              <w:t>(3)</w:t>
            </w:r>
            <w:r w:rsidRPr="00397C47">
              <w:rPr>
                <w:rFonts w:ascii="Arial" w:hAnsi="Arial" w:cs="Arial"/>
                <w:b/>
                <w:sz w:val="12"/>
                <w:szCs w:val="12"/>
                <w:bdr w:val="none" w:sz="0" w:space="0" w:color="auto" w:frame="1"/>
              </w:rPr>
              <w:t xml:space="preserve">or       </w:t>
            </w:r>
            <w:r w:rsidR="00F96D2B" w:rsidRPr="00397C47">
              <w:rPr>
                <w:rFonts w:ascii="Arial" w:hAnsi="Arial" w:cs="Arial"/>
                <w:b/>
                <w:sz w:val="12"/>
                <w:szCs w:val="12"/>
                <w:bdr w:val="none" w:sz="0" w:space="0" w:color="auto" w:frame="1"/>
              </w:rPr>
              <w:t xml:space="preserve">                       </w:t>
            </w:r>
            <w:r w:rsidR="007B1971" w:rsidRPr="00397C47">
              <w:rPr>
                <w:rFonts w:ascii="Arial" w:hAnsi="Arial" w:cs="Arial"/>
                <w:b/>
                <w:sz w:val="12"/>
                <w:szCs w:val="12"/>
                <w:bdr w:val="none" w:sz="0" w:space="0" w:color="auto" w:frame="1"/>
              </w:rPr>
              <w:t>[have been vaccinated against infection with Newcastle disease virus with an inactivated vaccine</w:t>
            </w:r>
            <w:r w:rsidRPr="00397C47">
              <w:rPr>
                <w:rFonts w:ascii="Arial" w:hAnsi="Arial" w:cs="Arial"/>
                <w:b/>
                <w:sz w:val="12"/>
                <w:szCs w:val="12"/>
                <w:bdr w:val="none" w:sz="0" w:space="0" w:color="auto" w:frame="1"/>
              </w:rPr>
              <w:t>;</w:t>
            </w:r>
            <w:r w:rsidR="007B1971" w:rsidRPr="00397C47">
              <w:rPr>
                <w:rFonts w:ascii="Arial" w:hAnsi="Arial" w:cs="Arial"/>
                <w:b/>
                <w:sz w:val="12"/>
                <w:szCs w:val="12"/>
                <w:bdr w:val="none" w:sz="0" w:space="0" w:color="auto" w:frame="1"/>
              </w:rPr>
              <w:t>]</w:t>
            </w:r>
          </w:p>
          <w:p w:rsidR="007B1971" w:rsidRPr="00397C47" w:rsidRDefault="00A92697" w:rsidP="00B21E90">
            <w:pPr>
              <w:pStyle w:val="Web"/>
              <w:spacing w:before="0" w:beforeAutospacing="0" w:after="0" w:afterAutospacing="0"/>
              <w:rPr>
                <w:rFonts w:ascii="Arial" w:hAnsi="Arial" w:cs="Arial"/>
                <w:sz w:val="12"/>
                <w:szCs w:val="12"/>
              </w:rPr>
            </w:pPr>
            <w:r w:rsidRPr="00397C47">
              <w:rPr>
                <w:rFonts w:ascii="Arial" w:hAnsi="Arial" w:cs="Arial"/>
                <w:sz w:val="12"/>
                <w:szCs w:val="12"/>
                <w:vertAlign w:val="superscript"/>
              </w:rPr>
              <w:t>(3)</w:t>
            </w:r>
            <w:r w:rsidRPr="00397C47">
              <w:rPr>
                <w:rFonts w:ascii="Arial" w:hAnsi="Arial" w:cs="Arial"/>
                <w:sz w:val="12"/>
                <w:szCs w:val="12"/>
              </w:rPr>
              <w:t xml:space="preserve">ose    </w:t>
            </w:r>
            <w:r w:rsidR="00F96D2B" w:rsidRPr="00397C47">
              <w:rPr>
                <w:rFonts w:ascii="Arial" w:hAnsi="Arial" w:cs="Arial"/>
                <w:sz w:val="12"/>
                <w:szCs w:val="12"/>
              </w:rPr>
              <w:t xml:space="preserve">                      </w:t>
            </w:r>
            <w:r w:rsidRPr="00397C47">
              <w:rPr>
                <w:rFonts w:ascii="Arial" w:hAnsi="Arial" w:cs="Arial"/>
                <w:sz w:val="12"/>
                <w:szCs w:val="12"/>
              </w:rPr>
              <w:t xml:space="preserve">  [janë vaksinuar kundër infeksionit me virusin e sëmundjes së Pseudopestit me një vaksinë të inaktivizuar;]            </w:t>
            </w:r>
          </w:p>
          <w:p w:rsidR="000606AF" w:rsidRPr="00397C47" w:rsidRDefault="000606AF" w:rsidP="00B21E90">
            <w:pPr>
              <w:pStyle w:val="Web"/>
              <w:spacing w:before="0" w:beforeAutospacing="0" w:after="0" w:afterAutospacing="0"/>
              <w:rPr>
                <w:rFonts w:ascii="Arial" w:hAnsi="Arial" w:cs="Arial"/>
                <w:bCs/>
                <w:sz w:val="12"/>
                <w:szCs w:val="12"/>
                <w:lang w:val="el-GR"/>
              </w:rPr>
            </w:pPr>
            <w:r w:rsidRPr="00397C47">
              <w:rPr>
                <w:rFonts w:ascii="Arial" w:hAnsi="Arial" w:cs="Arial"/>
                <w:bCs/>
                <w:sz w:val="12"/>
                <w:bdr w:val="none" w:sz="0" w:space="0" w:color="auto" w:frame="1"/>
                <w:vertAlign w:val="superscript"/>
                <w:lang w:val="el-GR"/>
              </w:rPr>
              <w:t>(3)</w:t>
            </w:r>
            <w:r w:rsidRPr="00397C47">
              <w:rPr>
                <w:rFonts w:ascii="Arial" w:hAnsi="Arial" w:cs="Arial"/>
                <w:bCs/>
                <w:sz w:val="12"/>
                <w:bdr w:val="none" w:sz="0" w:space="0" w:color="auto" w:frame="1"/>
                <w:lang w:val="el-GR"/>
              </w:rPr>
              <w:t>είτε                            [έχουν εμβολιαστεί κατά της λοίμωξης από τον ιό της ψευδοπανώλης των πτηνών με αδρανοποιημένο εμβόλιο·]</w:t>
            </w:r>
          </w:p>
          <w:p w:rsidR="00A92697" w:rsidRPr="00397C47" w:rsidRDefault="00A92697" w:rsidP="00B21E90">
            <w:pPr>
              <w:pStyle w:val="Web"/>
              <w:spacing w:before="0" w:beforeAutospacing="0" w:after="0" w:afterAutospacing="0"/>
              <w:rPr>
                <w:rFonts w:ascii="Arial" w:hAnsi="Arial" w:cs="Arial"/>
                <w:b/>
                <w:sz w:val="12"/>
                <w:szCs w:val="12"/>
                <w:lang w:val="el-GR"/>
              </w:rPr>
            </w:pPr>
          </w:p>
          <w:p w:rsidR="00F96D2B" w:rsidRPr="00397C47" w:rsidRDefault="005978AD" w:rsidP="00B21E90">
            <w:pPr>
              <w:pStyle w:val="Web"/>
              <w:spacing w:before="0" w:beforeAutospacing="0" w:after="0" w:afterAutospacing="0"/>
              <w:rPr>
                <w:rFonts w:ascii="Arial" w:hAnsi="Arial" w:cs="Arial"/>
                <w:b/>
                <w:sz w:val="12"/>
                <w:szCs w:val="12"/>
                <w:bdr w:val="none" w:sz="0" w:space="0" w:color="auto" w:frame="1"/>
              </w:rPr>
            </w:pPr>
            <w:r w:rsidRPr="00397C47">
              <w:rPr>
                <w:rFonts w:ascii="Arial" w:hAnsi="Arial" w:cs="Arial"/>
                <w:b/>
                <w:sz w:val="12"/>
                <w:szCs w:val="12"/>
                <w:bdr w:val="none" w:sz="0" w:space="0" w:color="auto" w:frame="1"/>
                <w:vertAlign w:val="superscript"/>
              </w:rPr>
              <w:t>(3)</w:t>
            </w:r>
            <w:r w:rsidRPr="00397C47">
              <w:rPr>
                <w:rFonts w:ascii="Arial" w:hAnsi="Arial" w:cs="Arial"/>
                <w:b/>
                <w:sz w:val="12"/>
                <w:szCs w:val="12"/>
                <w:bdr w:val="none" w:sz="0" w:space="0" w:color="auto" w:frame="1"/>
              </w:rPr>
              <w:t xml:space="preserve">or     </w:t>
            </w:r>
            <w:r w:rsidR="00F96D2B" w:rsidRPr="00397C47">
              <w:rPr>
                <w:rFonts w:ascii="Arial" w:hAnsi="Arial" w:cs="Arial"/>
                <w:b/>
                <w:sz w:val="12"/>
                <w:szCs w:val="12"/>
                <w:bdr w:val="none" w:sz="0" w:space="0" w:color="auto" w:frame="1"/>
              </w:rPr>
              <w:t xml:space="preserve">                       </w:t>
            </w:r>
            <w:r w:rsidRPr="00397C47">
              <w:rPr>
                <w:rFonts w:ascii="Arial" w:hAnsi="Arial" w:cs="Arial"/>
                <w:b/>
                <w:sz w:val="12"/>
                <w:szCs w:val="12"/>
                <w:bdr w:val="none" w:sz="0" w:space="0" w:color="auto" w:frame="1"/>
              </w:rPr>
              <w:t xml:space="preserve">  </w:t>
            </w:r>
            <w:r w:rsidR="007B1971" w:rsidRPr="00397C47">
              <w:rPr>
                <w:rFonts w:ascii="Arial" w:hAnsi="Arial" w:cs="Arial"/>
                <w:b/>
                <w:sz w:val="12"/>
                <w:szCs w:val="12"/>
                <w:bdr w:val="none" w:sz="0" w:space="0" w:color="auto" w:frame="1"/>
              </w:rPr>
              <w:t>[have been vaccinated against infection with Newcastle disease virus with a live vac</w:t>
            </w:r>
            <w:r w:rsidRPr="00397C47">
              <w:rPr>
                <w:rFonts w:ascii="Arial" w:hAnsi="Arial" w:cs="Arial"/>
                <w:b/>
                <w:sz w:val="12"/>
                <w:szCs w:val="12"/>
                <w:bdr w:val="none" w:sz="0" w:space="0" w:color="auto" w:frame="1"/>
              </w:rPr>
              <w:t>cin</w:t>
            </w:r>
            <w:r w:rsidR="007B1971" w:rsidRPr="00397C47">
              <w:rPr>
                <w:rFonts w:ascii="Arial" w:hAnsi="Arial" w:cs="Arial"/>
                <w:b/>
                <w:sz w:val="12"/>
                <w:szCs w:val="12"/>
                <w:bdr w:val="none" w:sz="0" w:space="0" w:color="auto" w:frame="1"/>
              </w:rPr>
              <w:t xml:space="preserve">e at the latest 60 days prior to the date the </w:t>
            </w:r>
          </w:p>
          <w:p w:rsidR="007B1971" w:rsidRPr="00397C47" w:rsidRDefault="00F96D2B" w:rsidP="00B21E90">
            <w:pPr>
              <w:pStyle w:val="Web"/>
              <w:spacing w:before="0" w:beforeAutospacing="0" w:after="0" w:afterAutospacing="0"/>
              <w:rPr>
                <w:rFonts w:ascii="Arial" w:hAnsi="Arial" w:cs="Arial"/>
                <w:b/>
                <w:sz w:val="12"/>
                <w:szCs w:val="12"/>
                <w:bdr w:val="none" w:sz="0" w:space="0" w:color="auto" w:frame="1"/>
              </w:rPr>
            </w:pPr>
            <w:r w:rsidRPr="00397C47">
              <w:rPr>
                <w:rFonts w:ascii="Arial" w:hAnsi="Arial" w:cs="Arial"/>
                <w:b/>
                <w:sz w:val="12"/>
                <w:szCs w:val="12"/>
                <w:bdr w:val="none" w:sz="0" w:space="0" w:color="auto" w:frame="1"/>
              </w:rPr>
              <w:t xml:space="preserve">                                     </w:t>
            </w:r>
            <w:r w:rsidR="007B1971" w:rsidRPr="00397C47">
              <w:rPr>
                <w:rFonts w:ascii="Arial" w:hAnsi="Arial" w:cs="Arial"/>
                <w:b/>
                <w:sz w:val="12"/>
                <w:szCs w:val="12"/>
                <w:bdr w:val="none" w:sz="0" w:space="0" w:color="auto" w:frame="1"/>
              </w:rPr>
              <w:t>eggs were collected;]</w:t>
            </w:r>
          </w:p>
          <w:p w:rsidR="00F96D2B" w:rsidRPr="00397C47" w:rsidRDefault="00A92697" w:rsidP="00B21E90">
            <w:pPr>
              <w:pStyle w:val="Web"/>
              <w:spacing w:before="0" w:beforeAutospacing="0" w:after="0" w:afterAutospacing="0"/>
              <w:rPr>
                <w:rFonts w:ascii="Arial" w:hAnsi="Arial" w:cs="Arial"/>
                <w:sz w:val="12"/>
                <w:szCs w:val="12"/>
              </w:rPr>
            </w:pPr>
            <w:r w:rsidRPr="00397C47">
              <w:rPr>
                <w:rFonts w:ascii="Arial" w:hAnsi="Arial" w:cs="Arial"/>
                <w:sz w:val="12"/>
                <w:szCs w:val="12"/>
                <w:vertAlign w:val="superscript"/>
              </w:rPr>
              <w:t>(3)</w:t>
            </w:r>
            <w:r w:rsidRPr="00397C47">
              <w:rPr>
                <w:rFonts w:ascii="Arial" w:hAnsi="Arial" w:cs="Arial"/>
                <w:sz w:val="12"/>
                <w:szCs w:val="12"/>
              </w:rPr>
              <w:t xml:space="preserve">ose   </w:t>
            </w:r>
            <w:r w:rsidR="00F96D2B" w:rsidRPr="00397C47">
              <w:rPr>
                <w:rFonts w:ascii="Arial" w:hAnsi="Arial" w:cs="Arial"/>
                <w:sz w:val="12"/>
                <w:szCs w:val="12"/>
              </w:rPr>
              <w:t xml:space="preserve">                         </w:t>
            </w:r>
            <w:r w:rsidRPr="00397C47">
              <w:rPr>
                <w:rFonts w:ascii="Arial" w:hAnsi="Arial" w:cs="Arial"/>
                <w:sz w:val="12"/>
                <w:szCs w:val="12"/>
              </w:rPr>
              <w:t xml:space="preserve">[janë vaksinuar kundër infeksionit me virusin e sëmundjes së Pseudopestit me një vaksinë të gjallë jo më vonë se 60 ditë para datës së </w:t>
            </w:r>
          </w:p>
          <w:p w:rsidR="00A92697" w:rsidRPr="00397C47" w:rsidRDefault="00F96D2B" w:rsidP="00B21E90">
            <w:pPr>
              <w:pStyle w:val="Web"/>
              <w:tabs>
                <w:tab w:val="left" w:pos="2955"/>
              </w:tabs>
              <w:spacing w:before="0" w:beforeAutospacing="0" w:after="0" w:afterAutospacing="0"/>
              <w:rPr>
                <w:rFonts w:ascii="Arial" w:hAnsi="Arial" w:cs="Arial"/>
                <w:sz w:val="12"/>
                <w:szCs w:val="12"/>
                <w:lang w:val="el-GR"/>
              </w:rPr>
            </w:pPr>
            <w:r w:rsidRPr="00397C47">
              <w:rPr>
                <w:rFonts w:ascii="Arial" w:hAnsi="Arial" w:cs="Arial"/>
                <w:sz w:val="12"/>
                <w:szCs w:val="12"/>
              </w:rPr>
              <w:t xml:space="preserve">                                     </w:t>
            </w:r>
            <w:r w:rsidR="00A92697" w:rsidRPr="00397C47">
              <w:rPr>
                <w:rFonts w:ascii="Arial" w:hAnsi="Arial" w:cs="Arial"/>
                <w:sz w:val="12"/>
                <w:szCs w:val="12"/>
              </w:rPr>
              <w:t>grumbullimit</w:t>
            </w:r>
            <w:r w:rsidR="00A92697" w:rsidRPr="00397C47">
              <w:rPr>
                <w:rFonts w:ascii="Arial" w:hAnsi="Arial" w:cs="Arial"/>
                <w:sz w:val="12"/>
                <w:szCs w:val="12"/>
                <w:lang w:val="el-GR"/>
              </w:rPr>
              <w:t xml:space="preserve"> </w:t>
            </w:r>
            <w:r w:rsidR="00A92697" w:rsidRPr="00397C47">
              <w:rPr>
                <w:rFonts w:ascii="Arial" w:hAnsi="Arial" w:cs="Arial"/>
                <w:sz w:val="12"/>
                <w:szCs w:val="12"/>
              </w:rPr>
              <w:t>t</w:t>
            </w:r>
            <w:r w:rsidR="00A92697" w:rsidRPr="00397C47">
              <w:rPr>
                <w:rFonts w:ascii="Arial" w:hAnsi="Arial" w:cs="Arial"/>
                <w:sz w:val="12"/>
                <w:szCs w:val="12"/>
                <w:lang w:val="el-GR"/>
              </w:rPr>
              <w:t xml:space="preserve">ë </w:t>
            </w:r>
            <w:r w:rsidR="00A92697" w:rsidRPr="00397C47">
              <w:rPr>
                <w:rFonts w:ascii="Arial" w:hAnsi="Arial" w:cs="Arial"/>
                <w:sz w:val="12"/>
                <w:szCs w:val="12"/>
              </w:rPr>
              <w:t>vez</w:t>
            </w:r>
            <w:r w:rsidR="00A92697" w:rsidRPr="00397C47">
              <w:rPr>
                <w:rFonts w:ascii="Arial" w:hAnsi="Arial" w:cs="Arial"/>
                <w:sz w:val="12"/>
                <w:szCs w:val="12"/>
                <w:lang w:val="el-GR"/>
              </w:rPr>
              <w:t>ë</w:t>
            </w:r>
            <w:r w:rsidR="00A92697" w:rsidRPr="00397C47">
              <w:rPr>
                <w:rFonts w:ascii="Arial" w:hAnsi="Arial" w:cs="Arial"/>
                <w:sz w:val="12"/>
                <w:szCs w:val="12"/>
              </w:rPr>
              <w:t>ve</w:t>
            </w:r>
            <w:r w:rsidR="00A92697" w:rsidRPr="00397C47">
              <w:rPr>
                <w:rFonts w:ascii="Arial" w:hAnsi="Arial" w:cs="Arial"/>
                <w:sz w:val="12"/>
                <w:szCs w:val="12"/>
                <w:lang w:val="el-GR"/>
              </w:rPr>
              <w:t>;]</w:t>
            </w:r>
          </w:p>
          <w:p w:rsidR="000606AF" w:rsidRPr="00397C47" w:rsidRDefault="000606AF" w:rsidP="00B21E90">
            <w:pPr>
              <w:pStyle w:val="Web"/>
              <w:spacing w:before="0" w:beforeAutospacing="0" w:after="0" w:afterAutospacing="0"/>
              <w:ind w:left="757" w:hanging="757"/>
              <w:rPr>
                <w:rFonts w:ascii="Arial" w:hAnsi="Arial" w:cs="Arial"/>
                <w:bCs/>
                <w:sz w:val="12"/>
                <w:szCs w:val="12"/>
                <w:bdr w:val="none" w:sz="0" w:space="0" w:color="auto" w:frame="1"/>
                <w:lang w:val="el-GR"/>
              </w:rPr>
            </w:pPr>
            <w:r w:rsidRPr="00397C47">
              <w:rPr>
                <w:rFonts w:ascii="Arial" w:hAnsi="Arial" w:cs="Arial"/>
                <w:bCs/>
                <w:sz w:val="12"/>
                <w:bdr w:val="none" w:sz="0" w:space="0" w:color="auto" w:frame="1"/>
                <w:vertAlign w:val="superscript"/>
                <w:lang w:val="el-GR"/>
              </w:rPr>
              <w:t>(3)</w:t>
            </w:r>
            <w:r w:rsidRPr="00397C47">
              <w:rPr>
                <w:rFonts w:ascii="Arial" w:hAnsi="Arial" w:cs="Arial"/>
                <w:bCs/>
                <w:sz w:val="12"/>
                <w:bdr w:val="none" w:sz="0" w:space="0" w:color="auto" w:frame="1"/>
                <w:lang w:val="el-GR"/>
              </w:rPr>
              <w:t>είτε                            [έχουν εμβολιαστεί κατά της λοίμωξης από τον ιό της ψευδοπανώλης των πτηνών με τη χρήση ζώντος εμβολίου το αργότερο 60 ημέρες πριν</w:t>
            </w:r>
            <w:r w:rsidRPr="00397C47">
              <w:rPr>
                <w:rFonts w:ascii="Arial" w:hAnsi="Arial" w:cs="Arial"/>
                <w:bCs/>
                <w:sz w:val="12"/>
                <w:bdr w:val="none" w:sz="0" w:space="0" w:color="auto" w:frame="1"/>
                <w:lang w:val="el-GR"/>
              </w:rPr>
              <w:br/>
              <w:t xml:space="preserve">              από την ημερομηνία συλλογής των αυγών·]</w:t>
            </w:r>
          </w:p>
          <w:p w:rsidR="005978AD" w:rsidRPr="00397C47" w:rsidRDefault="00A92697" w:rsidP="00B21E90">
            <w:pPr>
              <w:pStyle w:val="Web"/>
              <w:spacing w:before="0" w:beforeAutospacing="0" w:after="0" w:afterAutospacing="0"/>
              <w:rPr>
                <w:rFonts w:ascii="Arial" w:hAnsi="Arial" w:cs="Arial"/>
                <w:b/>
                <w:sz w:val="12"/>
                <w:szCs w:val="12"/>
                <w:bdr w:val="none" w:sz="0" w:space="0" w:color="auto" w:frame="1"/>
                <w:lang w:val="el-GR"/>
              </w:rPr>
            </w:pPr>
            <w:r w:rsidRPr="00397C47">
              <w:rPr>
                <w:rFonts w:ascii="Arial" w:hAnsi="Arial" w:cs="Arial"/>
                <w:sz w:val="12"/>
                <w:szCs w:val="12"/>
                <w:lang w:val="el-GR"/>
              </w:rPr>
              <w:t xml:space="preserve">             </w:t>
            </w:r>
          </w:p>
          <w:p w:rsidR="00F96D2B" w:rsidRPr="00397C47" w:rsidRDefault="00F96D2B" w:rsidP="00B21E90">
            <w:pPr>
              <w:pStyle w:val="Web"/>
              <w:spacing w:before="0" w:beforeAutospacing="0" w:after="0" w:afterAutospacing="0"/>
              <w:rPr>
                <w:rFonts w:ascii="Arial" w:hAnsi="Arial" w:cs="Arial"/>
                <w:b/>
                <w:sz w:val="12"/>
                <w:szCs w:val="12"/>
                <w:bdr w:val="none" w:sz="0" w:space="0" w:color="auto" w:frame="1"/>
              </w:rPr>
            </w:pPr>
            <w:r w:rsidRPr="00397C47">
              <w:rPr>
                <w:rFonts w:ascii="Arial" w:hAnsi="Arial" w:cs="Arial"/>
                <w:b/>
                <w:sz w:val="12"/>
                <w:szCs w:val="12"/>
                <w:bdr w:val="none" w:sz="0" w:space="0" w:color="auto" w:frame="1"/>
                <w:lang w:val="el-GR"/>
              </w:rPr>
              <w:t xml:space="preserve">                     </w:t>
            </w:r>
            <w:r w:rsidR="007B1971" w:rsidRPr="00397C47">
              <w:rPr>
                <w:rFonts w:ascii="Arial" w:hAnsi="Arial" w:cs="Arial"/>
                <w:b/>
                <w:sz w:val="12"/>
                <w:szCs w:val="12"/>
                <w:bdr w:val="none" w:sz="0" w:space="0" w:color="auto" w:frame="1"/>
              </w:rPr>
              <w:t>(c)</w:t>
            </w:r>
            <w:r w:rsidR="005978AD" w:rsidRPr="00397C47">
              <w:rPr>
                <w:rFonts w:ascii="Arial" w:hAnsi="Arial" w:cs="Arial"/>
                <w:b/>
                <w:sz w:val="12"/>
                <w:szCs w:val="12"/>
                <w:bdr w:val="none" w:sz="0" w:space="0" w:color="auto" w:frame="1"/>
              </w:rPr>
              <w:t xml:space="preserve">  </w:t>
            </w:r>
            <w:r w:rsidRPr="00397C47">
              <w:rPr>
                <w:rFonts w:ascii="Arial" w:hAnsi="Arial" w:cs="Arial"/>
                <w:b/>
                <w:sz w:val="12"/>
                <w:szCs w:val="12"/>
                <w:bdr w:val="none" w:sz="0" w:space="0" w:color="auto" w:frame="1"/>
              </w:rPr>
              <w:t xml:space="preserve">         </w:t>
            </w:r>
            <w:r w:rsidR="007B1971" w:rsidRPr="00397C47">
              <w:rPr>
                <w:rFonts w:ascii="Arial" w:hAnsi="Arial" w:cs="Arial"/>
                <w:b/>
                <w:sz w:val="12"/>
                <w:szCs w:val="12"/>
                <w:bdr w:val="none" w:sz="0" w:space="0" w:color="auto" w:frame="1"/>
              </w:rPr>
              <w:t xml:space="preserve">come from a hatchery where working practices ensure that the hatching eggs from which the day-old chicks have hatched, were </w:t>
            </w:r>
          </w:p>
          <w:p w:rsidR="007B1971" w:rsidRPr="00397C47" w:rsidRDefault="00F96D2B" w:rsidP="00B21E90">
            <w:pPr>
              <w:pStyle w:val="Web"/>
              <w:spacing w:before="0" w:beforeAutospacing="0" w:after="0" w:afterAutospacing="0"/>
              <w:rPr>
                <w:rFonts w:ascii="Arial" w:hAnsi="Arial" w:cs="Arial"/>
                <w:b/>
                <w:sz w:val="12"/>
                <w:szCs w:val="12"/>
                <w:bdr w:val="none" w:sz="0" w:space="0" w:color="auto" w:frame="1"/>
              </w:rPr>
            </w:pPr>
            <w:r w:rsidRPr="00397C47">
              <w:rPr>
                <w:rFonts w:ascii="Arial" w:hAnsi="Arial" w:cs="Arial"/>
                <w:b/>
                <w:sz w:val="12"/>
                <w:szCs w:val="12"/>
                <w:bdr w:val="none" w:sz="0" w:space="0" w:color="auto" w:frame="1"/>
              </w:rPr>
              <w:t xml:space="preserve">                                     </w:t>
            </w:r>
            <w:r w:rsidR="007B1971" w:rsidRPr="00397C47">
              <w:rPr>
                <w:rFonts w:ascii="Arial" w:hAnsi="Arial" w:cs="Arial"/>
                <w:b/>
                <w:sz w:val="12"/>
                <w:szCs w:val="12"/>
                <w:bdr w:val="none" w:sz="0" w:space="0" w:color="auto" w:frame="1"/>
              </w:rPr>
              <w:t>incubated at completely separate times and locations from eggs not satisfying the requirements of point (b)</w:t>
            </w:r>
            <w:r w:rsidR="005978AD" w:rsidRPr="00397C47">
              <w:rPr>
                <w:rFonts w:ascii="Arial" w:hAnsi="Arial" w:cs="Arial"/>
                <w:b/>
                <w:sz w:val="12"/>
                <w:szCs w:val="12"/>
                <w:bdr w:val="none" w:sz="0" w:space="0" w:color="auto" w:frame="1"/>
              </w:rPr>
              <w:t>;</w:t>
            </w:r>
            <w:r w:rsidR="007B1971" w:rsidRPr="00397C47">
              <w:rPr>
                <w:rFonts w:ascii="Arial" w:hAnsi="Arial" w:cs="Arial"/>
                <w:b/>
                <w:sz w:val="12"/>
                <w:szCs w:val="12"/>
                <w:bdr w:val="none" w:sz="0" w:space="0" w:color="auto" w:frame="1"/>
              </w:rPr>
              <w:t>]</w:t>
            </w:r>
          </w:p>
          <w:p w:rsidR="00F96D2B" w:rsidRPr="00397C47" w:rsidRDefault="00F96D2B" w:rsidP="00B21E90">
            <w:pPr>
              <w:pStyle w:val="Web"/>
              <w:spacing w:before="0" w:beforeAutospacing="0" w:after="0" w:afterAutospacing="0"/>
              <w:rPr>
                <w:rFonts w:ascii="Arial" w:hAnsi="Arial" w:cs="Arial"/>
                <w:sz w:val="12"/>
                <w:szCs w:val="12"/>
              </w:rPr>
            </w:pPr>
            <w:r w:rsidRPr="00397C47">
              <w:rPr>
                <w:rFonts w:ascii="Arial" w:hAnsi="Arial" w:cs="Arial"/>
                <w:sz w:val="12"/>
                <w:szCs w:val="12"/>
              </w:rPr>
              <w:t xml:space="preserve">                                     </w:t>
            </w:r>
            <w:r w:rsidR="00A92697" w:rsidRPr="00397C47">
              <w:rPr>
                <w:rFonts w:ascii="Arial" w:hAnsi="Arial" w:cs="Arial"/>
                <w:sz w:val="12"/>
                <w:szCs w:val="12"/>
              </w:rPr>
              <w:t xml:space="preserve">vijnë nga një vend për çelje ku praktikat e punës sigurojnë që vezët për çelje nga të cilat kanë dalë zogjtë një-ditor, janë inkubuar në kohë dhe </w:t>
            </w:r>
          </w:p>
          <w:p w:rsidR="00A92697" w:rsidRPr="00397C47" w:rsidRDefault="00F96D2B" w:rsidP="00B21E90">
            <w:pPr>
              <w:pStyle w:val="Web"/>
              <w:spacing w:before="0" w:beforeAutospacing="0" w:after="0" w:afterAutospacing="0"/>
              <w:rPr>
                <w:rFonts w:ascii="Arial" w:hAnsi="Arial" w:cs="Arial"/>
                <w:sz w:val="12"/>
                <w:szCs w:val="12"/>
              </w:rPr>
            </w:pPr>
            <w:r w:rsidRPr="00397C47">
              <w:rPr>
                <w:rFonts w:ascii="Arial" w:hAnsi="Arial" w:cs="Arial"/>
                <w:sz w:val="12"/>
                <w:szCs w:val="12"/>
              </w:rPr>
              <w:t xml:space="preserve">                                     </w:t>
            </w:r>
            <w:r w:rsidR="00A92697" w:rsidRPr="00397C47">
              <w:rPr>
                <w:rFonts w:ascii="Arial" w:hAnsi="Arial" w:cs="Arial"/>
                <w:sz w:val="12"/>
                <w:szCs w:val="12"/>
              </w:rPr>
              <w:t>vende krejtësisht të veçanta nga vezët që nuk plotësojnë kërkesat e pikës (b);]</w:t>
            </w:r>
          </w:p>
          <w:p w:rsidR="000606AF" w:rsidRPr="00397C47" w:rsidRDefault="000606AF" w:rsidP="00B21E90">
            <w:pPr>
              <w:pStyle w:val="Web"/>
              <w:spacing w:before="0" w:beforeAutospacing="0" w:after="0"/>
              <w:ind w:left="1212" w:hanging="1212"/>
              <w:rPr>
                <w:rFonts w:ascii="Arial" w:hAnsi="Arial" w:cs="Arial"/>
                <w:bCs/>
                <w:sz w:val="12"/>
                <w:szCs w:val="12"/>
                <w:bdr w:val="none" w:sz="0" w:space="0" w:color="auto" w:frame="1"/>
                <w:lang w:val="el-GR"/>
              </w:rPr>
            </w:pPr>
            <w:r w:rsidRPr="00397C47">
              <w:rPr>
                <w:rFonts w:ascii="Arial" w:hAnsi="Arial" w:cs="Arial"/>
                <w:bCs/>
                <w:sz w:val="12"/>
                <w:bdr w:val="none" w:sz="0" w:space="0" w:color="auto" w:frame="1"/>
              </w:rPr>
              <w:t xml:space="preserve">                     </w:t>
            </w:r>
            <w:r w:rsidRPr="00397C47">
              <w:rPr>
                <w:rFonts w:ascii="Arial" w:hAnsi="Arial" w:cs="Arial"/>
                <w:bCs/>
                <w:sz w:val="12"/>
                <w:bdr w:val="none" w:sz="0" w:space="0" w:color="auto" w:frame="1"/>
                <w:lang w:val="el-GR"/>
              </w:rPr>
              <w:t>(γ)</w:t>
            </w:r>
            <w:r w:rsidRPr="00397C47">
              <w:rPr>
                <w:rFonts w:ascii="Arial" w:hAnsi="Arial" w:cs="Arial"/>
                <w:bCs/>
                <w:sz w:val="12"/>
                <w:bdr w:val="none" w:sz="0" w:space="0" w:color="auto" w:frame="1"/>
                <w:lang w:val="el-GR"/>
              </w:rPr>
              <w:tab/>
            </w:r>
            <w:r w:rsidR="00141B44" w:rsidRPr="00397C47">
              <w:rPr>
                <w:rFonts w:ascii="Arial" w:hAnsi="Arial" w:cs="Arial"/>
                <w:bCs/>
                <w:sz w:val="12"/>
                <w:bdr w:val="none" w:sz="0" w:space="0" w:color="auto" w:frame="1"/>
                <w:lang w:val="el-GR"/>
              </w:rPr>
              <w:t>προέρχονται από εκκολαπτήριο όπου οι πρακτικές λειτουργίας εξασφαλίζουν ότι τα αυγά για επώαση από τα οποία εκκολάπτονται οι νεοσσοί μίας ημέρας επωάζονται σε εντελώς διαφορετικές χρονικές περιόδους και διαφορετικές θέσεις από τα αυγά που δεν πληρούν τις απαιτήσεις του σημείου β)·]</w:t>
            </w:r>
          </w:p>
          <w:p w:rsidR="000606AF" w:rsidRPr="00397C47" w:rsidRDefault="000606AF" w:rsidP="00B21E90">
            <w:pPr>
              <w:pStyle w:val="Web"/>
              <w:spacing w:before="0" w:beforeAutospacing="0" w:after="0" w:afterAutospacing="0"/>
              <w:rPr>
                <w:rFonts w:ascii="Arial" w:hAnsi="Arial" w:cs="Arial"/>
                <w:sz w:val="12"/>
                <w:szCs w:val="12"/>
                <w:lang w:val="el-GR"/>
              </w:rPr>
            </w:pPr>
          </w:p>
          <w:p w:rsidR="00205D44" w:rsidRPr="00397C47" w:rsidRDefault="00205D44" w:rsidP="00B21E90">
            <w:pPr>
              <w:spacing w:after="0" w:line="240" w:lineRule="auto"/>
              <w:rPr>
                <w:rFonts w:ascii="Arial" w:hAnsi="Arial" w:cs="Arial"/>
                <w:b/>
                <w:sz w:val="12"/>
                <w:szCs w:val="12"/>
                <w:lang w:val="el-GR"/>
              </w:rPr>
            </w:pPr>
          </w:p>
          <w:p w:rsidR="00F96D2B" w:rsidRPr="00397C47" w:rsidRDefault="00F96D2B" w:rsidP="00B21E90">
            <w:pPr>
              <w:spacing w:after="0" w:line="240" w:lineRule="auto"/>
              <w:rPr>
                <w:rFonts w:ascii="Arial" w:hAnsi="Arial" w:cs="Arial"/>
                <w:b/>
                <w:sz w:val="12"/>
                <w:szCs w:val="12"/>
                <w:lang w:val="el-GR"/>
              </w:rPr>
            </w:pPr>
          </w:p>
          <w:p w:rsidR="00F96D2B" w:rsidRPr="00397C47" w:rsidRDefault="00F96D2B" w:rsidP="00B21E90">
            <w:pPr>
              <w:spacing w:after="0" w:line="240" w:lineRule="auto"/>
              <w:rPr>
                <w:rFonts w:ascii="Arial" w:hAnsi="Arial" w:cs="Arial"/>
                <w:b/>
                <w:sz w:val="12"/>
                <w:szCs w:val="12"/>
                <w:lang w:val="el-GR"/>
              </w:rPr>
            </w:pPr>
          </w:p>
          <w:p w:rsidR="00FC6BF1" w:rsidRPr="00397C47" w:rsidRDefault="00FC6BF1" w:rsidP="00B21E90">
            <w:pPr>
              <w:spacing w:after="0" w:line="240" w:lineRule="auto"/>
              <w:rPr>
                <w:rFonts w:ascii="Arial" w:hAnsi="Arial" w:cs="Arial"/>
                <w:b/>
                <w:sz w:val="12"/>
                <w:szCs w:val="12"/>
              </w:rPr>
            </w:pPr>
            <w:r w:rsidRPr="00397C47">
              <w:rPr>
                <w:rFonts w:ascii="Arial" w:hAnsi="Arial" w:cs="Arial"/>
                <w:b/>
                <w:sz w:val="12"/>
                <w:szCs w:val="12"/>
              </w:rPr>
              <w:t>Notes:</w:t>
            </w:r>
          </w:p>
          <w:p w:rsidR="00FC6BF1" w:rsidRPr="00397C47" w:rsidRDefault="00FC6BF1" w:rsidP="00B21E90">
            <w:pPr>
              <w:spacing w:after="0" w:line="240" w:lineRule="auto"/>
              <w:rPr>
                <w:rFonts w:ascii="Arial" w:hAnsi="Arial" w:cs="Arial"/>
                <w:sz w:val="12"/>
                <w:szCs w:val="12"/>
                <w:lang w:val="en-US"/>
              </w:rPr>
            </w:pPr>
            <w:r w:rsidRPr="00397C47">
              <w:rPr>
                <w:rFonts w:ascii="Arial" w:hAnsi="Arial" w:cs="Arial"/>
                <w:sz w:val="12"/>
                <w:szCs w:val="12"/>
              </w:rPr>
              <w:t>Shënime:</w:t>
            </w:r>
          </w:p>
          <w:p w:rsidR="000606AF" w:rsidRPr="00397C47" w:rsidRDefault="000606AF" w:rsidP="00B21E90">
            <w:pPr>
              <w:spacing w:after="0" w:line="240" w:lineRule="auto"/>
              <w:rPr>
                <w:rFonts w:ascii="Arial" w:hAnsi="Arial" w:cs="Arial"/>
                <w:bCs/>
                <w:sz w:val="12"/>
                <w:szCs w:val="12"/>
                <w:lang w:val="en-US"/>
              </w:rPr>
            </w:pPr>
            <w:r w:rsidRPr="00397C47">
              <w:rPr>
                <w:rFonts w:ascii="Arial" w:hAnsi="Arial" w:cs="Arial"/>
                <w:bCs/>
                <w:sz w:val="12"/>
              </w:rPr>
              <w:t>Σημειώσεις:</w:t>
            </w:r>
          </w:p>
          <w:p w:rsidR="00FC6BF1" w:rsidRPr="00397C47" w:rsidRDefault="00FC6BF1" w:rsidP="00B21E90">
            <w:pPr>
              <w:spacing w:after="0" w:line="240" w:lineRule="auto"/>
              <w:rPr>
                <w:rFonts w:ascii="Arial" w:hAnsi="Arial" w:cs="Arial"/>
                <w:b/>
                <w:sz w:val="12"/>
                <w:szCs w:val="12"/>
              </w:rPr>
            </w:pPr>
          </w:p>
          <w:p w:rsidR="00F54D37" w:rsidRPr="00397C47" w:rsidRDefault="00FC6BF1" w:rsidP="00B21E90">
            <w:pPr>
              <w:spacing w:after="0" w:line="240" w:lineRule="auto"/>
              <w:rPr>
                <w:rFonts w:ascii="Arial" w:hAnsi="Arial" w:cs="Arial"/>
                <w:b/>
                <w:sz w:val="12"/>
                <w:szCs w:val="12"/>
              </w:rPr>
            </w:pPr>
            <w:r w:rsidRPr="00397C47">
              <w:rPr>
                <w:rFonts w:ascii="Arial" w:hAnsi="Arial" w:cs="Arial"/>
                <w:b/>
                <w:sz w:val="12"/>
                <w:szCs w:val="12"/>
              </w:rPr>
              <w:t xml:space="preserve">This certificate is intended </w:t>
            </w:r>
            <w:r w:rsidR="00F54D37" w:rsidRPr="00397C47">
              <w:rPr>
                <w:rFonts w:ascii="Arial" w:hAnsi="Arial" w:cs="Arial"/>
                <w:b/>
                <w:sz w:val="12"/>
                <w:szCs w:val="12"/>
              </w:rPr>
              <w:t>for entry into the Republic of Albania of day-old chicks other than ratites, including when the Republic of Albania is not the final destination of those animals.</w:t>
            </w:r>
          </w:p>
          <w:p w:rsidR="00A92697" w:rsidRPr="00397C47" w:rsidRDefault="00A92697" w:rsidP="00B21E90">
            <w:pPr>
              <w:spacing w:after="0" w:line="240" w:lineRule="auto"/>
              <w:rPr>
                <w:rFonts w:ascii="Arial" w:hAnsi="Arial" w:cs="Arial"/>
                <w:sz w:val="12"/>
                <w:szCs w:val="12"/>
              </w:rPr>
            </w:pPr>
            <w:r w:rsidRPr="00397C47">
              <w:rPr>
                <w:rFonts w:ascii="Arial" w:hAnsi="Arial" w:cs="Arial"/>
                <w:sz w:val="12"/>
                <w:szCs w:val="12"/>
              </w:rPr>
              <w:t>Kjo certifikatë është e destinuar për hyrjen në Republikën e Shqipërisë të zogjve një-ditor të ndryshëm nga strucët, përfshirë edhe kur Republika e Shqipërisë nuk është destinacioni përfundimtar i këtyre kafshëve.</w:t>
            </w:r>
          </w:p>
          <w:p w:rsidR="005978AD" w:rsidRPr="00397C47" w:rsidRDefault="00141B44" w:rsidP="00B21E90">
            <w:pPr>
              <w:spacing w:after="0" w:line="240" w:lineRule="auto"/>
              <w:rPr>
                <w:rFonts w:ascii="Arial" w:hAnsi="Arial" w:cs="Arial"/>
                <w:bCs/>
                <w:sz w:val="12"/>
                <w:lang w:val="el-GR"/>
              </w:rPr>
            </w:pPr>
            <w:r w:rsidRPr="00397C47">
              <w:rPr>
                <w:rFonts w:ascii="Arial" w:hAnsi="Arial" w:cs="Arial"/>
                <w:bCs/>
                <w:sz w:val="12"/>
                <w:lang w:val="el-GR"/>
              </w:rPr>
              <w:t>Το παρόν πιστοποιητικό χρησιμοποιείται για την είσοδο νεοσσών μίας ημέρας πλην των στρουθιονιδών σ</w:t>
            </w:r>
            <w:r w:rsidR="008C2371" w:rsidRPr="00397C47">
              <w:rPr>
                <w:rFonts w:ascii="Arial" w:hAnsi="Arial" w:cs="Arial"/>
                <w:bCs/>
                <w:sz w:val="12"/>
                <w:lang w:val="el-GR"/>
              </w:rPr>
              <w:t>τη Δημοκρατία της Αλβανίας</w:t>
            </w:r>
            <w:r w:rsidRPr="00397C47">
              <w:rPr>
                <w:rFonts w:ascii="Arial" w:hAnsi="Arial" w:cs="Arial"/>
                <w:bCs/>
                <w:sz w:val="12"/>
                <w:lang w:val="el-GR"/>
              </w:rPr>
              <w:t xml:space="preserve">, ακόμη και όταν </w:t>
            </w:r>
            <w:r w:rsidR="008C2371" w:rsidRPr="00397C47">
              <w:rPr>
                <w:rFonts w:ascii="Arial" w:hAnsi="Arial" w:cs="Arial"/>
                <w:bCs/>
                <w:sz w:val="12"/>
                <w:lang w:val="el-GR"/>
              </w:rPr>
              <w:t xml:space="preserve">η Δημοκρατία της Αλβανίας </w:t>
            </w:r>
            <w:r w:rsidRPr="00397C47">
              <w:rPr>
                <w:rFonts w:ascii="Arial" w:hAnsi="Arial" w:cs="Arial"/>
                <w:bCs/>
                <w:sz w:val="12"/>
                <w:lang w:val="el-GR"/>
              </w:rPr>
              <w:t>δεν είναι ο τελικός προορισμός των ζώων.</w:t>
            </w:r>
          </w:p>
          <w:p w:rsidR="00141B44" w:rsidRPr="00397C47" w:rsidRDefault="00141B44" w:rsidP="00B21E90">
            <w:pPr>
              <w:spacing w:after="0" w:line="240" w:lineRule="auto"/>
              <w:rPr>
                <w:rFonts w:ascii="Arial" w:hAnsi="Arial" w:cs="Arial"/>
                <w:b/>
                <w:sz w:val="12"/>
                <w:szCs w:val="12"/>
                <w:lang w:val="el-GR"/>
              </w:rPr>
            </w:pPr>
          </w:p>
          <w:p w:rsidR="00F54D37" w:rsidRPr="00397C47" w:rsidRDefault="00F54D37" w:rsidP="00B21E90">
            <w:pPr>
              <w:spacing w:after="0" w:line="240" w:lineRule="auto"/>
              <w:rPr>
                <w:rFonts w:ascii="Arial" w:hAnsi="Arial" w:cs="Arial"/>
                <w:b/>
                <w:sz w:val="12"/>
                <w:szCs w:val="12"/>
              </w:rPr>
            </w:pPr>
            <w:r w:rsidRPr="00397C47">
              <w:rPr>
                <w:rFonts w:ascii="Arial" w:hAnsi="Arial" w:cs="Arial"/>
                <w:b/>
                <w:sz w:val="12"/>
                <w:szCs w:val="12"/>
              </w:rPr>
              <w:t>This animal health/official certificate shall be completed according to the notes for the completion of certificates provided for in Chapter 4 of Annex I to Commission Implementing Regulation (EU) 2020/2235.</w:t>
            </w:r>
          </w:p>
          <w:p w:rsidR="00F54D37" w:rsidRPr="00397C47" w:rsidRDefault="00F54D37" w:rsidP="00B21E90">
            <w:pPr>
              <w:spacing w:after="0" w:line="240" w:lineRule="auto"/>
              <w:rPr>
                <w:rFonts w:ascii="Arial" w:hAnsi="Arial" w:cs="Arial"/>
                <w:sz w:val="12"/>
                <w:szCs w:val="12"/>
              </w:rPr>
            </w:pPr>
            <w:r w:rsidRPr="00397C47">
              <w:rPr>
                <w:rFonts w:ascii="Arial" w:hAnsi="Arial" w:cs="Arial"/>
                <w:sz w:val="12"/>
                <w:szCs w:val="12"/>
              </w:rPr>
              <w:t>Kjo certifikatë e shëndetit/zyrtare të kafshëve duhet të plotësohet sipas shënimeve për plotësimin e certifikatave të parashikuara në Kapitullin 4 të Aneksit I të Rregullores Zbatuese të Komisionit (BE) 2020/2235.</w:t>
            </w:r>
          </w:p>
          <w:p w:rsidR="000606AF" w:rsidRPr="00397C47" w:rsidRDefault="00141B44" w:rsidP="00B21E90">
            <w:pPr>
              <w:spacing w:after="0" w:line="240" w:lineRule="auto"/>
              <w:rPr>
                <w:rFonts w:ascii="Arial" w:hAnsi="Arial" w:cs="Arial"/>
                <w:b/>
                <w:bCs/>
                <w:sz w:val="12"/>
                <w:szCs w:val="12"/>
                <w:lang w:val="el-GR"/>
              </w:rPr>
            </w:pPr>
            <w:r w:rsidRPr="00397C47">
              <w:rPr>
                <w:rFonts w:ascii="Arial" w:hAnsi="Arial" w:cs="Arial"/>
                <w:bCs/>
                <w:sz w:val="12"/>
                <w:lang w:val="el-GR"/>
              </w:rPr>
              <w:t>Το παρόν πιστοποιητικό υγείας των ζώων / επίσημο πιστοποιητικό συμπληρώνεται σύμφωνα με τις σημειώσεις για τη συμπλήρωση πιστοποιητικών, που παρέχονται στο παράρτημα I κεφάλαιο 4 του εκτελεστικού κανονισμού (ΕΕ) 2020/2235 της Επιτροπής.</w:t>
            </w:r>
          </w:p>
          <w:p w:rsidR="00F96D2B" w:rsidRPr="00397C47" w:rsidRDefault="00F96D2B" w:rsidP="00B21E90">
            <w:pPr>
              <w:spacing w:after="0" w:line="240" w:lineRule="auto"/>
              <w:rPr>
                <w:rFonts w:ascii="Arial" w:hAnsi="Arial" w:cs="Arial"/>
                <w:sz w:val="12"/>
                <w:szCs w:val="12"/>
                <w:lang w:val="el-GR"/>
              </w:rPr>
            </w:pPr>
          </w:p>
          <w:p w:rsidR="00F54D37" w:rsidRPr="00397C47" w:rsidRDefault="00F54D37" w:rsidP="00B21E90">
            <w:pPr>
              <w:spacing w:after="0" w:line="240" w:lineRule="auto"/>
              <w:rPr>
                <w:rFonts w:ascii="Arial" w:hAnsi="Arial" w:cs="Arial"/>
                <w:b/>
                <w:sz w:val="12"/>
                <w:szCs w:val="12"/>
                <w:lang w:val="el-GR"/>
              </w:rPr>
            </w:pPr>
          </w:p>
          <w:p w:rsidR="00F54D37" w:rsidRPr="00397C47" w:rsidRDefault="00F54D37" w:rsidP="00B21E90">
            <w:pPr>
              <w:spacing w:after="0" w:line="240" w:lineRule="auto"/>
              <w:rPr>
                <w:rFonts w:ascii="Arial" w:hAnsi="Arial" w:cs="Arial"/>
                <w:b/>
                <w:sz w:val="12"/>
                <w:szCs w:val="12"/>
              </w:rPr>
            </w:pPr>
            <w:r w:rsidRPr="00397C47">
              <w:rPr>
                <w:rFonts w:ascii="Arial" w:hAnsi="Arial" w:cs="Arial"/>
                <w:b/>
                <w:sz w:val="12"/>
                <w:szCs w:val="12"/>
              </w:rPr>
              <w:t>Part I:</w:t>
            </w:r>
          </w:p>
          <w:p w:rsidR="00F54D37" w:rsidRPr="00397C47" w:rsidRDefault="00F54D37" w:rsidP="00B21E90">
            <w:pPr>
              <w:spacing w:after="0" w:line="240" w:lineRule="auto"/>
              <w:rPr>
                <w:rFonts w:ascii="Arial" w:hAnsi="Arial" w:cs="Arial"/>
                <w:sz w:val="12"/>
                <w:szCs w:val="12"/>
                <w:lang w:val="en-US"/>
              </w:rPr>
            </w:pPr>
            <w:r w:rsidRPr="00397C47">
              <w:rPr>
                <w:rFonts w:ascii="Arial" w:hAnsi="Arial" w:cs="Arial"/>
                <w:sz w:val="12"/>
                <w:szCs w:val="12"/>
              </w:rPr>
              <w:t>Pjesa I:</w:t>
            </w:r>
          </w:p>
          <w:p w:rsidR="000606AF" w:rsidRPr="00397C47" w:rsidRDefault="000606AF" w:rsidP="00B21E90">
            <w:pPr>
              <w:spacing w:after="0" w:line="240" w:lineRule="auto"/>
              <w:rPr>
                <w:rFonts w:ascii="Arial" w:hAnsi="Arial" w:cs="Arial"/>
                <w:bCs/>
                <w:sz w:val="12"/>
                <w:szCs w:val="12"/>
                <w:lang w:val="en-US"/>
              </w:rPr>
            </w:pPr>
            <w:r w:rsidRPr="00397C47">
              <w:rPr>
                <w:rFonts w:ascii="Arial" w:hAnsi="Arial" w:cs="Arial"/>
                <w:bCs/>
                <w:sz w:val="12"/>
              </w:rPr>
              <w:t>Μέρος I:</w:t>
            </w:r>
          </w:p>
          <w:p w:rsidR="00F54D37" w:rsidRPr="00397C47" w:rsidRDefault="00F54D37" w:rsidP="00B21E90">
            <w:pPr>
              <w:spacing w:after="0" w:line="240" w:lineRule="auto"/>
              <w:rPr>
                <w:rFonts w:ascii="Arial" w:hAnsi="Arial" w:cs="Arial"/>
                <w:b/>
                <w:sz w:val="12"/>
                <w:szCs w:val="12"/>
              </w:rPr>
            </w:pPr>
          </w:p>
          <w:p w:rsidR="00F96D2B" w:rsidRPr="00397C47" w:rsidRDefault="00F54D37" w:rsidP="00B21E90">
            <w:pPr>
              <w:spacing w:after="0" w:line="240" w:lineRule="auto"/>
              <w:rPr>
                <w:rFonts w:ascii="Arial" w:hAnsi="Arial" w:cs="Arial"/>
                <w:b/>
                <w:sz w:val="12"/>
                <w:szCs w:val="12"/>
              </w:rPr>
            </w:pPr>
            <w:r w:rsidRPr="00397C47">
              <w:rPr>
                <w:rFonts w:ascii="Arial" w:hAnsi="Arial" w:cs="Arial"/>
                <w:b/>
                <w:sz w:val="12"/>
                <w:szCs w:val="12"/>
              </w:rPr>
              <w:lastRenderedPageBreak/>
              <w:t xml:space="preserve">Box reference I.8:  </w:t>
            </w:r>
            <w:r w:rsidR="00F96D2B" w:rsidRPr="00397C47">
              <w:rPr>
                <w:rFonts w:ascii="Arial" w:hAnsi="Arial" w:cs="Arial"/>
                <w:b/>
                <w:sz w:val="12"/>
                <w:szCs w:val="12"/>
              </w:rPr>
              <w:t xml:space="preserve">                          </w:t>
            </w:r>
            <w:r w:rsidRPr="00397C47">
              <w:rPr>
                <w:rFonts w:ascii="Arial" w:hAnsi="Arial" w:cs="Arial"/>
                <w:b/>
                <w:sz w:val="12"/>
                <w:szCs w:val="12"/>
              </w:rPr>
              <w:t xml:space="preserve">Provide the code of the zone as it appears in column 2 of the table in Part 1 of Annex V to Implementing Regulation (EU) </w:t>
            </w:r>
          </w:p>
          <w:p w:rsidR="00F54D37" w:rsidRPr="00397C47" w:rsidRDefault="00F96D2B" w:rsidP="00B21E90">
            <w:pPr>
              <w:spacing w:after="0" w:line="240" w:lineRule="auto"/>
              <w:rPr>
                <w:rFonts w:ascii="Arial" w:hAnsi="Arial" w:cs="Arial"/>
                <w:b/>
                <w:sz w:val="12"/>
                <w:szCs w:val="12"/>
              </w:rPr>
            </w:pPr>
            <w:r w:rsidRPr="00397C47">
              <w:rPr>
                <w:rFonts w:ascii="Arial" w:hAnsi="Arial" w:cs="Arial"/>
                <w:b/>
                <w:sz w:val="12"/>
                <w:szCs w:val="12"/>
              </w:rPr>
              <w:t xml:space="preserve">                                                          </w:t>
            </w:r>
            <w:r w:rsidR="00F54D37" w:rsidRPr="00397C47">
              <w:rPr>
                <w:rFonts w:ascii="Arial" w:hAnsi="Arial" w:cs="Arial"/>
                <w:b/>
                <w:sz w:val="12"/>
                <w:szCs w:val="12"/>
              </w:rPr>
              <w:t>2021/404.</w:t>
            </w:r>
          </w:p>
          <w:p w:rsidR="00A92697" w:rsidRPr="00397C47" w:rsidRDefault="00A92697" w:rsidP="00B21E90">
            <w:pPr>
              <w:spacing w:after="0" w:line="240" w:lineRule="auto"/>
              <w:rPr>
                <w:rFonts w:ascii="Arial" w:hAnsi="Arial" w:cs="Arial"/>
                <w:sz w:val="12"/>
                <w:szCs w:val="12"/>
              </w:rPr>
            </w:pPr>
            <w:r w:rsidRPr="00397C47">
              <w:rPr>
                <w:rFonts w:ascii="Arial" w:hAnsi="Arial" w:cs="Arial"/>
                <w:sz w:val="12"/>
                <w:szCs w:val="12"/>
              </w:rPr>
              <w:t>Referenca e kutisë I.8:</w:t>
            </w:r>
            <w:r w:rsidR="00F96D2B" w:rsidRPr="00397C47">
              <w:rPr>
                <w:rFonts w:ascii="Arial" w:hAnsi="Arial" w:cs="Arial"/>
                <w:sz w:val="12"/>
                <w:szCs w:val="12"/>
              </w:rPr>
              <w:t xml:space="preserve">                     </w:t>
            </w:r>
            <w:r w:rsidRPr="00397C47">
              <w:rPr>
                <w:rFonts w:ascii="Arial" w:hAnsi="Arial" w:cs="Arial"/>
                <w:sz w:val="12"/>
                <w:szCs w:val="12"/>
              </w:rPr>
              <w:t xml:space="preserve"> Jepni kodin e zonës siç shfaqet në kolonën 2 të tabelës në Pjesën 1 të Aneksit V të Rregullores Zbatuese (BE) 2021/404.</w:t>
            </w:r>
          </w:p>
          <w:p w:rsidR="000606AF" w:rsidRPr="00397C47" w:rsidRDefault="000606AF" w:rsidP="00B21E90">
            <w:pPr>
              <w:spacing w:after="0" w:line="240" w:lineRule="auto"/>
              <w:ind w:left="1920" w:hanging="1920"/>
              <w:rPr>
                <w:rFonts w:ascii="Arial" w:hAnsi="Arial" w:cs="Arial"/>
                <w:bCs/>
                <w:sz w:val="12"/>
                <w:szCs w:val="12"/>
                <w:lang w:val="el-GR"/>
              </w:rPr>
            </w:pPr>
            <w:r w:rsidRPr="00397C47">
              <w:rPr>
                <w:rFonts w:ascii="Arial" w:hAnsi="Arial" w:cs="Arial"/>
                <w:bCs/>
                <w:sz w:val="12"/>
                <w:lang w:val="el-GR"/>
              </w:rPr>
              <w:t xml:space="preserve">Πλαίσιο </w:t>
            </w:r>
            <w:r w:rsidRPr="00397C47">
              <w:rPr>
                <w:rFonts w:ascii="Arial" w:hAnsi="Arial" w:cs="Arial"/>
                <w:bCs/>
                <w:sz w:val="12"/>
              </w:rPr>
              <w:t>I</w:t>
            </w:r>
            <w:r w:rsidRPr="00397C47">
              <w:rPr>
                <w:rFonts w:ascii="Arial" w:hAnsi="Arial" w:cs="Arial"/>
                <w:bCs/>
                <w:sz w:val="12"/>
                <w:lang w:val="el-GR"/>
              </w:rPr>
              <w:t xml:space="preserve">.8:                                        </w:t>
            </w:r>
            <w:r w:rsidR="00141B44" w:rsidRPr="00397C47">
              <w:rPr>
                <w:rFonts w:ascii="Arial" w:hAnsi="Arial" w:cs="Arial"/>
                <w:bCs/>
                <w:sz w:val="12"/>
                <w:lang w:val="el-GR"/>
              </w:rPr>
              <w:t>Συμπληρώνεται ο κωδικός της ζώνης, όπως αναγράφεται στη στήλη 2 του πίνακα στο μέρος 1 του παραρτήματος V του εκτελεστικού κανονισμού (ΕΕ) 2021/404.</w:t>
            </w:r>
          </w:p>
          <w:p w:rsidR="00F54D37" w:rsidRPr="00397C47" w:rsidRDefault="00F54D37" w:rsidP="00B21E90">
            <w:pPr>
              <w:spacing w:after="0" w:line="240" w:lineRule="auto"/>
              <w:rPr>
                <w:rFonts w:ascii="Arial" w:hAnsi="Arial" w:cs="Arial"/>
                <w:b/>
                <w:sz w:val="12"/>
                <w:szCs w:val="12"/>
                <w:lang w:val="el-GR"/>
              </w:rPr>
            </w:pPr>
          </w:p>
          <w:p w:rsidR="00F54D37" w:rsidRPr="00397C47" w:rsidRDefault="00F54D37" w:rsidP="00B21E90">
            <w:pPr>
              <w:spacing w:after="0" w:line="240" w:lineRule="auto"/>
              <w:rPr>
                <w:rFonts w:ascii="Arial" w:hAnsi="Arial" w:cs="Arial"/>
                <w:b/>
                <w:sz w:val="12"/>
                <w:szCs w:val="12"/>
              </w:rPr>
            </w:pPr>
            <w:r w:rsidRPr="00397C47">
              <w:rPr>
                <w:rFonts w:ascii="Arial" w:hAnsi="Arial" w:cs="Arial"/>
                <w:b/>
                <w:sz w:val="12"/>
                <w:szCs w:val="12"/>
              </w:rPr>
              <w:t xml:space="preserve">Box reference I.27:  </w:t>
            </w:r>
            <w:r w:rsidR="00F96D2B" w:rsidRPr="00397C47">
              <w:rPr>
                <w:rFonts w:ascii="Arial" w:hAnsi="Arial" w:cs="Arial"/>
                <w:b/>
                <w:sz w:val="12"/>
                <w:szCs w:val="12"/>
              </w:rPr>
              <w:t xml:space="preserve">                       </w:t>
            </w:r>
            <w:r w:rsidRPr="00397C47">
              <w:rPr>
                <w:rFonts w:ascii="Arial" w:hAnsi="Arial" w:cs="Arial"/>
                <w:b/>
                <w:sz w:val="12"/>
                <w:szCs w:val="12"/>
              </w:rPr>
              <w:t xml:space="preserve"> Description of consignment</w:t>
            </w:r>
          </w:p>
          <w:p w:rsidR="00A92697" w:rsidRPr="00397C47" w:rsidRDefault="00A92697" w:rsidP="00B21E90">
            <w:pPr>
              <w:spacing w:after="0" w:line="240" w:lineRule="auto"/>
              <w:rPr>
                <w:rFonts w:ascii="Arial" w:hAnsi="Arial" w:cs="Arial"/>
                <w:sz w:val="12"/>
                <w:szCs w:val="12"/>
                <w:lang w:val="it-IT"/>
              </w:rPr>
            </w:pPr>
            <w:r w:rsidRPr="00397C47">
              <w:rPr>
                <w:rFonts w:ascii="Arial" w:hAnsi="Arial" w:cs="Arial"/>
                <w:sz w:val="12"/>
                <w:szCs w:val="12"/>
                <w:lang w:val="it-IT"/>
              </w:rPr>
              <w:t xml:space="preserve">Referenca e kutisë I.27: </w:t>
            </w:r>
            <w:r w:rsidR="00F96D2B" w:rsidRPr="00397C47">
              <w:rPr>
                <w:rFonts w:ascii="Arial" w:hAnsi="Arial" w:cs="Arial"/>
                <w:sz w:val="12"/>
                <w:szCs w:val="12"/>
                <w:lang w:val="it-IT"/>
              </w:rPr>
              <w:t xml:space="preserve">                   </w:t>
            </w:r>
            <w:r w:rsidRPr="00397C47">
              <w:rPr>
                <w:rFonts w:ascii="Arial" w:hAnsi="Arial" w:cs="Arial"/>
                <w:sz w:val="12"/>
                <w:szCs w:val="12"/>
                <w:lang w:val="it-IT"/>
              </w:rPr>
              <w:t>Përshkrimi i ngarkesës</w:t>
            </w:r>
          </w:p>
          <w:p w:rsidR="000606AF" w:rsidRPr="00397C47" w:rsidRDefault="000606AF" w:rsidP="00B21E90">
            <w:pPr>
              <w:spacing w:after="0" w:line="240" w:lineRule="auto"/>
              <w:rPr>
                <w:rFonts w:ascii="Arial" w:hAnsi="Arial" w:cs="Arial"/>
                <w:bCs/>
                <w:sz w:val="12"/>
                <w:szCs w:val="12"/>
                <w:lang w:val="en-US"/>
              </w:rPr>
            </w:pPr>
            <w:r w:rsidRPr="00397C47">
              <w:rPr>
                <w:rFonts w:ascii="Arial" w:hAnsi="Arial" w:cs="Arial"/>
                <w:bCs/>
                <w:sz w:val="12"/>
                <w:lang w:val="el-GR"/>
              </w:rPr>
              <w:t>Πλαίσιο</w:t>
            </w:r>
            <w:r w:rsidRPr="00397C47">
              <w:rPr>
                <w:rFonts w:ascii="Arial" w:hAnsi="Arial" w:cs="Arial"/>
                <w:bCs/>
                <w:sz w:val="12"/>
                <w:lang w:val="en-US"/>
              </w:rPr>
              <w:t xml:space="preserve"> </w:t>
            </w:r>
            <w:r w:rsidRPr="00397C47">
              <w:rPr>
                <w:rFonts w:ascii="Arial" w:hAnsi="Arial" w:cs="Arial"/>
                <w:bCs/>
                <w:sz w:val="12"/>
              </w:rPr>
              <w:t>I</w:t>
            </w:r>
            <w:r w:rsidRPr="00397C47">
              <w:rPr>
                <w:rFonts w:ascii="Arial" w:hAnsi="Arial" w:cs="Arial"/>
                <w:bCs/>
                <w:sz w:val="12"/>
                <w:lang w:val="en-US"/>
              </w:rPr>
              <w:t xml:space="preserve">.27:                                      </w:t>
            </w:r>
            <w:r w:rsidRPr="00397C47">
              <w:rPr>
                <w:rFonts w:ascii="Arial" w:hAnsi="Arial" w:cs="Arial"/>
                <w:bCs/>
                <w:sz w:val="12"/>
                <w:lang w:val="el-GR"/>
              </w:rPr>
              <w:t>Περιγραφή</w:t>
            </w:r>
            <w:r w:rsidRPr="00397C47">
              <w:rPr>
                <w:rFonts w:ascii="Arial" w:hAnsi="Arial" w:cs="Arial"/>
                <w:bCs/>
                <w:sz w:val="12"/>
                <w:lang w:val="en-US"/>
              </w:rPr>
              <w:t xml:space="preserve"> </w:t>
            </w:r>
            <w:r w:rsidRPr="00397C47">
              <w:rPr>
                <w:rFonts w:ascii="Arial" w:hAnsi="Arial" w:cs="Arial"/>
                <w:bCs/>
                <w:sz w:val="12"/>
                <w:lang w:val="el-GR"/>
              </w:rPr>
              <w:t>του</w:t>
            </w:r>
            <w:r w:rsidRPr="00397C47">
              <w:rPr>
                <w:rFonts w:ascii="Arial" w:hAnsi="Arial" w:cs="Arial"/>
                <w:bCs/>
                <w:sz w:val="12"/>
                <w:lang w:val="en-US"/>
              </w:rPr>
              <w:t xml:space="preserve"> </w:t>
            </w:r>
            <w:r w:rsidRPr="00397C47">
              <w:rPr>
                <w:rFonts w:ascii="Arial" w:hAnsi="Arial" w:cs="Arial"/>
                <w:bCs/>
                <w:sz w:val="12"/>
                <w:lang w:val="el-GR"/>
              </w:rPr>
              <w:t>φορτίου</w:t>
            </w:r>
          </w:p>
          <w:p w:rsidR="00A92697" w:rsidRPr="00397C47" w:rsidRDefault="00A92697" w:rsidP="00B21E90">
            <w:pPr>
              <w:spacing w:after="0" w:line="240" w:lineRule="auto"/>
              <w:rPr>
                <w:rFonts w:ascii="Arial" w:hAnsi="Arial" w:cs="Arial"/>
                <w:sz w:val="12"/>
                <w:szCs w:val="12"/>
                <w:lang w:val="en-US"/>
              </w:rPr>
            </w:pPr>
          </w:p>
          <w:p w:rsidR="00F54D37" w:rsidRPr="00397C47" w:rsidRDefault="00F96D2B" w:rsidP="00B21E90">
            <w:pPr>
              <w:spacing w:after="0" w:line="240" w:lineRule="auto"/>
              <w:rPr>
                <w:rFonts w:ascii="Arial" w:hAnsi="Arial" w:cs="Arial"/>
                <w:b/>
                <w:sz w:val="12"/>
                <w:szCs w:val="12"/>
              </w:rPr>
            </w:pPr>
            <w:r w:rsidRPr="00397C47">
              <w:rPr>
                <w:rFonts w:ascii="Arial" w:hAnsi="Arial" w:cs="Arial"/>
                <w:b/>
                <w:sz w:val="12"/>
                <w:szCs w:val="12"/>
                <w:lang w:val="en-US"/>
              </w:rPr>
              <w:t xml:space="preserve">                                                          </w:t>
            </w:r>
            <w:r w:rsidR="00F54D37" w:rsidRPr="00397C47">
              <w:rPr>
                <w:rFonts w:ascii="Arial" w:hAnsi="Arial" w:cs="Arial"/>
                <w:b/>
                <w:sz w:val="12"/>
                <w:szCs w:val="12"/>
              </w:rPr>
              <w:t>“CN code”: use the appropriate Harmonised System (HS) code of the World Customs Organisation: 01.05 or 01.06.39.</w:t>
            </w:r>
          </w:p>
          <w:p w:rsidR="00F54D37" w:rsidRPr="00397C47" w:rsidRDefault="00F54D37" w:rsidP="00B21E90">
            <w:pPr>
              <w:spacing w:after="0" w:line="240" w:lineRule="auto"/>
              <w:rPr>
                <w:rFonts w:ascii="Arial" w:hAnsi="Arial" w:cs="Arial"/>
                <w:sz w:val="12"/>
                <w:szCs w:val="12"/>
              </w:rPr>
            </w:pPr>
            <w:r w:rsidRPr="00397C47">
              <w:rPr>
                <w:rFonts w:ascii="Arial" w:hAnsi="Arial" w:cs="Arial"/>
                <w:sz w:val="12"/>
                <w:szCs w:val="12"/>
              </w:rPr>
              <w:t xml:space="preserve">                </w:t>
            </w:r>
            <w:r w:rsidR="00F96D2B" w:rsidRPr="00397C47">
              <w:rPr>
                <w:rFonts w:ascii="Arial" w:hAnsi="Arial" w:cs="Arial"/>
                <w:sz w:val="12"/>
                <w:szCs w:val="12"/>
              </w:rPr>
              <w:t xml:space="preserve">                                      </w:t>
            </w:r>
            <w:r w:rsidRPr="00397C47">
              <w:rPr>
                <w:rFonts w:ascii="Arial" w:hAnsi="Arial" w:cs="Arial"/>
                <w:sz w:val="12"/>
                <w:szCs w:val="12"/>
              </w:rPr>
              <w:t xml:space="preserve">    “Kodi CN”: përdorni kodin e duhur të Sistemit të Harmonizuar (HS) të Organizatës Botërore të Doganave: 01.05 ose 01.06.39.</w:t>
            </w:r>
          </w:p>
          <w:p w:rsidR="000606AF" w:rsidRPr="00397C47" w:rsidRDefault="000606AF" w:rsidP="00B21E90">
            <w:pPr>
              <w:spacing w:after="0" w:line="240" w:lineRule="auto"/>
              <w:ind w:left="1920" w:hanging="1920"/>
              <w:rPr>
                <w:rFonts w:ascii="Arial" w:hAnsi="Arial" w:cs="Arial"/>
                <w:sz w:val="12"/>
                <w:szCs w:val="12"/>
                <w:lang w:val="el-GR"/>
              </w:rPr>
            </w:pPr>
            <w:r w:rsidRPr="00397C47">
              <w:rPr>
                <w:rFonts w:ascii="Arial" w:hAnsi="Arial" w:cs="Arial"/>
                <w:bCs/>
                <w:sz w:val="12"/>
              </w:rPr>
              <w:t xml:space="preserve">                                                          </w:t>
            </w:r>
            <w:r w:rsidR="00141B44" w:rsidRPr="00397C47">
              <w:rPr>
                <w:rFonts w:ascii="Arial" w:hAnsi="Arial" w:cs="Arial"/>
                <w:bCs/>
                <w:sz w:val="12"/>
                <w:lang w:val="el-GR"/>
              </w:rPr>
              <w:t>«Κωδικός ΣΟ»: Να χρησιμοποιηθεί ο κατάλληλος κωδικός του Εναρμονισμένου Συστήματος (ΕΣ) του Παγκόσμιου Οργανισμού Τελωνείων: 01.05 ή 01.06.39.</w:t>
            </w:r>
          </w:p>
          <w:p w:rsidR="00F54D37" w:rsidRPr="00397C47" w:rsidRDefault="00F54D37" w:rsidP="00B21E90">
            <w:pPr>
              <w:spacing w:after="0" w:line="240" w:lineRule="auto"/>
              <w:rPr>
                <w:rFonts w:ascii="Arial" w:hAnsi="Arial" w:cs="Arial"/>
                <w:b/>
                <w:sz w:val="12"/>
                <w:szCs w:val="12"/>
                <w:lang w:val="el-GR"/>
              </w:rPr>
            </w:pPr>
          </w:p>
          <w:p w:rsidR="009136BD" w:rsidRPr="00397C47" w:rsidRDefault="00F96D2B" w:rsidP="00B21E90">
            <w:pPr>
              <w:spacing w:after="0" w:line="240" w:lineRule="auto"/>
              <w:rPr>
                <w:rFonts w:ascii="Arial" w:hAnsi="Arial" w:cs="Arial"/>
                <w:b/>
                <w:sz w:val="12"/>
                <w:szCs w:val="12"/>
              </w:rPr>
            </w:pPr>
            <w:r w:rsidRPr="00397C47">
              <w:rPr>
                <w:rFonts w:ascii="Arial" w:hAnsi="Arial" w:cs="Arial"/>
                <w:b/>
                <w:sz w:val="12"/>
                <w:szCs w:val="12"/>
                <w:lang w:val="el-GR"/>
              </w:rPr>
              <w:t xml:space="preserve">                                                          </w:t>
            </w:r>
            <w:r w:rsidR="009136BD" w:rsidRPr="00397C47">
              <w:rPr>
                <w:rFonts w:ascii="Arial" w:hAnsi="Arial" w:cs="Arial"/>
                <w:b/>
                <w:sz w:val="12"/>
                <w:szCs w:val="12"/>
              </w:rPr>
              <w:t>“Category”: select one of the following: Pure line/grandparent/parent/laying stock/broilers/other.</w:t>
            </w:r>
          </w:p>
          <w:p w:rsidR="009136BD" w:rsidRPr="00397C47" w:rsidRDefault="009136BD" w:rsidP="00B21E90">
            <w:pPr>
              <w:spacing w:after="0" w:line="240" w:lineRule="auto"/>
              <w:rPr>
                <w:rFonts w:ascii="Arial" w:hAnsi="Arial" w:cs="Arial"/>
                <w:sz w:val="12"/>
                <w:szCs w:val="12"/>
              </w:rPr>
            </w:pPr>
            <w:r w:rsidRPr="00397C47">
              <w:rPr>
                <w:rFonts w:ascii="Arial" w:hAnsi="Arial" w:cs="Arial"/>
                <w:sz w:val="12"/>
                <w:szCs w:val="12"/>
              </w:rPr>
              <w:t xml:space="preserve">        </w:t>
            </w:r>
            <w:r w:rsidR="00F96D2B" w:rsidRPr="00397C47">
              <w:rPr>
                <w:rFonts w:ascii="Arial" w:hAnsi="Arial" w:cs="Arial"/>
                <w:sz w:val="12"/>
                <w:szCs w:val="12"/>
              </w:rPr>
              <w:t xml:space="preserve">                                     </w:t>
            </w:r>
            <w:r w:rsidRPr="00397C47">
              <w:rPr>
                <w:rFonts w:ascii="Arial" w:hAnsi="Arial" w:cs="Arial"/>
                <w:sz w:val="12"/>
                <w:szCs w:val="12"/>
              </w:rPr>
              <w:t xml:space="preserve">             “Kategoria”: zgjidhni një nga të mëposhtmet: Linja e pastër/gjyshi/prindi/stoku i pulave pjellëse/broilera/të tjera.</w:t>
            </w:r>
          </w:p>
          <w:p w:rsidR="00F54D37" w:rsidRPr="00397C47" w:rsidRDefault="00141B44" w:rsidP="001C5CF1">
            <w:pPr>
              <w:spacing w:after="0" w:line="240" w:lineRule="auto"/>
              <w:ind w:left="1920"/>
              <w:rPr>
                <w:rFonts w:ascii="Arial" w:hAnsi="Arial" w:cs="Arial"/>
                <w:b/>
                <w:sz w:val="12"/>
                <w:szCs w:val="12"/>
                <w:lang w:val="el-GR"/>
              </w:rPr>
            </w:pPr>
            <w:r w:rsidRPr="00397C47">
              <w:rPr>
                <w:rFonts w:ascii="Arial" w:hAnsi="Arial" w:cs="Arial"/>
                <w:bCs/>
                <w:sz w:val="12"/>
                <w:lang w:val="el-GR"/>
              </w:rPr>
              <w:t>«Κατηγορία»: Επιλέξετε ένα από τα ακόλουθα: καθαρή γραμμή/πρόγονοι δεύτερης γενεάς/γεννήτορες/πουλάδες ωοπαραγωγής/</w:t>
            </w:r>
            <w:r w:rsidR="00793E08" w:rsidRPr="00397C47">
              <w:rPr>
                <w:rFonts w:ascii="Arial" w:hAnsi="Arial" w:cs="Arial"/>
                <w:bCs/>
                <w:sz w:val="12"/>
                <w:lang w:val="el-GR"/>
              </w:rPr>
              <w:t>κοτόπουλα κρε</w:t>
            </w:r>
            <w:r w:rsidR="00397C47">
              <w:rPr>
                <w:rFonts w:ascii="Arial" w:hAnsi="Arial" w:cs="Arial"/>
                <w:bCs/>
                <w:sz w:val="12"/>
                <w:lang w:val="el-GR"/>
              </w:rPr>
              <w:t>ατ</w:t>
            </w:r>
            <w:r w:rsidR="00793E08" w:rsidRPr="00397C47">
              <w:rPr>
                <w:rFonts w:ascii="Arial" w:hAnsi="Arial" w:cs="Arial"/>
                <w:bCs/>
                <w:sz w:val="12"/>
                <w:lang w:val="el-GR"/>
              </w:rPr>
              <w:t>οπαραγωγής/</w:t>
            </w:r>
            <w:r w:rsidRPr="00397C47">
              <w:rPr>
                <w:rFonts w:ascii="Arial" w:hAnsi="Arial" w:cs="Arial"/>
                <w:bCs/>
                <w:sz w:val="12"/>
                <w:lang w:val="el-GR"/>
              </w:rPr>
              <w:t xml:space="preserve">λοιπά. </w:t>
            </w:r>
          </w:p>
        </w:tc>
      </w:tr>
    </w:tbl>
    <w:p w:rsidR="005E4D6F" w:rsidRPr="00397C47" w:rsidRDefault="005E4D6F" w:rsidP="00205D44">
      <w:pPr>
        <w:rPr>
          <w:rFonts w:ascii="Arial" w:hAnsi="Arial" w:cs="Arial"/>
          <w:sz w:val="12"/>
          <w:szCs w:val="12"/>
          <w:lang w:val="el-GR"/>
        </w:rPr>
      </w:pPr>
    </w:p>
    <w:p w:rsidR="005171C8" w:rsidRPr="00397C47" w:rsidRDefault="005171C8">
      <w:pPr>
        <w:rPr>
          <w:rFonts w:ascii="Arial" w:hAnsi="Arial" w:cs="Arial"/>
          <w:sz w:val="12"/>
          <w:szCs w:val="12"/>
          <w:lang w:val="el-GR"/>
        </w:rPr>
      </w:pPr>
      <w:r w:rsidRPr="00397C47">
        <w:rPr>
          <w:rFonts w:ascii="Arial" w:hAnsi="Arial" w:cs="Arial"/>
          <w:sz w:val="12"/>
          <w:szCs w:val="12"/>
          <w:lang w:val="el-GR"/>
        </w:rPr>
        <w:br w:type="page"/>
      </w:r>
    </w:p>
    <w:p w:rsidR="003255F2" w:rsidRPr="00C83308" w:rsidRDefault="003255F2" w:rsidP="003255F2">
      <w:pPr>
        <w:jc w:val="right"/>
        <w:rPr>
          <w:rFonts w:ascii="Arial" w:hAnsi="Arial" w:cs="Arial"/>
          <w:sz w:val="12"/>
          <w:szCs w:val="12"/>
          <w:lang w:val="en-US"/>
        </w:rPr>
      </w:pPr>
      <w:r w:rsidRPr="00397C47">
        <w:rPr>
          <w:rFonts w:ascii="Arial" w:hAnsi="Arial" w:cs="Arial"/>
          <w:b/>
          <w:sz w:val="12"/>
          <w:szCs w:val="12"/>
          <w:lang w:val="it-IT"/>
        </w:rPr>
        <w:lastRenderedPageBreak/>
        <w:t>Certificate</w:t>
      </w:r>
      <w:r w:rsidRPr="00C83308">
        <w:rPr>
          <w:rFonts w:ascii="Arial" w:hAnsi="Arial" w:cs="Arial"/>
          <w:b/>
          <w:sz w:val="12"/>
          <w:szCs w:val="12"/>
          <w:lang w:val="en-US"/>
        </w:rPr>
        <w:t xml:space="preserve"> </w:t>
      </w:r>
      <w:r w:rsidRPr="00397C47">
        <w:rPr>
          <w:rFonts w:ascii="Arial" w:hAnsi="Arial" w:cs="Arial"/>
          <w:b/>
          <w:sz w:val="12"/>
          <w:szCs w:val="12"/>
          <w:lang w:val="it-IT"/>
        </w:rPr>
        <w:t>model</w:t>
      </w:r>
      <w:r w:rsidRPr="00C83308">
        <w:rPr>
          <w:rFonts w:ascii="Arial" w:hAnsi="Arial" w:cs="Arial"/>
          <w:b/>
          <w:sz w:val="12"/>
          <w:szCs w:val="12"/>
          <w:lang w:val="en-US"/>
        </w:rPr>
        <w:t xml:space="preserve"> </w:t>
      </w:r>
      <w:r w:rsidRPr="00397C47">
        <w:rPr>
          <w:rFonts w:ascii="Arial" w:hAnsi="Arial" w:cs="Arial"/>
          <w:b/>
          <w:sz w:val="12"/>
          <w:szCs w:val="12"/>
          <w:lang w:val="it-IT"/>
        </w:rPr>
        <w:t>DOC</w:t>
      </w:r>
      <w:r w:rsidRPr="00C83308">
        <w:rPr>
          <w:rFonts w:ascii="Arial" w:hAnsi="Arial" w:cs="Arial"/>
          <w:b/>
          <w:sz w:val="12"/>
          <w:szCs w:val="12"/>
          <w:lang w:val="en-US"/>
        </w:rPr>
        <w:t xml:space="preserve"> / </w:t>
      </w:r>
      <w:r w:rsidRPr="00397C47">
        <w:rPr>
          <w:rFonts w:ascii="Arial" w:hAnsi="Arial" w:cs="Arial"/>
          <w:b/>
          <w:sz w:val="12"/>
          <w:szCs w:val="12"/>
          <w:lang w:val="it-IT"/>
        </w:rPr>
        <w:t>Model</w:t>
      </w:r>
      <w:r w:rsidRPr="00C83308">
        <w:rPr>
          <w:rFonts w:ascii="Arial" w:hAnsi="Arial" w:cs="Arial"/>
          <w:b/>
          <w:sz w:val="12"/>
          <w:szCs w:val="12"/>
          <w:lang w:val="en-US"/>
        </w:rPr>
        <w:t xml:space="preserve"> ç</w:t>
      </w:r>
      <w:r w:rsidRPr="00397C47">
        <w:rPr>
          <w:rFonts w:ascii="Arial" w:hAnsi="Arial" w:cs="Arial"/>
          <w:b/>
          <w:sz w:val="12"/>
          <w:szCs w:val="12"/>
          <w:lang w:val="it-IT"/>
        </w:rPr>
        <w:t>ertifikat</w:t>
      </w:r>
      <w:r w:rsidRPr="00C83308">
        <w:rPr>
          <w:rFonts w:ascii="Arial" w:hAnsi="Arial" w:cs="Arial"/>
          <w:b/>
          <w:sz w:val="12"/>
          <w:szCs w:val="12"/>
          <w:lang w:val="en-US"/>
        </w:rPr>
        <w:t xml:space="preserve">ë </w:t>
      </w:r>
      <w:r w:rsidRPr="00397C47">
        <w:rPr>
          <w:rFonts w:ascii="Arial" w:hAnsi="Arial" w:cs="Arial"/>
          <w:b/>
          <w:sz w:val="12"/>
          <w:szCs w:val="12"/>
          <w:lang w:val="it-IT"/>
        </w:rPr>
        <w:t>DOC</w:t>
      </w:r>
      <w:r w:rsidR="000606AF" w:rsidRPr="00C83308">
        <w:rPr>
          <w:rFonts w:ascii="Arial" w:hAnsi="Arial" w:cs="Arial"/>
          <w:b/>
          <w:sz w:val="12"/>
          <w:szCs w:val="12"/>
          <w:lang w:val="en-US"/>
        </w:rPr>
        <w:t xml:space="preserve"> /</w:t>
      </w:r>
      <w:r w:rsidR="000606AF" w:rsidRPr="00C83308">
        <w:rPr>
          <w:rFonts w:ascii="Arial" w:hAnsi="Arial" w:cs="Arial"/>
          <w:sz w:val="12"/>
          <w:szCs w:val="12"/>
          <w:lang w:val="en-US"/>
        </w:rPr>
        <w:t xml:space="preserve"> </w:t>
      </w:r>
      <w:r w:rsidR="000606AF" w:rsidRPr="00397C47">
        <w:rPr>
          <w:rFonts w:ascii="Arial" w:hAnsi="Arial" w:cs="Arial"/>
          <w:b/>
          <w:sz w:val="12"/>
          <w:lang w:val="el-GR"/>
        </w:rPr>
        <w:t>Υπόδειγμα</w:t>
      </w:r>
      <w:r w:rsidR="000606AF" w:rsidRPr="00C83308">
        <w:rPr>
          <w:rFonts w:ascii="Arial" w:hAnsi="Arial" w:cs="Arial"/>
          <w:b/>
          <w:sz w:val="12"/>
          <w:lang w:val="en-US"/>
        </w:rPr>
        <w:t xml:space="preserve"> </w:t>
      </w:r>
      <w:r w:rsidR="000606AF" w:rsidRPr="00397C47">
        <w:rPr>
          <w:rFonts w:ascii="Arial" w:hAnsi="Arial" w:cs="Arial"/>
          <w:b/>
          <w:sz w:val="12"/>
          <w:lang w:val="el-GR"/>
        </w:rPr>
        <w:t>πιστοποιητικού</w:t>
      </w:r>
      <w:r w:rsidR="000606AF" w:rsidRPr="00C83308">
        <w:rPr>
          <w:rFonts w:ascii="Arial" w:hAnsi="Arial" w:cs="Arial"/>
          <w:b/>
          <w:sz w:val="12"/>
          <w:lang w:val="en-US"/>
        </w:rPr>
        <w:t xml:space="preserve"> </w:t>
      </w:r>
      <w:r w:rsidR="00C83308">
        <w:rPr>
          <w:rFonts w:ascii="Arial" w:hAnsi="Arial" w:cs="Arial"/>
          <w:b/>
          <w:sz w:val="12"/>
          <w:lang w:val="en-US"/>
        </w:rPr>
        <w:t>DOC</w:t>
      </w:r>
    </w:p>
    <w:p w:rsidR="003255F2" w:rsidRPr="00397C47" w:rsidRDefault="003255F2" w:rsidP="003255F2">
      <w:pPr>
        <w:rPr>
          <w:rFonts w:ascii="Arial" w:hAnsi="Arial" w:cs="Arial"/>
          <w:sz w:val="12"/>
          <w:szCs w:val="12"/>
          <w:lang w:val="el-GR"/>
        </w:rPr>
      </w:pPr>
      <w:r w:rsidRPr="00397C47">
        <w:rPr>
          <w:rFonts w:ascii="Arial" w:hAnsi="Arial" w:cs="Arial"/>
          <w:b/>
          <w:sz w:val="12"/>
          <w:szCs w:val="12"/>
        </w:rPr>
        <w:t xml:space="preserve">COUNTRY </w:t>
      </w:r>
      <w:r w:rsidRPr="00397C47">
        <w:rPr>
          <w:rFonts w:ascii="Arial" w:hAnsi="Arial" w:cs="Arial"/>
          <w:sz w:val="12"/>
          <w:szCs w:val="12"/>
        </w:rPr>
        <w:t>/ SHTETI</w:t>
      </w:r>
      <w:r w:rsidR="000606AF" w:rsidRPr="00397C47">
        <w:rPr>
          <w:rFonts w:ascii="Arial" w:hAnsi="Arial" w:cs="Arial"/>
          <w:sz w:val="12"/>
          <w:szCs w:val="12"/>
          <w:lang w:val="el-GR"/>
        </w:rPr>
        <w:t xml:space="preserve"> / ΧΩΡΑ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5"/>
        <w:gridCol w:w="9085"/>
      </w:tblGrid>
      <w:tr w:rsidR="00397C47" w:rsidRPr="00E177C7" w:rsidTr="00B21E90">
        <w:trPr>
          <w:trHeight w:val="20"/>
        </w:trPr>
        <w:tc>
          <w:tcPr>
            <w:tcW w:w="265" w:type="dxa"/>
          </w:tcPr>
          <w:p w:rsidR="003255F2" w:rsidRPr="00397C47" w:rsidRDefault="003255F2" w:rsidP="00B21E90">
            <w:pPr>
              <w:spacing w:after="0" w:line="240" w:lineRule="auto"/>
              <w:rPr>
                <w:rFonts w:ascii="Arial" w:hAnsi="Arial" w:cs="Arial"/>
                <w:sz w:val="12"/>
                <w:szCs w:val="12"/>
              </w:rPr>
            </w:pPr>
          </w:p>
        </w:tc>
        <w:tc>
          <w:tcPr>
            <w:tcW w:w="9085" w:type="dxa"/>
          </w:tcPr>
          <w:p w:rsidR="000606AF" w:rsidRPr="007E104A" w:rsidRDefault="003255F2" w:rsidP="00B21E90">
            <w:pPr>
              <w:spacing w:after="0" w:line="240" w:lineRule="auto"/>
              <w:rPr>
                <w:rFonts w:ascii="Arial" w:hAnsi="Arial" w:cs="Arial"/>
                <w:b/>
                <w:sz w:val="12"/>
                <w:szCs w:val="12"/>
              </w:rPr>
            </w:pPr>
            <w:r w:rsidRPr="00397C47">
              <w:rPr>
                <w:rFonts w:ascii="Arial" w:hAnsi="Arial" w:cs="Arial"/>
                <w:b/>
                <w:sz w:val="12"/>
                <w:szCs w:val="12"/>
              </w:rPr>
              <w:t>Part II</w:t>
            </w:r>
            <w:r w:rsidR="007E104A">
              <w:rPr>
                <w:rFonts w:ascii="Arial" w:hAnsi="Arial" w:cs="Arial"/>
                <w:b/>
                <w:sz w:val="12"/>
                <w:szCs w:val="12"/>
              </w:rPr>
              <w:t>/</w:t>
            </w:r>
            <w:r w:rsidRPr="00397C47">
              <w:rPr>
                <w:rFonts w:ascii="Arial" w:hAnsi="Arial" w:cs="Arial"/>
                <w:sz w:val="12"/>
                <w:szCs w:val="12"/>
              </w:rPr>
              <w:t>Pjesa II</w:t>
            </w:r>
            <w:r w:rsidR="007E104A">
              <w:rPr>
                <w:rFonts w:ascii="Arial" w:hAnsi="Arial" w:cs="Arial"/>
                <w:sz w:val="12"/>
                <w:szCs w:val="12"/>
              </w:rPr>
              <w:t>/</w:t>
            </w:r>
            <w:r w:rsidR="000606AF" w:rsidRPr="00397C47">
              <w:rPr>
                <w:rFonts w:ascii="Arial" w:hAnsi="Arial" w:cs="Arial"/>
                <w:bCs/>
                <w:sz w:val="12"/>
              </w:rPr>
              <w:t>Μέρος II:</w:t>
            </w:r>
          </w:p>
          <w:p w:rsidR="003255F2" w:rsidRPr="00397C47" w:rsidRDefault="003255F2" w:rsidP="00B21E90">
            <w:pPr>
              <w:spacing w:after="0" w:line="240" w:lineRule="auto"/>
              <w:rPr>
                <w:rFonts w:ascii="Arial" w:hAnsi="Arial" w:cs="Arial"/>
                <w:sz w:val="12"/>
                <w:szCs w:val="12"/>
              </w:rPr>
            </w:pPr>
          </w:p>
          <w:p w:rsidR="000C617B" w:rsidRPr="00397C47" w:rsidRDefault="009E40A6" w:rsidP="00B21E90">
            <w:pPr>
              <w:pStyle w:val="Web"/>
              <w:spacing w:before="0" w:beforeAutospacing="0" w:after="0" w:afterAutospacing="0"/>
              <w:rPr>
                <w:rFonts w:ascii="Arial" w:hAnsi="Arial" w:cs="Arial"/>
                <w:b/>
                <w:sz w:val="12"/>
                <w:szCs w:val="12"/>
                <w:bdr w:val="none" w:sz="0" w:space="0" w:color="auto" w:frame="1"/>
              </w:rPr>
            </w:pPr>
            <w:r w:rsidRPr="00397C47">
              <w:rPr>
                <w:rFonts w:ascii="Arial" w:hAnsi="Arial" w:cs="Arial"/>
                <w:b/>
                <w:sz w:val="12"/>
                <w:szCs w:val="12"/>
                <w:vertAlign w:val="superscript"/>
              </w:rPr>
              <w:t>(1)</w:t>
            </w:r>
            <w:r w:rsidR="000C617B" w:rsidRPr="00397C47">
              <w:rPr>
                <w:rFonts w:ascii="Arial" w:hAnsi="Arial" w:cs="Arial"/>
                <w:b/>
                <w:sz w:val="12"/>
                <w:szCs w:val="12"/>
                <w:vertAlign w:val="superscript"/>
              </w:rPr>
              <w:t xml:space="preserve"> </w:t>
            </w:r>
            <w:r w:rsidR="000C617B" w:rsidRPr="00397C47">
              <w:rPr>
                <w:rFonts w:ascii="Arial" w:hAnsi="Arial" w:cs="Arial"/>
                <w:b/>
                <w:sz w:val="12"/>
                <w:szCs w:val="12"/>
                <w:bdr w:val="none" w:sz="0" w:space="0" w:color="auto" w:frame="1"/>
              </w:rPr>
              <w:t xml:space="preserve">         </w:t>
            </w:r>
            <w:r w:rsidRPr="00397C47">
              <w:rPr>
                <w:rFonts w:ascii="Arial" w:hAnsi="Arial" w:cs="Arial"/>
                <w:b/>
                <w:sz w:val="12"/>
                <w:szCs w:val="12"/>
                <w:bdr w:val="none" w:sz="0" w:space="0" w:color="auto" w:frame="1"/>
              </w:rPr>
              <w:t>This guarantee applies only for day-old chicks belonging to the species of </w:t>
            </w:r>
            <w:r w:rsidRPr="00397C47">
              <w:rPr>
                <w:rFonts w:ascii="Arial" w:hAnsi="Arial" w:cs="Arial"/>
                <w:b/>
                <w:i/>
                <w:iCs/>
                <w:sz w:val="12"/>
                <w:szCs w:val="12"/>
                <w:bdr w:val="none" w:sz="0" w:space="0" w:color="auto" w:frame="1"/>
              </w:rPr>
              <w:t>Gallus gallus</w:t>
            </w:r>
            <w:r w:rsidRPr="00397C47">
              <w:rPr>
                <w:rFonts w:ascii="Arial" w:hAnsi="Arial" w:cs="Arial"/>
                <w:b/>
                <w:sz w:val="12"/>
                <w:szCs w:val="12"/>
                <w:bdr w:val="none" w:sz="0" w:space="0" w:color="auto" w:frame="1"/>
              </w:rPr>
              <w:t> and turkeys</w:t>
            </w:r>
            <w:r w:rsidR="000C617B" w:rsidRPr="00397C47">
              <w:rPr>
                <w:rFonts w:ascii="Arial" w:hAnsi="Arial" w:cs="Arial"/>
                <w:b/>
                <w:sz w:val="12"/>
                <w:szCs w:val="12"/>
                <w:bdr w:val="none" w:sz="0" w:space="0" w:color="auto" w:frame="1"/>
              </w:rPr>
              <w:t>.</w:t>
            </w:r>
          </w:p>
          <w:p w:rsidR="000C617B" w:rsidRPr="00397C47" w:rsidRDefault="000C617B" w:rsidP="00B21E90">
            <w:pPr>
              <w:pStyle w:val="Web"/>
              <w:spacing w:before="0" w:beforeAutospacing="0" w:after="0" w:afterAutospacing="0"/>
              <w:rPr>
                <w:rFonts w:ascii="Arial" w:hAnsi="Arial" w:cs="Arial"/>
                <w:b/>
                <w:sz w:val="12"/>
                <w:szCs w:val="12"/>
                <w:bdr w:val="none" w:sz="0" w:space="0" w:color="auto" w:frame="1"/>
              </w:rPr>
            </w:pPr>
            <w:r w:rsidRPr="00397C47">
              <w:rPr>
                <w:rFonts w:ascii="Arial" w:hAnsi="Arial" w:cs="Arial"/>
                <w:sz w:val="12"/>
                <w:szCs w:val="12"/>
                <w:bdr w:val="none" w:sz="0" w:space="0" w:color="auto" w:frame="1"/>
              </w:rPr>
              <w:t xml:space="preserve">           </w:t>
            </w:r>
            <w:r w:rsidR="000606AF" w:rsidRPr="00397C47">
              <w:rPr>
                <w:rFonts w:ascii="Arial" w:hAnsi="Arial" w:cs="Arial"/>
                <w:sz w:val="12"/>
                <w:szCs w:val="12"/>
                <w:bdr w:val="none" w:sz="0" w:space="0" w:color="auto" w:frame="1"/>
              </w:rPr>
              <w:t xml:space="preserve"> </w:t>
            </w:r>
            <w:r w:rsidRPr="00397C47">
              <w:rPr>
                <w:rFonts w:ascii="Arial" w:hAnsi="Arial" w:cs="Arial"/>
                <w:sz w:val="12"/>
                <w:szCs w:val="12"/>
                <w:bdr w:val="none" w:sz="0" w:space="0" w:color="auto" w:frame="1"/>
              </w:rPr>
              <w:t xml:space="preserve"> </w:t>
            </w:r>
            <w:r w:rsidR="009E40A6" w:rsidRPr="00397C47">
              <w:rPr>
                <w:rFonts w:ascii="Arial" w:hAnsi="Arial" w:cs="Arial"/>
                <w:sz w:val="12"/>
                <w:szCs w:val="12"/>
                <w:bdr w:val="none" w:sz="0" w:space="0" w:color="auto" w:frame="1"/>
              </w:rPr>
              <w:t xml:space="preserve">Kjo garanci vlen vetëm për zogjtë një-ditorë që i përkasin specieve </w:t>
            </w:r>
            <w:r w:rsidR="009E40A6" w:rsidRPr="00397C47">
              <w:rPr>
                <w:rFonts w:ascii="Arial" w:hAnsi="Arial" w:cs="Arial"/>
                <w:i/>
                <w:sz w:val="12"/>
                <w:szCs w:val="12"/>
                <w:bdr w:val="none" w:sz="0" w:space="0" w:color="auto" w:frame="1"/>
              </w:rPr>
              <w:t>Gallus</w:t>
            </w:r>
            <w:r w:rsidR="009E40A6" w:rsidRPr="00397C47">
              <w:rPr>
                <w:rFonts w:ascii="Arial" w:hAnsi="Arial" w:cs="Arial"/>
                <w:sz w:val="12"/>
                <w:szCs w:val="12"/>
                <w:bdr w:val="none" w:sz="0" w:space="0" w:color="auto" w:frame="1"/>
              </w:rPr>
              <w:t xml:space="preserve"> gallus dhe gjelat e detit. </w:t>
            </w:r>
          </w:p>
          <w:p w:rsidR="000606AF" w:rsidRPr="00397C47" w:rsidRDefault="003E0231" w:rsidP="00B21E90">
            <w:pPr>
              <w:pStyle w:val="Web"/>
              <w:spacing w:before="0" w:beforeAutospacing="0" w:after="0" w:afterAutospacing="0"/>
              <w:rPr>
                <w:rFonts w:ascii="Arial" w:hAnsi="Arial" w:cs="Arial"/>
                <w:bCs/>
                <w:sz w:val="12"/>
                <w:szCs w:val="12"/>
                <w:bdr w:val="none" w:sz="0" w:space="0" w:color="auto" w:frame="1"/>
                <w:lang w:val="el-GR"/>
              </w:rPr>
            </w:pPr>
            <w:r w:rsidRPr="00397C47">
              <w:rPr>
                <w:rFonts w:ascii="Arial" w:hAnsi="Arial" w:cs="Arial"/>
                <w:bCs/>
                <w:sz w:val="12"/>
                <w:bdr w:val="none" w:sz="0" w:space="0" w:color="auto" w:frame="1"/>
                <w:lang w:val="en-US"/>
              </w:rPr>
              <w:t xml:space="preserve">     </w:t>
            </w:r>
            <w:r w:rsidR="000606AF" w:rsidRPr="00397C47">
              <w:rPr>
                <w:rFonts w:ascii="Arial" w:hAnsi="Arial" w:cs="Arial"/>
                <w:bCs/>
                <w:sz w:val="12"/>
                <w:bdr w:val="none" w:sz="0" w:space="0" w:color="auto" w:frame="1"/>
                <w:lang w:val="en-US"/>
              </w:rPr>
              <w:t xml:space="preserve">       </w:t>
            </w:r>
            <w:r w:rsidR="00141B44" w:rsidRPr="00397C47">
              <w:rPr>
                <w:rFonts w:ascii="Arial" w:hAnsi="Arial" w:cs="Arial"/>
                <w:bCs/>
                <w:sz w:val="12"/>
                <w:bdr w:val="none" w:sz="0" w:space="0" w:color="auto" w:frame="1"/>
                <w:lang w:val="el-GR"/>
              </w:rPr>
              <w:t xml:space="preserve">Η εγγύηση αυτή αφορά μόνο τους νεοσσούς μίας ημέρας που ανήκουν στο είδος </w:t>
            </w:r>
            <w:r w:rsidR="00141B44" w:rsidRPr="00397C47">
              <w:rPr>
                <w:rFonts w:ascii="Arial" w:hAnsi="Arial" w:cs="Arial"/>
                <w:bCs/>
                <w:sz w:val="12"/>
                <w:bdr w:val="none" w:sz="0" w:space="0" w:color="auto" w:frame="1"/>
              </w:rPr>
              <w:t>Gallus</w:t>
            </w:r>
            <w:r w:rsidR="00141B44" w:rsidRPr="00397C47">
              <w:rPr>
                <w:rFonts w:ascii="Arial" w:hAnsi="Arial" w:cs="Arial"/>
                <w:bCs/>
                <w:sz w:val="12"/>
                <w:bdr w:val="none" w:sz="0" w:space="0" w:color="auto" w:frame="1"/>
                <w:lang w:val="el-GR"/>
              </w:rPr>
              <w:t xml:space="preserve"> </w:t>
            </w:r>
            <w:r w:rsidR="00141B44" w:rsidRPr="00397C47">
              <w:rPr>
                <w:rFonts w:ascii="Arial" w:hAnsi="Arial" w:cs="Arial"/>
                <w:bCs/>
                <w:sz w:val="12"/>
                <w:bdr w:val="none" w:sz="0" w:space="0" w:color="auto" w:frame="1"/>
              </w:rPr>
              <w:t>gallus</w:t>
            </w:r>
            <w:r w:rsidR="00141B44" w:rsidRPr="00397C47">
              <w:rPr>
                <w:rFonts w:ascii="Arial" w:hAnsi="Arial" w:cs="Arial"/>
                <w:bCs/>
                <w:sz w:val="12"/>
                <w:bdr w:val="none" w:sz="0" w:space="0" w:color="auto" w:frame="1"/>
                <w:lang w:val="el-GR"/>
              </w:rPr>
              <w:t xml:space="preserve"> και στις γαλοπούλες.</w:t>
            </w:r>
          </w:p>
          <w:p w:rsidR="00322153" w:rsidRPr="00397C47" w:rsidRDefault="007E104A" w:rsidP="00B21E90">
            <w:pPr>
              <w:spacing w:after="0" w:line="240" w:lineRule="auto"/>
              <w:rPr>
                <w:rFonts w:ascii="Arial" w:hAnsi="Arial" w:cs="Arial"/>
                <w:b/>
                <w:sz w:val="12"/>
                <w:szCs w:val="12"/>
              </w:rPr>
            </w:pPr>
            <w:r w:rsidRPr="000C34FA">
              <w:rPr>
                <w:rFonts w:ascii="Arial" w:hAnsi="Arial" w:cs="Arial"/>
                <w:sz w:val="12"/>
                <w:szCs w:val="12"/>
                <w:vertAlign w:val="superscript"/>
                <w:lang w:val="el-GR"/>
              </w:rPr>
              <w:t xml:space="preserve"> </w:t>
            </w:r>
            <w:r w:rsidR="00322153" w:rsidRPr="00397C47">
              <w:rPr>
                <w:rFonts w:ascii="Arial" w:hAnsi="Arial" w:cs="Arial"/>
                <w:sz w:val="12"/>
                <w:szCs w:val="12"/>
                <w:vertAlign w:val="superscript"/>
              </w:rPr>
              <w:t>(2)</w:t>
            </w:r>
            <w:r w:rsidR="000C617B" w:rsidRPr="00397C47">
              <w:rPr>
                <w:rFonts w:ascii="Arial" w:hAnsi="Arial" w:cs="Arial"/>
                <w:sz w:val="12"/>
                <w:szCs w:val="12"/>
                <w:vertAlign w:val="superscript"/>
              </w:rPr>
              <w:t xml:space="preserve"> </w:t>
            </w:r>
            <w:r w:rsidR="000C617B" w:rsidRPr="00397C47">
              <w:rPr>
                <w:rFonts w:ascii="Arial" w:hAnsi="Arial" w:cs="Arial"/>
                <w:b/>
                <w:sz w:val="12"/>
                <w:szCs w:val="12"/>
              </w:rPr>
              <w:t xml:space="preserve">         </w:t>
            </w:r>
            <w:r w:rsidR="00322153" w:rsidRPr="00397C47">
              <w:rPr>
                <w:rFonts w:ascii="Arial" w:hAnsi="Arial" w:cs="Arial"/>
                <w:b/>
                <w:sz w:val="12"/>
                <w:szCs w:val="12"/>
              </w:rPr>
              <w:t>If any of the results were positive for the serotypes below during the life of the flock, indicate as positive:</w:t>
            </w:r>
          </w:p>
          <w:p w:rsidR="00322153" w:rsidRPr="00397C47" w:rsidRDefault="00322153" w:rsidP="00B21E90">
            <w:pPr>
              <w:spacing w:after="0" w:line="240" w:lineRule="auto"/>
              <w:rPr>
                <w:rFonts w:ascii="Arial" w:hAnsi="Arial" w:cs="Arial"/>
                <w:sz w:val="12"/>
                <w:szCs w:val="12"/>
              </w:rPr>
            </w:pPr>
            <w:r w:rsidRPr="00397C47">
              <w:rPr>
                <w:rFonts w:ascii="Arial" w:hAnsi="Arial" w:cs="Arial"/>
                <w:sz w:val="12"/>
                <w:szCs w:val="12"/>
              </w:rPr>
              <w:t xml:space="preserve">            </w:t>
            </w:r>
            <w:r w:rsidR="000C617B" w:rsidRPr="00397C47">
              <w:rPr>
                <w:rFonts w:ascii="Arial" w:hAnsi="Arial" w:cs="Arial"/>
                <w:sz w:val="12"/>
                <w:szCs w:val="12"/>
              </w:rPr>
              <w:t xml:space="preserve"> </w:t>
            </w:r>
            <w:r w:rsidRPr="00397C47">
              <w:rPr>
                <w:rFonts w:ascii="Arial" w:hAnsi="Arial" w:cs="Arial"/>
                <w:sz w:val="12"/>
                <w:szCs w:val="12"/>
              </w:rPr>
              <w:t>Nëse ndonjë prej rezultateve ishte pozitiv për serotipet e mëposhtme gjatë jetës së tufës, tregoni si pozitiv:</w:t>
            </w:r>
          </w:p>
          <w:p w:rsidR="00AD20E3" w:rsidRPr="007E104A" w:rsidRDefault="003E0231" w:rsidP="007E104A">
            <w:pPr>
              <w:spacing w:after="0" w:line="240" w:lineRule="auto"/>
              <w:ind w:left="444" w:hanging="444"/>
              <w:rPr>
                <w:rFonts w:ascii="Arial" w:hAnsi="Arial" w:cs="Arial"/>
                <w:sz w:val="12"/>
                <w:szCs w:val="12"/>
                <w:lang w:val="el-GR"/>
              </w:rPr>
            </w:pPr>
            <w:r w:rsidRPr="000C34FA">
              <w:rPr>
                <w:rFonts w:ascii="Arial" w:hAnsi="Arial" w:cs="Arial"/>
                <w:sz w:val="12"/>
              </w:rPr>
              <w:t xml:space="preserve">             </w:t>
            </w:r>
            <w:r w:rsidR="00141B44" w:rsidRPr="00397C47">
              <w:rPr>
                <w:rFonts w:ascii="Arial" w:hAnsi="Arial" w:cs="Arial"/>
                <w:sz w:val="12"/>
                <w:lang w:val="el-GR"/>
              </w:rPr>
              <w:t>Εάν οποιοδήποτε από τα αποτελέσματα είναι θετικό για τους κατωτέρω οροτύπους κατά τη διάρκεια της ζωής του σμήνους, σημειώνεται ως θετικό:</w:t>
            </w:r>
          </w:p>
          <w:p w:rsidR="00AD20E3" w:rsidRPr="00397C47" w:rsidRDefault="00AD20E3" w:rsidP="00B21E90">
            <w:pPr>
              <w:spacing w:after="0" w:line="240" w:lineRule="auto"/>
              <w:rPr>
                <w:rFonts w:ascii="Arial" w:hAnsi="Arial" w:cs="Arial"/>
                <w:b/>
                <w:sz w:val="12"/>
                <w:szCs w:val="12"/>
              </w:rPr>
            </w:pPr>
            <w:r w:rsidRPr="00397C47">
              <w:rPr>
                <w:rFonts w:ascii="Arial" w:hAnsi="Arial" w:cs="Arial"/>
                <w:b/>
                <w:sz w:val="12"/>
                <w:szCs w:val="12"/>
                <w:lang w:val="el-GR"/>
              </w:rPr>
              <w:t xml:space="preserve">                     </w:t>
            </w:r>
            <w:r w:rsidRPr="00397C47">
              <w:rPr>
                <w:rFonts w:ascii="Arial" w:hAnsi="Arial" w:cs="Arial"/>
                <w:b/>
                <w:sz w:val="12"/>
                <w:szCs w:val="12"/>
              </w:rPr>
              <w:t xml:space="preserve">-flocks of breeding poultry: </w:t>
            </w:r>
            <w:r w:rsidRPr="00397C47">
              <w:rPr>
                <w:rFonts w:ascii="Arial" w:hAnsi="Arial" w:cs="Arial"/>
                <w:b/>
                <w:i/>
                <w:sz w:val="12"/>
                <w:szCs w:val="12"/>
              </w:rPr>
              <w:t xml:space="preserve">Salmonella </w:t>
            </w:r>
            <w:r w:rsidRPr="00397C47">
              <w:rPr>
                <w:rFonts w:ascii="Arial" w:hAnsi="Arial" w:cs="Arial"/>
                <w:b/>
                <w:sz w:val="12"/>
                <w:szCs w:val="12"/>
              </w:rPr>
              <w:t xml:space="preserve">Hadar, </w:t>
            </w:r>
            <w:r w:rsidRPr="00397C47">
              <w:rPr>
                <w:rFonts w:ascii="Arial" w:hAnsi="Arial" w:cs="Arial"/>
                <w:b/>
                <w:i/>
                <w:sz w:val="12"/>
                <w:szCs w:val="12"/>
              </w:rPr>
              <w:t xml:space="preserve">Salmonella </w:t>
            </w:r>
            <w:r w:rsidRPr="00397C47">
              <w:rPr>
                <w:rFonts w:ascii="Arial" w:hAnsi="Arial" w:cs="Arial"/>
                <w:b/>
                <w:sz w:val="12"/>
                <w:szCs w:val="12"/>
              </w:rPr>
              <w:t xml:space="preserve">Virchow and </w:t>
            </w:r>
            <w:r w:rsidRPr="00397C47">
              <w:rPr>
                <w:rFonts w:ascii="Arial" w:hAnsi="Arial" w:cs="Arial"/>
                <w:b/>
                <w:i/>
                <w:sz w:val="12"/>
                <w:szCs w:val="12"/>
              </w:rPr>
              <w:t xml:space="preserve">Salmonella </w:t>
            </w:r>
            <w:r w:rsidRPr="00397C47">
              <w:rPr>
                <w:rFonts w:ascii="Arial" w:hAnsi="Arial" w:cs="Arial"/>
                <w:b/>
                <w:sz w:val="12"/>
                <w:szCs w:val="12"/>
              </w:rPr>
              <w:t>Infantis;</w:t>
            </w:r>
          </w:p>
          <w:p w:rsidR="00AD20E3" w:rsidRPr="00397C47" w:rsidRDefault="00AD20E3" w:rsidP="00B21E90">
            <w:pPr>
              <w:spacing w:after="0" w:line="240" w:lineRule="auto"/>
              <w:rPr>
                <w:rFonts w:ascii="Arial" w:hAnsi="Arial" w:cs="Arial"/>
                <w:sz w:val="12"/>
                <w:szCs w:val="12"/>
              </w:rPr>
            </w:pPr>
            <w:r w:rsidRPr="00397C47">
              <w:rPr>
                <w:rFonts w:ascii="Arial" w:hAnsi="Arial" w:cs="Arial"/>
                <w:sz w:val="12"/>
                <w:szCs w:val="12"/>
              </w:rPr>
              <w:t xml:space="preserve">                     -tufat e shpendëve mbarështues: </w:t>
            </w:r>
            <w:r w:rsidRPr="00397C47">
              <w:rPr>
                <w:rFonts w:ascii="Arial" w:hAnsi="Arial" w:cs="Arial"/>
                <w:i/>
                <w:sz w:val="12"/>
                <w:szCs w:val="12"/>
              </w:rPr>
              <w:t xml:space="preserve">Salmonella </w:t>
            </w:r>
            <w:r w:rsidRPr="00397C47">
              <w:rPr>
                <w:rFonts w:ascii="Arial" w:hAnsi="Arial" w:cs="Arial"/>
                <w:sz w:val="12"/>
                <w:szCs w:val="12"/>
              </w:rPr>
              <w:t xml:space="preserve">Hadar, </w:t>
            </w:r>
            <w:r w:rsidRPr="00397C47">
              <w:rPr>
                <w:rFonts w:ascii="Arial" w:hAnsi="Arial" w:cs="Arial"/>
                <w:i/>
                <w:sz w:val="12"/>
                <w:szCs w:val="12"/>
              </w:rPr>
              <w:t>Salmonella</w:t>
            </w:r>
            <w:r w:rsidRPr="00397C47">
              <w:rPr>
                <w:rFonts w:ascii="Arial" w:hAnsi="Arial" w:cs="Arial"/>
                <w:sz w:val="12"/>
                <w:szCs w:val="12"/>
              </w:rPr>
              <w:t xml:space="preserve"> Virchow dhe </w:t>
            </w:r>
            <w:r w:rsidRPr="00397C47">
              <w:rPr>
                <w:rFonts w:ascii="Arial" w:hAnsi="Arial" w:cs="Arial"/>
                <w:i/>
                <w:sz w:val="12"/>
                <w:szCs w:val="12"/>
              </w:rPr>
              <w:t>Salmonella</w:t>
            </w:r>
            <w:r w:rsidRPr="00397C47">
              <w:rPr>
                <w:rFonts w:ascii="Arial" w:hAnsi="Arial" w:cs="Arial"/>
                <w:sz w:val="12"/>
                <w:szCs w:val="12"/>
              </w:rPr>
              <w:t xml:space="preserve"> Infantis;</w:t>
            </w:r>
          </w:p>
          <w:p w:rsidR="00AD20E3" w:rsidRPr="007E104A" w:rsidRDefault="003E0231" w:rsidP="00B21E90">
            <w:pPr>
              <w:spacing w:after="0" w:line="240" w:lineRule="auto"/>
              <w:rPr>
                <w:rFonts w:ascii="Arial" w:hAnsi="Arial" w:cs="Arial"/>
                <w:bCs/>
                <w:sz w:val="12"/>
                <w:szCs w:val="12"/>
              </w:rPr>
            </w:pPr>
            <w:r w:rsidRPr="00397C47">
              <w:rPr>
                <w:rFonts w:ascii="Arial" w:hAnsi="Arial" w:cs="Arial"/>
                <w:bCs/>
                <w:sz w:val="12"/>
              </w:rPr>
              <w:t xml:space="preserve">                     -</w:t>
            </w:r>
            <w:r w:rsidRPr="00397C47">
              <w:rPr>
                <w:rFonts w:ascii="Arial" w:hAnsi="Arial" w:cs="Arial"/>
                <w:bCs/>
                <w:sz w:val="12"/>
                <w:lang w:val="el-GR"/>
              </w:rPr>
              <w:t>σμήνη</w:t>
            </w:r>
            <w:r w:rsidRPr="00397C47">
              <w:rPr>
                <w:rFonts w:ascii="Arial" w:hAnsi="Arial" w:cs="Arial"/>
                <w:bCs/>
                <w:sz w:val="12"/>
              </w:rPr>
              <w:t xml:space="preserve"> </w:t>
            </w:r>
            <w:r w:rsidRPr="00397C47">
              <w:rPr>
                <w:rFonts w:ascii="Arial" w:hAnsi="Arial" w:cs="Arial"/>
                <w:bCs/>
                <w:sz w:val="12"/>
                <w:lang w:val="el-GR"/>
              </w:rPr>
              <w:t>πουλερικών</w:t>
            </w:r>
            <w:r w:rsidRPr="00397C47">
              <w:rPr>
                <w:rFonts w:ascii="Arial" w:hAnsi="Arial" w:cs="Arial"/>
                <w:bCs/>
                <w:sz w:val="12"/>
              </w:rPr>
              <w:t xml:space="preserve"> </w:t>
            </w:r>
            <w:r w:rsidRPr="00397C47">
              <w:rPr>
                <w:rFonts w:ascii="Arial" w:hAnsi="Arial" w:cs="Arial"/>
                <w:bCs/>
                <w:sz w:val="12"/>
                <w:lang w:val="el-GR"/>
              </w:rPr>
              <w:t>αναπαραγωγής</w:t>
            </w:r>
            <w:r w:rsidRPr="00397C47">
              <w:rPr>
                <w:rFonts w:ascii="Arial" w:hAnsi="Arial" w:cs="Arial"/>
                <w:bCs/>
                <w:sz w:val="12"/>
              </w:rPr>
              <w:t xml:space="preserve">: </w:t>
            </w:r>
            <w:r w:rsidRPr="00397C47">
              <w:rPr>
                <w:rFonts w:ascii="Arial" w:hAnsi="Arial" w:cs="Arial"/>
                <w:bCs/>
                <w:i/>
                <w:sz w:val="12"/>
              </w:rPr>
              <w:t xml:space="preserve">Salmonella </w:t>
            </w:r>
            <w:r w:rsidRPr="00397C47">
              <w:rPr>
                <w:rFonts w:ascii="Arial" w:hAnsi="Arial" w:cs="Arial"/>
                <w:bCs/>
                <w:sz w:val="12"/>
              </w:rPr>
              <w:t xml:space="preserve">Hadar, </w:t>
            </w:r>
            <w:r w:rsidRPr="00397C47">
              <w:rPr>
                <w:rFonts w:ascii="Arial" w:hAnsi="Arial" w:cs="Arial"/>
                <w:bCs/>
                <w:i/>
                <w:sz w:val="12"/>
              </w:rPr>
              <w:t xml:space="preserve">Salmonella </w:t>
            </w:r>
            <w:r w:rsidRPr="00397C47">
              <w:rPr>
                <w:rFonts w:ascii="Arial" w:hAnsi="Arial" w:cs="Arial"/>
                <w:bCs/>
                <w:sz w:val="12"/>
              </w:rPr>
              <w:t xml:space="preserve">Virchow </w:t>
            </w:r>
            <w:r w:rsidRPr="00397C47">
              <w:rPr>
                <w:rFonts w:ascii="Arial" w:hAnsi="Arial" w:cs="Arial"/>
                <w:bCs/>
                <w:sz w:val="12"/>
                <w:lang w:val="el-GR"/>
              </w:rPr>
              <w:t>και</w:t>
            </w:r>
            <w:r w:rsidRPr="00397C47">
              <w:rPr>
                <w:rFonts w:ascii="Arial" w:hAnsi="Arial" w:cs="Arial"/>
                <w:bCs/>
                <w:sz w:val="12"/>
              </w:rPr>
              <w:t xml:space="preserve"> </w:t>
            </w:r>
            <w:r w:rsidRPr="00397C47">
              <w:rPr>
                <w:rFonts w:ascii="Arial" w:hAnsi="Arial" w:cs="Arial"/>
                <w:bCs/>
                <w:i/>
                <w:sz w:val="12"/>
              </w:rPr>
              <w:t xml:space="preserve">Salmonella </w:t>
            </w:r>
            <w:r w:rsidRPr="00397C47">
              <w:rPr>
                <w:rFonts w:ascii="Arial" w:hAnsi="Arial" w:cs="Arial"/>
                <w:bCs/>
                <w:sz w:val="12"/>
              </w:rPr>
              <w:t>Infantis</w:t>
            </w:r>
            <w:r w:rsidRPr="00397C47">
              <w:rPr>
                <w:rFonts w:ascii="Arial" w:hAnsi="Arial" w:cs="Arial"/>
                <w:bCs/>
                <w:sz w:val="12"/>
                <w:lang w:val="el-GR"/>
              </w:rPr>
              <w:t>·</w:t>
            </w:r>
          </w:p>
          <w:p w:rsidR="00AD20E3" w:rsidRPr="00397C47" w:rsidRDefault="00AD20E3" w:rsidP="00B21E90">
            <w:pPr>
              <w:spacing w:after="0" w:line="240" w:lineRule="auto"/>
              <w:rPr>
                <w:rFonts w:ascii="Arial" w:hAnsi="Arial" w:cs="Arial"/>
                <w:b/>
                <w:sz w:val="12"/>
                <w:szCs w:val="12"/>
              </w:rPr>
            </w:pPr>
            <w:r w:rsidRPr="00397C47">
              <w:rPr>
                <w:rFonts w:ascii="Arial" w:hAnsi="Arial" w:cs="Arial"/>
                <w:b/>
                <w:sz w:val="12"/>
                <w:szCs w:val="12"/>
                <w:lang w:val="en-US"/>
              </w:rPr>
              <w:t xml:space="preserve">                     </w:t>
            </w:r>
            <w:r w:rsidRPr="00397C47">
              <w:rPr>
                <w:rFonts w:ascii="Arial" w:hAnsi="Arial" w:cs="Arial"/>
                <w:b/>
                <w:sz w:val="12"/>
                <w:szCs w:val="12"/>
              </w:rPr>
              <w:t xml:space="preserve">-flocks of productive poultry: </w:t>
            </w:r>
            <w:r w:rsidRPr="00397C47">
              <w:rPr>
                <w:rFonts w:ascii="Arial" w:hAnsi="Arial" w:cs="Arial"/>
                <w:b/>
                <w:i/>
                <w:sz w:val="12"/>
                <w:szCs w:val="12"/>
              </w:rPr>
              <w:t xml:space="preserve">Salmonella </w:t>
            </w:r>
            <w:r w:rsidRPr="00397C47">
              <w:rPr>
                <w:rFonts w:ascii="Arial" w:hAnsi="Arial" w:cs="Arial"/>
                <w:b/>
                <w:sz w:val="12"/>
                <w:szCs w:val="12"/>
              </w:rPr>
              <w:t xml:space="preserve">Enteritidis and </w:t>
            </w:r>
            <w:r w:rsidRPr="00397C47">
              <w:rPr>
                <w:rFonts w:ascii="Arial" w:hAnsi="Arial" w:cs="Arial"/>
                <w:b/>
                <w:i/>
                <w:sz w:val="12"/>
                <w:szCs w:val="12"/>
              </w:rPr>
              <w:t xml:space="preserve">Salmonella </w:t>
            </w:r>
            <w:r w:rsidRPr="00397C47">
              <w:rPr>
                <w:rFonts w:ascii="Arial" w:hAnsi="Arial" w:cs="Arial"/>
                <w:b/>
                <w:sz w:val="12"/>
                <w:szCs w:val="12"/>
              </w:rPr>
              <w:t>Typhimurium.</w:t>
            </w:r>
          </w:p>
          <w:p w:rsidR="00AD20E3" w:rsidRPr="00397C47" w:rsidRDefault="00AD20E3" w:rsidP="00B21E90">
            <w:pPr>
              <w:spacing w:after="0" w:line="240" w:lineRule="auto"/>
              <w:rPr>
                <w:rFonts w:ascii="Arial" w:hAnsi="Arial" w:cs="Arial"/>
                <w:sz w:val="12"/>
                <w:szCs w:val="12"/>
                <w:lang w:val="it-IT"/>
              </w:rPr>
            </w:pPr>
            <w:r w:rsidRPr="00397C47">
              <w:rPr>
                <w:rFonts w:ascii="Arial" w:hAnsi="Arial" w:cs="Arial"/>
                <w:sz w:val="12"/>
                <w:szCs w:val="12"/>
              </w:rPr>
              <w:t xml:space="preserve">                     </w:t>
            </w:r>
            <w:r w:rsidRPr="00397C47">
              <w:rPr>
                <w:rFonts w:ascii="Arial" w:hAnsi="Arial" w:cs="Arial"/>
                <w:sz w:val="12"/>
                <w:szCs w:val="12"/>
                <w:lang w:val="it-IT"/>
              </w:rPr>
              <w:t xml:space="preserve">-tufat e shpendëve prodhuese: </w:t>
            </w:r>
            <w:r w:rsidRPr="00397C47">
              <w:rPr>
                <w:rFonts w:ascii="Arial" w:hAnsi="Arial" w:cs="Arial"/>
                <w:i/>
                <w:sz w:val="12"/>
                <w:szCs w:val="12"/>
                <w:lang w:val="it-IT"/>
              </w:rPr>
              <w:t>Salmonella</w:t>
            </w:r>
            <w:r w:rsidRPr="00397C47">
              <w:rPr>
                <w:rFonts w:ascii="Arial" w:hAnsi="Arial" w:cs="Arial"/>
                <w:sz w:val="12"/>
                <w:szCs w:val="12"/>
                <w:lang w:val="it-IT"/>
              </w:rPr>
              <w:t xml:space="preserve"> Enteritidis dhe </w:t>
            </w:r>
            <w:r w:rsidRPr="00397C47">
              <w:rPr>
                <w:rFonts w:ascii="Arial" w:hAnsi="Arial" w:cs="Arial"/>
                <w:i/>
                <w:sz w:val="12"/>
                <w:szCs w:val="12"/>
                <w:lang w:val="it-IT"/>
              </w:rPr>
              <w:t>Salmonella</w:t>
            </w:r>
            <w:r w:rsidRPr="00397C47">
              <w:rPr>
                <w:rFonts w:ascii="Arial" w:hAnsi="Arial" w:cs="Arial"/>
                <w:sz w:val="12"/>
                <w:szCs w:val="12"/>
                <w:lang w:val="it-IT"/>
              </w:rPr>
              <w:t xml:space="preserve"> Typhimurium.</w:t>
            </w:r>
          </w:p>
          <w:p w:rsidR="003255F2" w:rsidRPr="007E104A" w:rsidRDefault="003E0231" w:rsidP="00B21E90">
            <w:pPr>
              <w:spacing w:after="0" w:line="240" w:lineRule="auto"/>
              <w:rPr>
                <w:rFonts w:ascii="Arial" w:hAnsi="Arial" w:cs="Arial"/>
                <w:bCs/>
                <w:sz w:val="12"/>
                <w:szCs w:val="12"/>
                <w:lang w:val="it-IT"/>
              </w:rPr>
            </w:pPr>
            <w:r w:rsidRPr="00397C47">
              <w:rPr>
                <w:rFonts w:ascii="Arial" w:hAnsi="Arial" w:cs="Arial"/>
                <w:bCs/>
                <w:sz w:val="12"/>
                <w:lang w:val="it-IT"/>
              </w:rPr>
              <w:t xml:space="preserve">                     -</w:t>
            </w:r>
            <w:r w:rsidRPr="00397C47">
              <w:rPr>
                <w:rFonts w:ascii="Arial" w:hAnsi="Arial" w:cs="Arial"/>
                <w:bCs/>
                <w:sz w:val="12"/>
                <w:lang w:val="el-GR"/>
              </w:rPr>
              <w:t>σμήνη</w:t>
            </w:r>
            <w:r w:rsidRPr="00397C47">
              <w:rPr>
                <w:rFonts w:ascii="Arial" w:hAnsi="Arial" w:cs="Arial"/>
                <w:bCs/>
                <w:sz w:val="12"/>
                <w:lang w:val="it-IT"/>
              </w:rPr>
              <w:t xml:space="preserve"> </w:t>
            </w:r>
            <w:r w:rsidRPr="00397C47">
              <w:rPr>
                <w:rFonts w:ascii="Arial" w:hAnsi="Arial" w:cs="Arial"/>
                <w:bCs/>
                <w:sz w:val="12"/>
                <w:lang w:val="el-GR"/>
              </w:rPr>
              <w:t>πουλερικών</w:t>
            </w:r>
            <w:r w:rsidRPr="00397C47">
              <w:rPr>
                <w:rFonts w:ascii="Arial" w:hAnsi="Arial" w:cs="Arial"/>
                <w:bCs/>
                <w:sz w:val="12"/>
                <w:lang w:val="it-IT"/>
              </w:rPr>
              <w:t xml:space="preserve"> </w:t>
            </w:r>
            <w:r w:rsidR="00141B44" w:rsidRPr="00397C47">
              <w:rPr>
                <w:rFonts w:ascii="Arial" w:hAnsi="Arial" w:cs="Arial"/>
                <w:bCs/>
                <w:sz w:val="12"/>
                <w:lang w:val="el-GR"/>
              </w:rPr>
              <w:t>παραγωγής</w:t>
            </w:r>
            <w:r w:rsidRPr="00397C47">
              <w:rPr>
                <w:rFonts w:ascii="Arial" w:hAnsi="Arial" w:cs="Arial"/>
                <w:bCs/>
                <w:sz w:val="12"/>
                <w:lang w:val="it-IT"/>
              </w:rPr>
              <w:t xml:space="preserve">: </w:t>
            </w:r>
            <w:r w:rsidRPr="00397C47">
              <w:rPr>
                <w:rFonts w:ascii="Arial" w:hAnsi="Arial" w:cs="Arial"/>
                <w:bCs/>
                <w:i/>
                <w:sz w:val="12"/>
                <w:lang w:val="it-IT"/>
              </w:rPr>
              <w:t xml:space="preserve">Salmonella </w:t>
            </w:r>
            <w:r w:rsidRPr="00397C47">
              <w:rPr>
                <w:rFonts w:ascii="Arial" w:hAnsi="Arial" w:cs="Arial"/>
                <w:bCs/>
                <w:sz w:val="12"/>
                <w:lang w:val="it-IT"/>
              </w:rPr>
              <w:t xml:space="preserve">Enteritidis </w:t>
            </w:r>
            <w:r w:rsidRPr="00397C47">
              <w:rPr>
                <w:rFonts w:ascii="Arial" w:hAnsi="Arial" w:cs="Arial"/>
                <w:bCs/>
                <w:sz w:val="12"/>
                <w:lang w:val="el-GR"/>
              </w:rPr>
              <w:t>και</w:t>
            </w:r>
            <w:r w:rsidRPr="00397C47">
              <w:rPr>
                <w:rFonts w:ascii="Arial" w:hAnsi="Arial" w:cs="Arial"/>
                <w:bCs/>
                <w:sz w:val="12"/>
                <w:lang w:val="it-IT"/>
              </w:rPr>
              <w:t xml:space="preserve"> </w:t>
            </w:r>
            <w:r w:rsidRPr="00397C47">
              <w:rPr>
                <w:rFonts w:ascii="Arial" w:hAnsi="Arial" w:cs="Arial"/>
                <w:bCs/>
                <w:i/>
                <w:sz w:val="12"/>
                <w:lang w:val="it-IT"/>
              </w:rPr>
              <w:t xml:space="preserve">Salmonella </w:t>
            </w:r>
            <w:r w:rsidRPr="00397C47">
              <w:rPr>
                <w:rFonts w:ascii="Arial" w:hAnsi="Arial" w:cs="Arial"/>
                <w:bCs/>
                <w:sz w:val="12"/>
                <w:lang w:val="it-IT"/>
              </w:rPr>
              <w:t>Typhimurium.</w:t>
            </w:r>
          </w:p>
          <w:p w:rsidR="003255F2" w:rsidRPr="00397C47" w:rsidRDefault="003255F2" w:rsidP="00B21E90">
            <w:pPr>
              <w:spacing w:after="0" w:line="240" w:lineRule="auto"/>
              <w:rPr>
                <w:rFonts w:ascii="Arial" w:hAnsi="Arial" w:cs="Arial"/>
                <w:b/>
                <w:sz w:val="12"/>
                <w:szCs w:val="12"/>
              </w:rPr>
            </w:pPr>
            <w:r w:rsidRPr="00397C47">
              <w:rPr>
                <w:rFonts w:ascii="Arial" w:hAnsi="Arial" w:cs="Arial"/>
                <w:b/>
                <w:sz w:val="12"/>
                <w:szCs w:val="12"/>
                <w:vertAlign w:val="superscript"/>
              </w:rPr>
              <w:t>(3)</w:t>
            </w:r>
            <w:r w:rsidRPr="00397C47">
              <w:rPr>
                <w:rFonts w:ascii="Arial" w:hAnsi="Arial" w:cs="Arial"/>
                <w:b/>
                <w:sz w:val="12"/>
                <w:szCs w:val="12"/>
              </w:rPr>
              <w:t xml:space="preserve">        </w:t>
            </w:r>
            <w:r w:rsidR="000C617B" w:rsidRPr="00397C47">
              <w:rPr>
                <w:rFonts w:ascii="Arial" w:hAnsi="Arial" w:cs="Arial"/>
                <w:b/>
                <w:sz w:val="12"/>
                <w:szCs w:val="12"/>
              </w:rPr>
              <w:t xml:space="preserve"> </w:t>
            </w:r>
            <w:r w:rsidRPr="00397C47">
              <w:rPr>
                <w:rFonts w:ascii="Arial" w:hAnsi="Arial" w:cs="Arial"/>
                <w:b/>
                <w:sz w:val="12"/>
                <w:szCs w:val="12"/>
              </w:rPr>
              <w:t xml:space="preserve"> Keep as appropriate.</w:t>
            </w:r>
          </w:p>
          <w:p w:rsidR="003255F2" w:rsidRPr="00397C47" w:rsidRDefault="003255F2" w:rsidP="00B21E90">
            <w:pPr>
              <w:spacing w:after="0" w:line="240" w:lineRule="auto"/>
              <w:rPr>
                <w:rFonts w:ascii="Arial" w:hAnsi="Arial" w:cs="Arial"/>
                <w:sz w:val="12"/>
                <w:szCs w:val="12"/>
                <w:lang w:val="en-US"/>
              </w:rPr>
            </w:pPr>
            <w:r w:rsidRPr="00397C47">
              <w:rPr>
                <w:rFonts w:ascii="Arial" w:hAnsi="Arial" w:cs="Arial"/>
                <w:sz w:val="12"/>
                <w:szCs w:val="12"/>
              </w:rPr>
              <w:t xml:space="preserve">           </w:t>
            </w:r>
            <w:r w:rsidR="000C617B" w:rsidRPr="00397C47">
              <w:rPr>
                <w:rFonts w:ascii="Arial" w:hAnsi="Arial" w:cs="Arial"/>
                <w:sz w:val="12"/>
                <w:szCs w:val="12"/>
              </w:rPr>
              <w:t xml:space="preserve"> </w:t>
            </w:r>
            <w:r w:rsidRPr="00397C47">
              <w:rPr>
                <w:rFonts w:ascii="Arial" w:hAnsi="Arial" w:cs="Arial"/>
                <w:sz w:val="12"/>
                <w:szCs w:val="12"/>
              </w:rPr>
              <w:t xml:space="preserve"> Të plotësohet sipas rastit.</w:t>
            </w:r>
          </w:p>
          <w:p w:rsidR="009E40A6" w:rsidRDefault="003E0231" w:rsidP="00B21E90">
            <w:pPr>
              <w:spacing w:after="0" w:line="240" w:lineRule="auto"/>
              <w:rPr>
                <w:rFonts w:ascii="Arial" w:hAnsi="Arial" w:cs="Arial"/>
                <w:bCs/>
                <w:sz w:val="12"/>
                <w:szCs w:val="12"/>
                <w:lang w:val="en-US"/>
              </w:rPr>
            </w:pPr>
            <w:r w:rsidRPr="00397C47">
              <w:rPr>
                <w:rFonts w:ascii="Arial" w:hAnsi="Arial" w:cs="Arial"/>
                <w:bCs/>
                <w:sz w:val="12"/>
                <w:lang w:val="en-US"/>
              </w:rPr>
              <w:t xml:space="preserve">             </w:t>
            </w:r>
            <w:r w:rsidR="00141B44" w:rsidRPr="00397C47">
              <w:rPr>
                <w:rFonts w:ascii="Arial" w:hAnsi="Arial" w:cs="Arial"/>
                <w:bCs/>
                <w:sz w:val="12"/>
              </w:rPr>
              <w:t>Διαγράφεται η περιττή ένδειξη.</w:t>
            </w:r>
          </w:p>
          <w:p w:rsidR="007E104A" w:rsidRPr="007E104A" w:rsidRDefault="007E104A" w:rsidP="00B21E90">
            <w:pPr>
              <w:spacing w:after="0" w:line="240" w:lineRule="auto"/>
              <w:rPr>
                <w:rFonts w:ascii="Arial" w:hAnsi="Arial" w:cs="Arial"/>
                <w:bCs/>
                <w:sz w:val="12"/>
                <w:szCs w:val="12"/>
                <w:lang w:val="en-US"/>
              </w:rPr>
            </w:pPr>
          </w:p>
          <w:p w:rsidR="009E40A6" w:rsidRPr="00397C47" w:rsidRDefault="009E40A6" w:rsidP="00B21E90">
            <w:pPr>
              <w:spacing w:after="0" w:line="240" w:lineRule="auto"/>
              <w:rPr>
                <w:rFonts w:ascii="Arial" w:hAnsi="Arial" w:cs="Arial"/>
                <w:b/>
                <w:sz w:val="12"/>
                <w:szCs w:val="12"/>
              </w:rPr>
            </w:pPr>
            <w:r w:rsidRPr="00397C47">
              <w:rPr>
                <w:rFonts w:ascii="Arial" w:hAnsi="Arial" w:cs="Arial"/>
                <w:b/>
                <w:sz w:val="12"/>
                <w:szCs w:val="12"/>
                <w:vertAlign w:val="superscript"/>
              </w:rPr>
              <w:t>(4)</w:t>
            </w:r>
            <w:r w:rsidRPr="00397C47">
              <w:rPr>
                <w:rFonts w:ascii="Arial" w:hAnsi="Arial" w:cs="Arial"/>
                <w:b/>
                <w:sz w:val="12"/>
                <w:szCs w:val="12"/>
              </w:rPr>
              <w:t xml:space="preserve">          Keep if appropriate: indicate the name and active substance of antimicrobials used.</w:t>
            </w:r>
          </w:p>
          <w:p w:rsidR="009E40A6" w:rsidRPr="00397C47" w:rsidRDefault="009E40A6" w:rsidP="00B21E90">
            <w:pPr>
              <w:spacing w:after="0" w:line="240" w:lineRule="auto"/>
              <w:rPr>
                <w:rFonts w:ascii="Arial" w:hAnsi="Arial" w:cs="Arial"/>
                <w:sz w:val="12"/>
                <w:szCs w:val="12"/>
              </w:rPr>
            </w:pPr>
            <w:r w:rsidRPr="00397C47">
              <w:rPr>
                <w:rFonts w:ascii="Arial" w:hAnsi="Arial" w:cs="Arial"/>
                <w:sz w:val="12"/>
                <w:szCs w:val="12"/>
              </w:rPr>
              <w:t xml:space="preserve">             Mbajeni nëse është e përshtatshme: tregoni emrin dhe substancën aktive të antimikrobialëve të përdorur.</w:t>
            </w:r>
          </w:p>
          <w:p w:rsidR="002E7F30" w:rsidRPr="00397C47" w:rsidRDefault="003E0231" w:rsidP="00B21E90">
            <w:pPr>
              <w:spacing w:after="0" w:line="240" w:lineRule="auto"/>
              <w:rPr>
                <w:rFonts w:ascii="Arial" w:hAnsi="Arial" w:cs="Arial"/>
                <w:bCs/>
                <w:sz w:val="12"/>
                <w:szCs w:val="12"/>
                <w:lang w:val="el-GR"/>
              </w:rPr>
            </w:pPr>
            <w:r w:rsidRPr="00397C47">
              <w:rPr>
                <w:rFonts w:ascii="Arial" w:hAnsi="Arial" w:cs="Arial"/>
                <w:bCs/>
                <w:sz w:val="12"/>
              </w:rPr>
              <w:t xml:space="preserve">             </w:t>
            </w:r>
            <w:r w:rsidR="00141B44" w:rsidRPr="00397C47">
              <w:rPr>
                <w:rFonts w:ascii="Arial" w:hAnsi="Arial" w:cs="Arial"/>
                <w:bCs/>
                <w:sz w:val="12"/>
                <w:lang w:val="el-GR"/>
              </w:rPr>
              <w:t>Συμπληρώνεται κατά περίπτωση: αναφέρεται η ονομασία και η δραστική ουσία των χρησιμοποιούμενων αντιμικροβιακών ουσιών.</w:t>
            </w:r>
          </w:p>
          <w:p w:rsidR="002E7F30" w:rsidRPr="00397C47" w:rsidRDefault="002E7F30" w:rsidP="00B21E90">
            <w:pPr>
              <w:spacing w:after="0" w:line="240" w:lineRule="auto"/>
              <w:rPr>
                <w:rFonts w:ascii="Arial" w:hAnsi="Arial" w:cs="Arial"/>
                <w:b/>
                <w:sz w:val="12"/>
                <w:szCs w:val="12"/>
                <w:lang w:val="el-GR"/>
              </w:rPr>
            </w:pPr>
          </w:p>
          <w:p w:rsidR="003255F2" w:rsidRPr="00397C47" w:rsidRDefault="003255F2" w:rsidP="00B21E90">
            <w:pPr>
              <w:spacing w:after="0" w:line="240" w:lineRule="auto"/>
              <w:rPr>
                <w:rFonts w:ascii="Arial" w:hAnsi="Arial" w:cs="Arial"/>
                <w:b/>
                <w:sz w:val="12"/>
                <w:szCs w:val="12"/>
              </w:rPr>
            </w:pPr>
            <w:r w:rsidRPr="00397C47">
              <w:rPr>
                <w:rFonts w:ascii="Arial" w:hAnsi="Arial" w:cs="Arial"/>
                <w:b/>
                <w:sz w:val="12"/>
                <w:szCs w:val="12"/>
                <w:vertAlign w:val="superscript"/>
              </w:rPr>
              <w:t>(6)</w:t>
            </w:r>
            <w:r w:rsidRPr="00397C47">
              <w:rPr>
                <w:rFonts w:ascii="Arial" w:hAnsi="Arial" w:cs="Arial"/>
                <w:b/>
                <w:sz w:val="12"/>
                <w:szCs w:val="12"/>
              </w:rPr>
              <w:t xml:space="preserve">        </w:t>
            </w:r>
            <w:r w:rsidR="000C617B" w:rsidRPr="00397C47">
              <w:rPr>
                <w:rFonts w:ascii="Arial" w:hAnsi="Arial" w:cs="Arial"/>
                <w:b/>
                <w:sz w:val="12"/>
                <w:szCs w:val="12"/>
              </w:rPr>
              <w:t xml:space="preserve"> </w:t>
            </w:r>
            <w:r w:rsidRPr="00397C47">
              <w:rPr>
                <w:rFonts w:ascii="Arial" w:hAnsi="Arial" w:cs="Arial"/>
                <w:b/>
                <w:sz w:val="12"/>
                <w:szCs w:val="12"/>
              </w:rPr>
              <w:t>‘Day-old chicks’ means poultry less than 72 hours old, as defined in Article 2 of Delegated Regulation (EU) 2020/692.</w:t>
            </w:r>
          </w:p>
          <w:p w:rsidR="003255F2" w:rsidRPr="00397C47" w:rsidRDefault="003255F2" w:rsidP="00B21E90">
            <w:pPr>
              <w:spacing w:after="0" w:line="240" w:lineRule="auto"/>
              <w:rPr>
                <w:rFonts w:ascii="Arial" w:hAnsi="Arial" w:cs="Arial"/>
                <w:sz w:val="12"/>
                <w:szCs w:val="12"/>
              </w:rPr>
            </w:pPr>
            <w:r w:rsidRPr="00397C47">
              <w:rPr>
                <w:rFonts w:ascii="Arial" w:hAnsi="Arial" w:cs="Arial"/>
                <w:sz w:val="12"/>
                <w:szCs w:val="12"/>
              </w:rPr>
              <w:t xml:space="preserve">            </w:t>
            </w:r>
            <w:r w:rsidR="000C617B" w:rsidRPr="00397C47">
              <w:rPr>
                <w:rFonts w:ascii="Arial" w:hAnsi="Arial" w:cs="Arial"/>
                <w:sz w:val="12"/>
                <w:szCs w:val="12"/>
              </w:rPr>
              <w:t xml:space="preserve"> </w:t>
            </w:r>
            <w:r w:rsidRPr="00397C47">
              <w:rPr>
                <w:rFonts w:ascii="Arial" w:hAnsi="Arial" w:cs="Arial"/>
                <w:sz w:val="12"/>
                <w:szCs w:val="12"/>
              </w:rPr>
              <w:t xml:space="preserve">“Zogjtë një-ditor” nënkupton të gjitha shpendët më pak se 72 orë të vjetër, siç përcaktohet në nenin </w:t>
            </w:r>
            <w:r w:rsidR="00F625FC" w:rsidRPr="00397C47">
              <w:rPr>
                <w:rFonts w:ascii="Arial" w:hAnsi="Arial" w:cs="Arial"/>
                <w:sz w:val="12"/>
                <w:szCs w:val="12"/>
              </w:rPr>
              <w:t>2</w:t>
            </w:r>
            <w:r w:rsidRPr="00397C47">
              <w:rPr>
                <w:rFonts w:ascii="Arial" w:hAnsi="Arial" w:cs="Arial"/>
                <w:sz w:val="12"/>
                <w:szCs w:val="12"/>
              </w:rPr>
              <w:t xml:space="preserve"> të Rregullores së Deleguar (BE) 2020/6</w:t>
            </w:r>
            <w:r w:rsidR="00F625FC" w:rsidRPr="00397C47">
              <w:rPr>
                <w:rFonts w:ascii="Arial" w:hAnsi="Arial" w:cs="Arial"/>
                <w:sz w:val="12"/>
                <w:szCs w:val="12"/>
              </w:rPr>
              <w:t>92</w:t>
            </w:r>
            <w:r w:rsidRPr="00397C47">
              <w:rPr>
                <w:rFonts w:ascii="Arial" w:hAnsi="Arial" w:cs="Arial"/>
                <w:sz w:val="12"/>
                <w:szCs w:val="12"/>
              </w:rPr>
              <w:t>.</w:t>
            </w:r>
          </w:p>
          <w:p w:rsidR="00F47EAE" w:rsidRPr="00397C47" w:rsidRDefault="00F47EAE" w:rsidP="00B21E90">
            <w:pPr>
              <w:spacing w:after="0" w:line="240" w:lineRule="auto"/>
              <w:ind w:left="444" w:hanging="444"/>
              <w:rPr>
                <w:rFonts w:ascii="Arial" w:hAnsi="Arial" w:cs="Arial"/>
                <w:bCs/>
                <w:sz w:val="12"/>
                <w:szCs w:val="12"/>
                <w:lang w:val="el-GR"/>
              </w:rPr>
            </w:pPr>
            <w:r w:rsidRPr="00397C47">
              <w:rPr>
                <w:rFonts w:ascii="Arial" w:hAnsi="Arial" w:cs="Arial"/>
                <w:bCs/>
                <w:sz w:val="12"/>
              </w:rPr>
              <w:t xml:space="preserve">             </w:t>
            </w:r>
            <w:r w:rsidR="002E7F30" w:rsidRPr="00397C47">
              <w:rPr>
                <w:rFonts w:ascii="Arial" w:hAnsi="Arial" w:cs="Arial"/>
                <w:bCs/>
                <w:sz w:val="12"/>
                <w:lang w:val="el-GR"/>
              </w:rPr>
              <w:t>«Νεοσσοί μίας ημέρας»: πουλερικά ηλικίας μικρότερης των 72 ωρών, όπως ορίζονται στο άρθρο 2 του κατ’ εξουσιοδότηση κανονισμού (ΕΕ) 2020/692.</w:t>
            </w:r>
          </w:p>
          <w:p w:rsidR="00EB479F" w:rsidRPr="00397C47" w:rsidRDefault="00EB479F" w:rsidP="00B21E90">
            <w:pPr>
              <w:spacing w:after="0" w:line="240" w:lineRule="auto"/>
              <w:rPr>
                <w:rFonts w:ascii="Arial" w:hAnsi="Arial" w:cs="Arial"/>
                <w:sz w:val="12"/>
                <w:szCs w:val="12"/>
                <w:lang w:val="el-GR"/>
              </w:rPr>
            </w:pPr>
          </w:p>
          <w:p w:rsidR="00F625FC" w:rsidRPr="00397C47" w:rsidRDefault="00F625FC" w:rsidP="00B21E90">
            <w:pPr>
              <w:spacing w:after="0" w:line="240" w:lineRule="auto"/>
              <w:rPr>
                <w:rFonts w:ascii="Arial" w:hAnsi="Arial" w:cs="Arial"/>
                <w:b/>
                <w:sz w:val="12"/>
                <w:szCs w:val="12"/>
              </w:rPr>
            </w:pPr>
            <w:r w:rsidRPr="00397C47">
              <w:rPr>
                <w:rFonts w:ascii="Arial" w:hAnsi="Arial" w:cs="Arial"/>
                <w:b/>
                <w:sz w:val="12"/>
                <w:szCs w:val="12"/>
                <w:vertAlign w:val="superscript"/>
              </w:rPr>
              <w:t>(7)</w:t>
            </w:r>
            <w:r w:rsidRPr="00397C47">
              <w:rPr>
                <w:rFonts w:ascii="Arial" w:hAnsi="Arial" w:cs="Arial"/>
                <w:b/>
                <w:sz w:val="12"/>
                <w:szCs w:val="12"/>
              </w:rPr>
              <w:t xml:space="preserve"> </w:t>
            </w:r>
            <w:r w:rsidR="000C617B" w:rsidRPr="00397C47">
              <w:rPr>
                <w:rFonts w:ascii="Arial" w:hAnsi="Arial" w:cs="Arial"/>
                <w:b/>
                <w:sz w:val="12"/>
                <w:szCs w:val="12"/>
              </w:rPr>
              <w:t xml:space="preserve">        </w:t>
            </w:r>
            <w:r w:rsidRPr="00397C47">
              <w:rPr>
                <w:rFonts w:ascii="Arial" w:hAnsi="Arial" w:cs="Arial"/>
                <w:b/>
                <w:sz w:val="12"/>
                <w:szCs w:val="12"/>
              </w:rPr>
              <w:t>Code of the zone as it appears in column 2 of the table in Part 1 of Annex V to Implementing Regulation (EU) 2021/404.</w:t>
            </w:r>
          </w:p>
          <w:p w:rsidR="0010366C" w:rsidRPr="00397C47" w:rsidRDefault="000C617B" w:rsidP="00B21E90">
            <w:pPr>
              <w:spacing w:after="0" w:line="240" w:lineRule="auto"/>
              <w:rPr>
                <w:rFonts w:ascii="Arial" w:hAnsi="Arial" w:cs="Arial"/>
                <w:sz w:val="12"/>
                <w:szCs w:val="12"/>
              </w:rPr>
            </w:pPr>
            <w:r w:rsidRPr="00397C47">
              <w:rPr>
                <w:rFonts w:ascii="Arial" w:hAnsi="Arial" w:cs="Arial"/>
                <w:sz w:val="12"/>
                <w:szCs w:val="12"/>
              </w:rPr>
              <w:t xml:space="preserve">             </w:t>
            </w:r>
            <w:r w:rsidR="0010366C" w:rsidRPr="00397C47">
              <w:rPr>
                <w:rFonts w:ascii="Arial" w:hAnsi="Arial" w:cs="Arial"/>
                <w:sz w:val="12"/>
                <w:szCs w:val="12"/>
              </w:rPr>
              <w:t>Kodi i zonës siç paraqitet në kolonën 2 të tabelës në Pjesën 1 të Aneksit V të Rregullores Zbatuese (BE) 2021/404.</w:t>
            </w:r>
          </w:p>
          <w:p w:rsidR="00F47EAE" w:rsidRPr="00397C47" w:rsidRDefault="00F47EAE" w:rsidP="00B21E90">
            <w:pPr>
              <w:spacing w:after="0" w:line="240" w:lineRule="auto"/>
              <w:rPr>
                <w:rFonts w:ascii="Arial" w:hAnsi="Arial" w:cs="Arial"/>
                <w:bCs/>
                <w:sz w:val="12"/>
                <w:szCs w:val="12"/>
                <w:lang w:val="el-GR"/>
              </w:rPr>
            </w:pPr>
            <w:r w:rsidRPr="00397C47">
              <w:rPr>
                <w:rFonts w:ascii="Arial" w:hAnsi="Arial" w:cs="Arial"/>
                <w:bCs/>
                <w:sz w:val="12"/>
              </w:rPr>
              <w:t xml:space="preserve">             </w:t>
            </w:r>
            <w:r w:rsidRPr="00397C47">
              <w:rPr>
                <w:rFonts w:ascii="Arial" w:hAnsi="Arial" w:cs="Arial"/>
                <w:bCs/>
                <w:sz w:val="12"/>
                <w:lang w:val="el-GR"/>
              </w:rPr>
              <w:t xml:space="preserve">Κωδικός της ζώνης όπως αναγράφεται στη στήλη 2 του πίνακα στο μέρος 1 του παραρτήματος </w:t>
            </w:r>
            <w:r w:rsidRPr="00397C47">
              <w:rPr>
                <w:rFonts w:ascii="Arial" w:hAnsi="Arial" w:cs="Arial"/>
                <w:bCs/>
                <w:sz w:val="12"/>
              </w:rPr>
              <w:t>V</w:t>
            </w:r>
            <w:r w:rsidRPr="00397C47">
              <w:rPr>
                <w:rFonts w:ascii="Arial" w:hAnsi="Arial" w:cs="Arial"/>
                <w:bCs/>
                <w:sz w:val="12"/>
                <w:lang w:val="el-GR"/>
              </w:rPr>
              <w:t xml:space="preserve"> του εκτελεστικού κανονισμού (ΕΕ) 2021/404.</w:t>
            </w:r>
          </w:p>
          <w:p w:rsidR="00F625FC" w:rsidRPr="00397C47" w:rsidRDefault="00F625FC" w:rsidP="00B21E90">
            <w:pPr>
              <w:spacing w:after="0" w:line="240" w:lineRule="auto"/>
              <w:rPr>
                <w:rFonts w:ascii="Arial" w:hAnsi="Arial" w:cs="Arial"/>
                <w:b/>
                <w:sz w:val="12"/>
                <w:szCs w:val="12"/>
                <w:lang w:val="el-GR"/>
              </w:rPr>
            </w:pPr>
          </w:p>
          <w:p w:rsidR="000C617B" w:rsidRPr="00397C47" w:rsidRDefault="00F625FC" w:rsidP="00B21E90">
            <w:pPr>
              <w:spacing w:after="0" w:line="240" w:lineRule="auto"/>
              <w:rPr>
                <w:rFonts w:ascii="Arial" w:hAnsi="Arial" w:cs="Arial"/>
                <w:b/>
                <w:sz w:val="12"/>
                <w:szCs w:val="12"/>
              </w:rPr>
            </w:pPr>
            <w:r w:rsidRPr="00397C47">
              <w:rPr>
                <w:rFonts w:ascii="Arial" w:hAnsi="Arial" w:cs="Arial"/>
                <w:b/>
                <w:sz w:val="12"/>
                <w:szCs w:val="12"/>
                <w:vertAlign w:val="superscript"/>
              </w:rPr>
              <w:t>(8)</w:t>
            </w:r>
            <w:r w:rsidRPr="00397C47">
              <w:rPr>
                <w:rFonts w:ascii="Arial" w:hAnsi="Arial" w:cs="Arial"/>
                <w:b/>
                <w:sz w:val="12"/>
                <w:szCs w:val="12"/>
              </w:rPr>
              <w:t xml:space="preserve"> </w:t>
            </w:r>
            <w:r w:rsidR="000C617B" w:rsidRPr="00397C47">
              <w:rPr>
                <w:rFonts w:ascii="Arial" w:hAnsi="Arial" w:cs="Arial"/>
                <w:b/>
                <w:sz w:val="12"/>
                <w:szCs w:val="12"/>
              </w:rPr>
              <w:t xml:space="preserve">        </w:t>
            </w:r>
            <w:r w:rsidRPr="00397C47">
              <w:rPr>
                <w:rFonts w:ascii="Arial" w:hAnsi="Arial" w:cs="Arial"/>
                <w:b/>
                <w:sz w:val="12"/>
                <w:szCs w:val="12"/>
              </w:rPr>
              <w:t xml:space="preserve"> This applies only to zones in which vaccination against highly pathogenic avian influenza is carried out in accordance with a vaccination </w:t>
            </w:r>
          </w:p>
          <w:p w:rsidR="000C617B" w:rsidRPr="00397C47" w:rsidRDefault="000C617B" w:rsidP="00B21E90">
            <w:pPr>
              <w:spacing w:after="0" w:line="240" w:lineRule="auto"/>
              <w:rPr>
                <w:rFonts w:ascii="Arial" w:hAnsi="Arial" w:cs="Arial"/>
                <w:b/>
                <w:sz w:val="12"/>
                <w:szCs w:val="12"/>
              </w:rPr>
            </w:pPr>
            <w:r w:rsidRPr="00397C47">
              <w:rPr>
                <w:rFonts w:ascii="Arial" w:hAnsi="Arial" w:cs="Arial"/>
                <w:b/>
                <w:sz w:val="12"/>
                <w:szCs w:val="12"/>
              </w:rPr>
              <w:t xml:space="preserve">             </w:t>
            </w:r>
            <w:r w:rsidR="00F625FC" w:rsidRPr="00397C47">
              <w:rPr>
                <w:rFonts w:ascii="Arial" w:hAnsi="Arial" w:cs="Arial"/>
                <w:b/>
                <w:sz w:val="12"/>
                <w:szCs w:val="12"/>
              </w:rPr>
              <w:t xml:space="preserve">programme that complies with the requirements set out in Annex XIII to Delegated Regulation (EU) 2021/404 with the entry “A” in column 6 of the </w:t>
            </w:r>
          </w:p>
          <w:p w:rsidR="00F625FC" w:rsidRPr="00397C47" w:rsidRDefault="000C617B" w:rsidP="00B21E90">
            <w:pPr>
              <w:spacing w:after="0" w:line="240" w:lineRule="auto"/>
              <w:rPr>
                <w:rFonts w:ascii="Arial" w:hAnsi="Arial" w:cs="Arial"/>
                <w:b/>
                <w:sz w:val="12"/>
                <w:szCs w:val="12"/>
              </w:rPr>
            </w:pPr>
            <w:r w:rsidRPr="00397C47">
              <w:rPr>
                <w:rFonts w:ascii="Arial" w:hAnsi="Arial" w:cs="Arial"/>
                <w:b/>
                <w:sz w:val="12"/>
                <w:szCs w:val="12"/>
              </w:rPr>
              <w:t xml:space="preserve">             </w:t>
            </w:r>
            <w:r w:rsidR="00F625FC" w:rsidRPr="00397C47">
              <w:rPr>
                <w:rFonts w:ascii="Arial" w:hAnsi="Arial" w:cs="Arial"/>
                <w:b/>
                <w:sz w:val="12"/>
                <w:szCs w:val="12"/>
              </w:rPr>
              <w:t>table.</w:t>
            </w:r>
          </w:p>
          <w:p w:rsidR="000C617B" w:rsidRPr="00397C47" w:rsidRDefault="000C617B" w:rsidP="007E104A">
            <w:pPr>
              <w:spacing w:after="0" w:line="240" w:lineRule="auto"/>
              <w:jc w:val="both"/>
              <w:rPr>
                <w:rFonts w:ascii="Arial" w:hAnsi="Arial" w:cs="Arial"/>
                <w:sz w:val="12"/>
                <w:szCs w:val="12"/>
              </w:rPr>
            </w:pPr>
            <w:r w:rsidRPr="00397C47">
              <w:rPr>
                <w:rFonts w:ascii="Arial" w:hAnsi="Arial" w:cs="Arial"/>
                <w:sz w:val="12"/>
                <w:szCs w:val="12"/>
              </w:rPr>
              <w:t xml:space="preserve">             </w:t>
            </w:r>
            <w:r w:rsidR="0010366C" w:rsidRPr="00397C47">
              <w:rPr>
                <w:rFonts w:ascii="Arial" w:hAnsi="Arial" w:cs="Arial"/>
                <w:sz w:val="12"/>
                <w:szCs w:val="12"/>
              </w:rPr>
              <w:t xml:space="preserve">Kjo vlen vetëm për zonat në të cilat kryhet vaksinimi kundër gripit të shpendëve me patogjenitet të lartë në përputhje me një program vaksinimi që përputhet </w:t>
            </w:r>
          </w:p>
          <w:p w:rsidR="00F47EAE" w:rsidRPr="007E104A" w:rsidRDefault="007E104A" w:rsidP="007E104A">
            <w:pPr>
              <w:spacing w:after="0" w:line="240" w:lineRule="auto"/>
              <w:ind w:left="444"/>
              <w:jc w:val="both"/>
              <w:rPr>
                <w:rFonts w:ascii="Arial" w:hAnsi="Arial" w:cs="Arial"/>
                <w:sz w:val="12"/>
                <w:szCs w:val="12"/>
                <w:lang w:val="el-GR"/>
              </w:rPr>
            </w:pPr>
            <w:r w:rsidRPr="000C34FA">
              <w:rPr>
                <w:rFonts w:ascii="Arial" w:hAnsi="Arial" w:cs="Arial"/>
                <w:sz w:val="12"/>
                <w:szCs w:val="12"/>
              </w:rPr>
              <w:t xml:space="preserve">       </w:t>
            </w:r>
            <w:r w:rsidR="0010366C" w:rsidRPr="00397C47">
              <w:rPr>
                <w:rFonts w:ascii="Arial" w:hAnsi="Arial" w:cs="Arial"/>
                <w:sz w:val="12"/>
                <w:szCs w:val="12"/>
              </w:rPr>
              <w:t>me</w:t>
            </w:r>
            <w:r w:rsidR="0010366C" w:rsidRPr="007E104A">
              <w:rPr>
                <w:rFonts w:ascii="Arial" w:hAnsi="Arial" w:cs="Arial"/>
                <w:sz w:val="12"/>
                <w:szCs w:val="12"/>
                <w:lang w:val="el-GR"/>
              </w:rPr>
              <w:t xml:space="preserve"> </w:t>
            </w:r>
            <w:r w:rsidR="0010366C" w:rsidRPr="00397C47">
              <w:rPr>
                <w:rFonts w:ascii="Arial" w:hAnsi="Arial" w:cs="Arial"/>
                <w:sz w:val="12"/>
                <w:szCs w:val="12"/>
              </w:rPr>
              <w:t>k</w:t>
            </w:r>
            <w:r w:rsidR="0010366C" w:rsidRPr="007E104A">
              <w:rPr>
                <w:rFonts w:ascii="Arial" w:hAnsi="Arial" w:cs="Arial"/>
                <w:sz w:val="12"/>
                <w:szCs w:val="12"/>
                <w:lang w:val="el-GR"/>
              </w:rPr>
              <w:t>ë</w:t>
            </w:r>
            <w:r w:rsidR="0010366C" w:rsidRPr="00397C47">
              <w:rPr>
                <w:rFonts w:ascii="Arial" w:hAnsi="Arial" w:cs="Arial"/>
                <w:sz w:val="12"/>
                <w:szCs w:val="12"/>
              </w:rPr>
              <w:t>rkesat</w:t>
            </w:r>
            <w:r w:rsidR="0010366C" w:rsidRPr="007E104A">
              <w:rPr>
                <w:rFonts w:ascii="Arial" w:hAnsi="Arial" w:cs="Arial"/>
                <w:sz w:val="12"/>
                <w:szCs w:val="12"/>
                <w:lang w:val="el-GR"/>
              </w:rPr>
              <w:t xml:space="preserve"> </w:t>
            </w:r>
            <w:r w:rsidR="0010366C" w:rsidRPr="00397C47">
              <w:rPr>
                <w:rFonts w:ascii="Arial" w:hAnsi="Arial" w:cs="Arial"/>
                <w:sz w:val="12"/>
                <w:szCs w:val="12"/>
              </w:rPr>
              <w:t>e</w:t>
            </w:r>
            <w:r w:rsidR="0010366C" w:rsidRPr="007E104A">
              <w:rPr>
                <w:rFonts w:ascii="Arial" w:hAnsi="Arial" w:cs="Arial"/>
                <w:sz w:val="12"/>
                <w:szCs w:val="12"/>
                <w:lang w:val="el-GR"/>
              </w:rPr>
              <w:t xml:space="preserve"> </w:t>
            </w:r>
            <w:r w:rsidR="0010366C" w:rsidRPr="00397C47">
              <w:rPr>
                <w:rFonts w:ascii="Arial" w:hAnsi="Arial" w:cs="Arial"/>
                <w:sz w:val="12"/>
                <w:szCs w:val="12"/>
              </w:rPr>
              <w:t>p</w:t>
            </w:r>
            <w:r w:rsidR="0010366C" w:rsidRPr="007E104A">
              <w:rPr>
                <w:rFonts w:ascii="Arial" w:hAnsi="Arial" w:cs="Arial"/>
                <w:sz w:val="12"/>
                <w:szCs w:val="12"/>
                <w:lang w:val="el-GR"/>
              </w:rPr>
              <w:t>ë</w:t>
            </w:r>
            <w:r w:rsidR="0010366C" w:rsidRPr="00397C47">
              <w:rPr>
                <w:rFonts w:ascii="Arial" w:hAnsi="Arial" w:cs="Arial"/>
                <w:sz w:val="12"/>
                <w:szCs w:val="12"/>
              </w:rPr>
              <w:t>rcaktuara</w:t>
            </w:r>
            <w:r w:rsidR="0010366C" w:rsidRPr="007E104A">
              <w:rPr>
                <w:rFonts w:ascii="Arial" w:hAnsi="Arial" w:cs="Arial"/>
                <w:sz w:val="12"/>
                <w:szCs w:val="12"/>
                <w:lang w:val="el-GR"/>
              </w:rPr>
              <w:t xml:space="preserve"> </w:t>
            </w:r>
            <w:r w:rsidR="0010366C" w:rsidRPr="00397C47">
              <w:rPr>
                <w:rFonts w:ascii="Arial" w:hAnsi="Arial" w:cs="Arial"/>
                <w:sz w:val="12"/>
                <w:szCs w:val="12"/>
              </w:rPr>
              <w:t>n</w:t>
            </w:r>
            <w:r w:rsidR="0010366C" w:rsidRPr="007E104A">
              <w:rPr>
                <w:rFonts w:ascii="Arial" w:hAnsi="Arial" w:cs="Arial"/>
                <w:sz w:val="12"/>
                <w:szCs w:val="12"/>
                <w:lang w:val="el-GR"/>
              </w:rPr>
              <w:t xml:space="preserve">ë </w:t>
            </w:r>
            <w:r w:rsidR="0010366C" w:rsidRPr="00397C47">
              <w:rPr>
                <w:rFonts w:ascii="Arial" w:hAnsi="Arial" w:cs="Arial"/>
                <w:sz w:val="12"/>
                <w:szCs w:val="12"/>
              </w:rPr>
              <w:t>Aneksin</w:t>
            </w:r>
            <w:r w:rsidR="0010366C" w:rsidRPr="007E104A">
              <w:rPr>
                <w:rFonts w:ascii="Arial" w:hAnsi="Arial" w:cs="Arial"/>
                <w:sz w:val="12"/>
                <w:szCs w:val="12"/>
                <w:lang w:val="el-GR"/>
              </w:rPr>
              <w:t xml:space="preserve"> </w:t>
            </w:r>
            <w:r w:rsidR="0010366C" w:rsidRPr="00397C47">
              <w:rPr>
                <w:rFonts w:ascii="Arial" w:hAnsi="Arial" w:cs="Arial"/>
                <w:sz w:val="12"/>
                <w:szCs w:val="12"/>
              </w:rPr>
              <w:t>XIII</w:t>
            </w:r>
            <w:r w:rsidR="0010366C" w:rsidRPr="007E104A">
              <w:rPr>
                <w:rFonts w:ascii="Arial" w:hAnsi="Arial" w:cs="Arial"/>
                <w:sz w:val="12"/>
                <w:szCs w:val="12"/>
                <w:lang w:val="el-GR"/>
              </w:rPr>
              <w:t xml:space="preserve"> </w:t>
            </w:r>
            <w:r w:rsidR="0010366C" w:rsidRPr="00397C47">
              <w:rPr>
                <w:rFonts w:ascii="Arial" w:hAnsi="Arial" w:cs="Arial"/>
                <w:sz w:val="12"/>
                <w:szCs w:val="12"/>
              </w:rPr>
              <w:t>t</w:t>
            </w:r>
            <w:r w:rsidR="0010366C" w:rsidRPr="007E104A">
              <w:rPr>
                <w:rFonts w:ascii="Arial" w:hAnsi="Arial" w:cs="Arial"/>
                <w:sz w:val="12"/>
                <w:szCs w:val="12"/>
                <w:lang w:val="el-GR"/>
              </w:rPr>
              <w:t xml:space="preserve">ë </w:t>
            </w:r>
            <w:r w:rsidR="0010366C" w:rsidRPr="00397C47">
              <w:rPr>
                <w:rFonts w:ascii="Arial" w:hAnsi="Arial" w:cs="Arial"/>
                <w:sz w:val="12"/>
                <w:szCs w:val="12"/>
              </w:rPr>
              <w:t>Rregullores</w:t>
            </w:r>
            <w:r w:rsidR="0010366C" w:rsidRPr="007E104A">
              <w:rPr>
                <w:rFonts w:ascii="Arial" w:hAnsi="Arial" w:cs="Arial"/>
                <w:sz w:val="12"/>
                <w:szCs w:val="12"/>
                <w:lang w:val="el-GR"/>
              </w:rPr>
              <w:t xml:space="preserve"> </w:t>
            </w:r>
            <w:r w:rsidR="0010366C" w:rsidRPr="00397C47">
              <w:rPr>
                <w:rFonts w:ascii="Arial" w:hAnsi="Arial" w:cs="Arial"/>
                <w:sz w:val="12"/>
                <w:szCs w:val="12"/>
              </w:rPr>
              <w:t>s</w:t>
            </w:r>
            <w:r w:rsidR="0010366C" w:rsidRPr="007E104A">
              <w:rPr>
                <w:rFonts w:ascii="Arial" w:hAnsi="Arial" w:cs="Arial"/>
                <w:sz w:val="12"/>
                <w:szCs w:val="12"/>
                <w:lang w:val="el-GR"/>
              </w:rPr>
              <w:t xml:space="preserve">ë </w:t>
            </w:r>
            <w:r w:rsidR="0010366C" w:rsidRPr="00397C47">
              <w:rPr>
                <w:rFonts w:ascii="Arial" w:hAnsi="Arial" w:cs="Arial"/>
                <w:sz w:val="12"/>
                <w:szCs w:val="12"/>
              </w:rPr>
              <w:t>Deleguar</w:t>
            </w:r>
            <w:r w:rsidR="0010366C" w:rsidRPr="007E104A">
              <w:rPr>
                <w:rFonts w:ascii="Arial" w:hAnsi="Arial" w:cs="Arial"/>
                <w:sz w:val="12"/>
                <w:szCs w:val="12"/>
                <w:lang w:val="el-GR"/>
              </w:rPr>
              <w:t xml:space="preserve"> (</w:t>
            </w:r>
            <w:r w:rsidR="0010366C" w:rsidRPr="00397C47">
              <w:rPr>
                <w:rFonts w:ascii="Arial" w:hAnsi="Arial" w:cs="Arial"/>
                <w:sz w:val="12"/>
                <w:szCs w:val="12"/>
              </w:rPr>
              <w:t>BE</w:t>
            </w:r>
            <w:r w:rsidR="0010366C" w:rsidRPr="007E104A">
              <w:rPr>
                <w:rFonts w:ascii="Arial" w:hAnsi="Arial" w:cs="Arial"/>
                <w:sz w:val="12"/>
                <w:szCs w:val="12"/>
                <w:lang w:val="el-GR"/>
              </w:rPr>
              <w:t xml:space="preserve">) 2021/404 </w:t>
            </w:r>
            <w:r w:rsidR="0010366C" w:rsidRPr="00397C47">
              <w:rPr>
                <w:rFonts w:ascii="Arial" w:hAnsi="Arial" w:cs="Arial"/>
                <w:sz w:val="12"/>
                <w:szCs w:val="12"/>
              </w:rPr>
              <w:t>me</w:t>
            </w:r>
            <w:r w:rsidR="0010366C" w:rsidRPr="007E104A">
              <w:rPr>
                <w:rFonts w:ascii="Arial" w:hAnsi="Arial" w:cs="Arial"/>
                <w:sz w:val="12"/>
                <w:szCs w:val="12"/>
                <w:lang w:val="el-GR"/>
              </w:rPr>
              <w:t xml:space="preserve"> </w:t>
            </w:r>
            <w:r w:rsidR="0010366C" w:rsidRPr="00397C47">
              <w:rPr>
                <w:rFonts w:ascii="Arial" w:hAnsi="Arial" w:cs="Arial"/>
                <w:sz w:val="12"/>
                <w:szCs w:val="12"/>
              </w:rPr>
              <w:t>hyrjen</w:t>
            </w:r>
            <w:r w:rsidR="0010366C" w:rsidRPr="007E104A">
              <w:rPr>
                <w:rFonts w:ascii="Arial" w:hAnsi="Arial" w:cs="Arial"/>
                <w:sz w:val="12"/>
                <w:szCs w:val="12"/>
                <w:lang w:val="el-GR"/>
              </w:rPr>
              <w:t xml:space="preserve"> "</w:t>
            </w:r>
            <w:r w:rsidR="0010366C" w:rsidRPr="00397C47">
              <w:rPr>
                <w:rFonts w:ascii="Arial" w:hAnsi="Arial" w:cs="Arial"/>
                <w:sz w:val="12"/>
                <w:szCs w:val="12"/>
              </w:rPr>
              <w:t>A</w:t>
            </w:r>
            <w:r w:rsidR="0010366C" w:rsidRPr="007E104A">
              <w:rPr>
                <w:rFonts w:ascii="Arial" w:hAnsi="Arial" w:cs="Arial"/>
                <w:sz w:val="12"/>
                <w:szCs w:val="12"/>
                <w:lang w:val="el-GR"/>
              </w:rPr>
              <w:t xml:space="preserve">" </w:t>
            </w:r>
            <w:r w:rsidR="0010366C" w:rsidRPr="00397C47">
              <w:rPr>
                <w:rFonts w:ascii="Arial" w:hAnsi="Arial" w:cs="Arial"/>
                <w:sz w:val="12"/>
                <w:szCs w:val="12"/>
              </w:rPr>
              <w:t>n</w:t>
            </w:r>
            <w:r w:rsidR="0010366C" w:rsidRPr="007E104A">
              <w:rPr>
                <w:rFonts w:ascii="Arial" w:hAnsi="Arial" w:cs="Arial"/>
                <w:sz w:val="12"/>
                <w:szCs w:val="12"/>
                <w:lang w:val="el-GR"/>
              </w:rPr>
              <w:t xml:space="preserve">ë </w:t>
            </w:r>
            <w:r w:rsidR="0010366C" w:rsidRPr="00397C47">
              <w:rPr>
                <w:rFonts w:ascii="Arial" w:hAnsi="Arial" w:cs="Arial"/>
                <w:sz w:val="12"/>
                <w:szCs w:val="12"/>
              </w:rPr>
              <w:t>kolon</w:t>
            </w:r>
            <w:r w:rsidR="0010366C" w:rsidRPr="007E104A">
              <w:rPr>
                <w:rFonts w:ascii="Arial" w:hAnsi="Arial" w:cs="Arial"/>
                <w:sz w:val="12"/>
                <w:szCs w:val="12"/>
                <w:lang w:val="el-GR"/>
              </w:rPr>
              <w:t>ë</w:t>
            </w:r>
            <w:r w:rsidR="0010366C" w:rsidRPr="00397C47">
              <w:rPr>
                <w:rFonts w:ascii="Arial" w:hAnsi="Arial" w:cs="Arial"/>
                <w:sz w:val="12"/>
                <w:szCs w:val="12"/>
              </w:rPr>
              <w:t>n</w:t>
            </w:r>
            <w:r w:rsidR="0010366C" w:rsidRPr="007E104A">
              <w:rPr>
                <w:rFonts w:ascii="Arial" w:hAnsi="Arial" w:cs="Arial"/>
                <w:sz w:val="12"/>
                <w:szCs w:val="12"/>
                <w:lang w:val="el-GR"/>
              </w:rPr>
              <w:t xml:space="preserve"> 6 </w:t>
            </w:r>
            <w:r w:rsidR="0010366C" w:rsidRPr="00397C47">
              <w:rPr>
                <w:rFonts w:ascii="Arial" w:hAnsi="Arial" w:cs="Arial"/>
                <w:sz w:val="12"/>
                <w:szCs w:val="12"/>
              </w:rPr>
              <w:t>t</w:t>
            </w:r>
            <w:r w:rsidR="0010366C" w:rsidRPr="007E104A">
              <w:rPr>
                <w:rFonts w:ascii="Arial" w:hAnsi="Arial" w:cs="Arial"/>
                <w:sz w:val="12"/>
                <w:szCs w:val="12"/>
                <w:lang w:val="el-GR"/>
              </w:rPr>
              <w:t xml:space="preserve">ë </w:t>
            </w:r>
            <w:r w:rsidR="0010366C" w:rsidRPr="00397C47">
              <w:rPr>
                <w:rFonts w:ascii="Arial" w:hAnsi="Arial" w:cs="Arial"/>
                <w:sz w:val="12"/>
                <w:szCs w:val="12"/>
              </w:rPr>
              <w:t>tabel</w:t>
            </w:r>
            <w:r w:rsidR="0010366C" w:rsidRPr="007E104A">
              <w:rPr>
                <w:rFonts w:ascii="Arial" w:hAnsi="Arial" w:cs="Arial"/>
                <w:sz w:val="12"/>
                <w:szCs w:val="12"/>
                <w:lang w:val="el-GR"/>
              </w:rPr>
              <w:t>ë</w:t>
            </w:r>
            <w:r w:rsidRPr="007E104A">
              <w:rPr>
                <w:rFonts w:ascii="Arial" w:hAnsi="Arial" w:cs="Arial"/>
                <w:sz w:val="12"/>
                <w:szCs w:val="12"/>
                <w:lang w:val="el-GR"/>
              </w:rPr>
              <w:t xml:space="preserve"> </w:t>
            </w:r>
            <w:r w:rsidR="00F47EAE" w:rsidRPr="007E104A">
              <w:rPr>
                <w:rFonts w:ascii="Arial" w:hAnsi="Arial" w:cs="Arial"/>
                <w:bCs/>
                <w:sz w:val="12"/>
                <w:lang w:val="el-GR"/>
              </w:rPr>
              <w:t xml:space="preserve"> </w:t>
            </w:r>
            <w:r>
              <w:rPr>
                <w:rFonts w:ascii="Arial" w:hAnsi="Arial" w:cs="Arial"/>
                <w:bCs/>
                <w:sz w:val="12"/>
                <w:lang w:val="el-GR"/>
              </w:rPr>
              <w:t>Ισχύει μόνο για τις ζώνες στις</w:t>
            </w:r>
            <w:r w:rsidRPr="007E104A">
              <w:rPr>
                <w:rFonts w:ascii="Arial" w:hAnsi="Arial" w:cs="Arial"/>
                <w:bCs/>
                <w:sz w:val="12"/>
                <w:lang w:val="el-GR"/>
              </w:rPr>
              <w:t xml:space="preserve"> </w:t>
            </w:r>
            <w:r w:rsidR="002E7F30" w:rsidRPr="00397C47">
              <w:rPr>
                <w:rFonts w:ascii="Arial" w:hAnsi="Arial" w:cs="Arial"/>
                <w:bCs/>
                <w:sz w:val="12"/>
                <w:lang w:val="el-GR"/>
              </w:rPr>
              <w:t>οποίες διενεργείται εμβολιασμός κατά της υψηλής παθογονικότητας γρίπης των πτηνών σύμφωνα με πρόγραμμα εμβολιασμού που πληροί τις απαιτήσεις που καθορίζονται στο παράρτημα XIII του κατ’ εξουσιοδότηση κανονισμού (ΕΕ) 2021/404 με την ένδειξη «Α» στη στήλη 6 του πίνακα.</w:t>
            </w:r>
            <w:r w:rsidR="00941BC2" w:rsidRPr="00397C47">
              <w:rPr>
                <w:rFonts w:ascii="Arial" w:hAnsi="Arial" w:cs="Arial"/>
                <w:bCs/>
                <w:sz w:val="12"/>
                <w:lang w:val="el-GR"/>
              </w:rPr>
              <w:t xml:space="preserve"> </w:t>
            </w:r>
          </w:p>
          <w:p w:rsidR="00F625FC" w:rsidRPr="00397C47" w:rsidRDefault="00F625FC" w:rsidP="007E104A">
            <w:pPr>
              <w:spacing w:after="0" w:line="240" w:lineRule="auto"/>
              <w:jc w:val="both"/>
              <w:rPr>
                <w:rFonts w:ascii="Arial" w:hAnsi="Arial" w:cs="Arial"/>
                <w:b/>
                <w:sz w:val="12"/>
                <w:szCs w:val="12"/>
                <w:lang w:val="el-GR"/>
              </w:rPr>
            </w:pPr>
          </w:p>
          <w:p w:rsidR="000C617B" w:rsidRPr="00397C47" w:rsidRDefault="00F625FC" w:rsidP="00B21E90">
            <w:pPr>
              <w:spacing w:after="0" w:line="240" w:lineRule="auto"/>
              <w:rPr>
                <w:rFonts w:ascii="Arial" w:hAnsi="Arial" w:cs="Arial"/>
                <w:b/>
                <w:sz w:val="12"/>
                <w:szCs w:val="12"/>
              </w:rPr>
            </w:pPr>
            <w:r w:rsidRPr="00397C47">
              <w:rPr>
                <w:rFonts w:ascii="Arial" w:hAnsi="Arial" w:cs="Arial"/>
                <w:b/>
                <w:sz w:val="12"/>
                <w:szCs w:val="12"/>
                <w:vertAlign w:val="superscript"/>
              </w:rPr>
              <w:t>(9)</w:t>
            </w:r>
            <w:r w:rsidRPr="00397C47">
              <w:rPr>
                <w:rFonts w:ascii="Arial" w:hAnsi="Arial" w:cs="Arial"/>
                <w:b/>
                <w:sz w:val="12"/>
                <w:szCs w:val="12"/>
              </w:rPr>
              <w:t xml:space="preserve"> </w:t>
            </w:r>
            <w:r w:rsidR="000C617B" w:rsidRPr="00397C47">
              <w:rPr>
                <w:rFonts w:ascii="Arial" w:hAnsi="Arial" w:cs="Arial"/>
                <w:b/>
                <w:sz w:val="12"/>
                <w:szCs w:val="12"/>
              </w:rPr>
              <w:t xml:space="preserve">       </w:t>
            </w:r>
            <w:r w:rsidRPr="00397C47">
              <w:rPr>
                <w:rFonts w:ascii="Arial" w:hAnsi="Arial" w:cs="Arial"/>
                <w:b/>
                <w:sz w:val="12"/>
                <w:szCs w:val="12"/>
              </w:rPr>
              <w:t xml:space="preserve"> This guarantee is required only for poultry </w:t>
            </w:r>
            <w:r w:rsidR="00A8068F" w:rsidRPr="00397C47">
              <w:rPr>
                <w:rFonts w:ascii="Arial" w:hAnsi="Arial" w:cs="Arial"/>
                <w:b/>
                <w:sz w:val="12"/>
                <w:szCs w:val="12"/>
              </w:rPr>
              <w:t xml:space="preserve">coming from zones in which the use of vaccines against infection with Newcastle disease virus which </w:t>
            </w:r>
          </w:p>
          <w:p w:rsidR="000C617B" w:rsidRPr="00397C47" w:rsidRDefault="000C617B" w:rsidP="00B21E90">
            <w:pPr>
              <w:spacing w:after="0" w:line="240" w:lineRule="auto"/>
              <w:rPr>
                <w:rFonts w:ascii="Arial" w:hAnsi="Arial" w:cs="Arial"/>
                <w:b/>
                <w:sz w:val="12"/>
                <w:szCs w:val="12"/>
              </w:rPr>
            </w:pPr>
            <w:r w:rsidRPr="00397C47">
              <w:rPr>
                <w:rFonts w:ascii="Arial" w:hAnsi="Arial" w:cs="Arial"/>
                <w:b/>
                <w:sz w:val="12"/>
                <w:szCs w:val="12"/>
              </w:rPr>
              <w:t xml:space="preserve">            </w:t>
            </w:r>
            <w:r w:rsidR="00A8068F" w:rsidRPr="00397C47">
              <w:rPr>
                <w:rFonts w:ascii="Arial" w:hAnsi="Arial" w:cs="Arial"/>
                <w:b/>
                <w:sz w:val="12"/>
                <w:szCs w:val="12"/>
              </w:rPr>
              <w:t xml:space="preserve">comply only with the general criteria of Annex XV to Delegated Regulation (EU) 2020/692 is not prohibited, in accordance with Article 37(e)(ii) </w:t>
            </w:r>
          </w:p>
          <w:p w:rsidR="00A8068F" w:rsidRPr="007E104A" w:rsidRDefault="000C617B" w:rsidP="007E104A">
            <w:pPr>
              <w:spacing w:after="0" w:line="240" w:lineRule="auto"/>
              <w:ind w:left="444" w:hanging="444"/>
              <w:jc w:val="both"/>
              <w:rPr>
                <w:rFonts w:ascii="Arial" w:hAnsi="Arial" w:cs="Arial"/>
                <w:b/>
                <w:sz w:val="12"/>
                <w:szCs w:val="12"/>
              </w:rPr>
            </w:pPr>
            <w:r w:rsidRPr="00397C47">
              <w:rPr>
                <w:rFonts w:ascii="Arial" w:hAnsi="Arial" w:cs="Arial"/>
                <w:b/>
                <w:sz w:val="12"/>
                <w:szCs w:val="12"/>
              </w:rPr>
              <w:t xml:space="preserve">            </w:t>
            </w:r>
            <w:r w:rsidR="00A8068F" w:rsidRPr="00397C47">
              <w:rPr>
                <w:rFonts w:ascii="Arial" w:hAnsi="Arial" w:cs="Arial"/>
                <w:b/>
                <w:sz w:val="12"/>
                <w:szCs w:val="12"/>
              </w:rPr>
              <w:t>thereof, and are listed in Part 1 of Annex V to Implementing Regulation (EU) 2021/404 with the entry “B” in column 6 of the table</w:t>
            </w:r>
            <w:r w:rsidR="007E104A">
              <w:rPr>
                <w:rFonts w:ascii="Arial" w:hAnsi="Arial" w:cs="Arial"/>
                <w:b/>
                <w:sz w:val="12"/>
                <w:szCs w:val="12"/>
              </w:rPr>
              <w:t>/</w:t>
            </w:r>
            <w:r w:rsidRPr="00397C47">
              <w:rPr>
                <w:rFonts w:ascii="Arial" w:hAnsi="Arial" w:cs="Arial"/>
                <w:sz w:val="12"/>
                <w:szCs w:val="12"/>
              </w:rPr>
              <w:t xml:space="preserve"> </w:t>
            </w:r>
            <w:r w:rsidR="00530943" w:rsidRPr="00397C47">
              <w:rPr>
                <w:rFonts w:ascii="Arial" w:hAnsi="Arial" w:cs="Arial"/>
                <w:sz w:val="12"/>
                <w:szCs w:val="12"/>
              </w:rPr>
              <w:t xml:space="preserve">Kjo garanci kërkohet </w:t>
            </w:r>
            <w:r w:rsidR="007E104A">
              <w:rPr>
                <w:rFonts w:ascii="Arial" w:hAnsi="Arial" w:cs="Arial"/>
                <w:sz w:val="12"/>
                <w:szCs w:val="12"/>
              </w:rPr>
              <w:t xml:space="preserve">  </w:t>
            </w:r>
            <w:r w:rsidR="00530943" w:rsidRPr="00397C47">
              <w:rPr>
                <w:rFonts w:ascii="Arial" w:hAnsi="Arial" w:cs="Arial"/>
                <w:sz w:val="12"/>
                <w:szCs w:val="12"/>
              </w:rPr>
              <w:t>vetëm për shpendët që vijnë nga zona në të cilat nuk ndalohet përdorimi i vaksinave kundër infeksionit me virusin e sëmundjes së</w:t>
            </w:r>
            <w:r w:rsidR="007E104A">
              <w:rPr>
                <w:rFonts w:ascii="Arial" w:hAnsi="Arial" w:cs="Arial"/>
                <w:b/>
                <w:sz w:val="12"/>
                <w:szCs w:val="12"/>
              </w:rPr>
              <w:t xml:space="preserve"> </w:t>
            </w:r>
            <w:r w:rsidR="00530943" w:rsidRPr="00397C47">
              <w:rPr>
                <w:rFonts w:ascii="Arial" w:hAnsi="Arial" w:cs="Arial"/>
                <w:sz w:val="12"/>
                <w:szCs w:val="12"/>
              </w:rPr>
              <w:t xml:space="preserve"> Pseudopestit, të cilat përputhen vetëm me kriteret e përgjithshme të Aneksit XV të Rregullores së Deleguar (BE) 2020/692, në përputhje me nenin 37(e) (ii) të</w:t>
            </w:r>
            <w:r w:rsidR="007E104A">
              <w:rPr>
                <w:rFonts w:ascii="Arial" w:hAnsi="Arial" w:cs="Arial"/>
                <w:b/>
                <w:sz w:val="12"/>
                <w:szCs w:val="12"/>
              </w:rPr>
              <w:t xml:space="preserve"> </w:t>
            </w:r>
            <w:r w:rsidR="00530943" w:rsidRPr="00397C47">
              <w:rPr>
                <w:rFonts w:ascii="Arial" w:hAnsi="Arial" w:cs="Arial"/>
                <w:sz w:val="12"/>
                <w:szCs w:val="12"/>
              </w:rPr>
              <w:t>saj, dhe janë të listuara në Pjesën 1 të Aneksit V të Rregullores Zbatuese (BE) 2021/404 me shënimin “B” në kolonën 6 të tabelës</w:t>
            </w:r>
            <w:r w:rsidR="007E104A">
              <w:rPr>
                <w:rFonts w:ascii="Arial" w:hAnsi="Arial" w:cs="Arial"/>
                <w:sz w:val="12"/>
                <w:szCs w:val="12"/>
              </w:rPr>
              <w:t>/</w:t>
            </w:r>
            <w:r w:rsidR="002E7F30" w:rsidRPr="00397C47">
              <w:rPr>
                <w:rFonts w:ascii="Arial" w:hAnsi="Arial" w:cs="Arial"/>
                <w:bCs/>
                <w:sz w:val="12"/>
                <w:lang w:val="el-GR"/>
              </w:rPr>
              <w:t>Η</w:t>
            </w:r>
            <w:r w:rsidR="002E7F30" w:rsidRPr="007E104A">
              <w:rPr>
                <w:rFonts w:ascii="Arial" w:hAnsi="Arial" w:cs="Arial"/>
                <w:bCs/>
                <w:sz w:val="12"/>
              </w:rPr>
              <w:t xml:space="preserve"> </w:t>
            </w:r>
            <w:r w:rsidR="002E7F30" w:rsidRPr="00397C47">
              <w:rPr>
                <w:rFonts w:ascii="Arial" w:hAnsi="Arial" w:cs="Arial"/>
                <w:bCs/>
                <w:sz w:val="12"/>
                <w:lang w:val="el-GR"/>
              </w:rPr>
              <w:t>εγγύηση</w:t>
            </w:r>
            <w:r w:rsidR="002E7F30" w:rsidRPr="007E104A">
              <w:rPr>
                <w:rFonts w:ascii="Arial" w:hAnsi="Arial" w:cs="Arial"/>
                <w:bCs/>
                <w:sz w:val="12"/>
              </w:rPr>
              <w:t xml:space="preserve"> </w:t>
            </w:r>
            <w:r w:rsidR="002E7F30" w:rsidRPr="00397C47">
              <w:rPr>
                <w:rFonts w:ascii="Arial" w:hAnsi="Arial" w:cs="Arial"/>
                <w:bCs/>
                <w:sz w:val="12"/>
                <w:lang w:val="el-GR"/>
              </w:rPr>
              <w:t>αυτή</w:t>
            </w:r>
            <w:r w:rsidR="002E7F30" w:rsidRPr="007E104A">
              <w:rPr>
                <w:rFonts w:ascii="Arial" w:hAnsi="Arial" w:cs="Arial"/>
                <w:bCs/>
                <w:sz w:val="12"/>
              </w:rPr>
              <w:t xml:space="preserve"> </w:t>
            </w:r>
            <w:r w:rsidR="002E7F30" w:rsidRPr="00397C47">
              <w:rPr>
                <w:rFonts w:ascii="Arial" w:hAnsi="Arial" w:cs="Arial"/>
                <w:bCs/>
                <w:sz w:val="12"/>
                <w:lang w:val="el-GR"/>
              </w:rPr>
              <w:t>απαιτείται</w:t>
            </w:r>
            <w:r w:rsidR="002E7F30" w:rsidRPr="007E104A">
              <w:rPr>
                <w:rFonts w:ascii="Arial" w:hAnsi="Arial" w:cs="Arial"/>
                <w:bCs/>
                <w:sz w:val="12"/>
              </w:rPr>
              <w:t xml:space="preserve"> </w:t>
            </w:r>
            <w:r w:rsidR="002E7F30" w:rsidRPr="00397C47">
              <w:rPr>
                <w:rFonts w:ascii="Arial" w:hAnsi="Arial" w:cs="Arial"/>
                <w:bCs/>
                <w:sz w:val="12"/>
                <w:lang w:val="el-GR"/>
              </w:rPr>
              <w:t>μόνο</w:t>
            </w:r>
            <w:r w:rsidR="002E7F30" w:rsidRPr="007E104A">
              <w:rPr>
                <w:rFonts w:ascii="Arial" w:hAnsi="Arial" w:cs="Arial"/>
                <w:bCs/>
                <w:sz w:val="12"/>
              </w:rPr>
              <w:t xml:space="preserve"> </w:t>
            </w:r>
            <w:r w:rsidR="002E7F30" w:rsidRPr="00397C47">
              <w:rPr>
                <w:rFonts w:ascii="Arial" w:hAnsi="Arial" w:cs="Arial"/>
                <w:bCs/>
                <w:sz w:val="12"/>
                <w:lang w:val="el-GR"/>
              </w:rPr>
              <w:t>για</w:t>
            </w:r>
            <w:r w:rsidR="002E7F30" w:rsidRPr="007E104A">
              <w:rPr>
                <w:rFonts w:ascii="Arial" w:hAnsi="Arial" w:cs="Arial"/>
                <w:bCs/>
                <w:sz w:val="12"/>
              </w:rPr>
              <w:t xml:space="preserve"> </w:t>
            </w:r>
            <w:r w:rsidR="002E7F30" w:rsidRPr="00397C47">
              <w:rPr>
                <w:rFonts w:ascii="Arial" w:hAnsi="Arial" w:cs="Arial"/>
                <w:bCs/>
                <w:sz w:val="12"/>
                <w:lang w:val="el-GR"/>
              </w:rPr>
              <w:t>πουλερικά</w:t>
            </w:r>
            <w:r w:rsidR="002E7F30" w:rsidRPr="007E104A">
              <w:rPr>
                <w:rFonts w:ascii="Arial" w:hAnsi="Arial" w:cs="Arial"/>
                <w:bCs/>
                <w:sz w:val="12"/>
              </w:rPr>
              <w:t xml:space="preserve"> </w:t>
            </w:r>
            <w:r w:rsidR="002E7F30" w:rsidRPr="00397C47">
              <w:rPr>
                <w:rFonts w:ascii="Arial" w:hAnsi="Arial" w:cs="Arial"/>
                <w:bCs/>
                <w:sz w:val="12"/>
                <w:lang w:val="el-GR"/>
              </w:rPr>
              <w:t>που</w:t>
            </w:r>
            <w:r w:rsidR="002E7F30" w:rsidRPr="007E104A">
              <w:rPr>
                <w:rFonts w:ascii="Arial" w:hAnsi="Arial" w:cs="Arial"/>
                <w:bCs/>
                <w:sz w:val="12"/>
              </w:rPr>
              <w:t xml:space="preserve"> </w:t>
            </w:r>
            <w:r w:rsidR="002E7F30" w:rsidRPr="00397C47">
              <w:rPr>
                <w:rFonts w:ascii="Arial" w:hAnsi="Arial" w:cs="Arial"/>
                <w:bCs/>
                <w:sz w:val="12"/>
                <w:lang w:val="el-GR"/>
              </w:rPr>
              <w:t>προέρχονται</w:t>
            </w:r>
            <w:r w:rsidR="002E7F30" w:rsidRPr="007E104A">
              <w:rPr>
                <w:rFonts w:ascii="Arial" w:hAnsi="Arial" w:cs="Arial"/>
                <w:bCs/>
                <w:sz w:val="12"/>
              </w:rPr>
              <w:t xml:space="preserve"> </w:t>
            </w:r>
            <w:r w:rsidR="002E7F30" w:rsidRPr="00397C47">
              <w:rPr>
                <w:rFonts w:ascii="Arial" w:hAnsi="Arial" w:cs="Arial"/>
                <w:bCs/>
                <w:sz w:val="12"/>
                <w:lang w:val="el-GR"/>
              </w:rPr>
              <w:t>από</w:t>
            </w:r>
            <w:r w:rsidR="002E7F30" w:rsidRPr="007E104A">
              <w:rPr>
                <w:rFonts w:ascii="Arial" w:hAnsi="Arial" w:cs="Arial"/>
                <w:bCs/>
                <w:sz w:val="12"/>
              </w:rPr>
              <w:t xml:space="preserve"> </w:t>
            </w:r>
            <w:r w:rsidR="002E7F30" w:rsidRPr="00397C47">
              <w:rPr>
                <w:rFonts w:ascii="Arial" w:hAnsi="Arial" w:cs="Arial"/>
                <w:bCs/>
                <w:sz w:val="12"/>
                <w:lang w:val="el-GR"/>
              </w:rPr>
              <w:t>ζώνες</w:t>
            </w:r>
            <w:r w:rsidR="002E7F30" w:rsidRPr="007E104A">
              <w:rPr>
                <w:rFonts w:ascii="Arial" w:hAnsi="Arial" w:cs="Arial"/>
                <w:bCs/>
                <w:sz w:val="12"/>
              </w:rPr>
              <w:t xml:space="preserve"> </w:t>
            </w:r>
            <w:r w:rsidR="002E7F30" w:rsidRPr="00397C47">
              <w:rPr>
                <w:rFonts w:ascii="Arial" w:hAnsi="Arial" w:cs="Arial"/>
                <w:bCs/>
                <w:sz w:val="12"/>
                <w:lang w:val="el-GR"/>
              </w:rPr>
              <w:t>στις</w:t>
            </w:r>
            <w:r w:rsidR="002E7F30" w:rsidRPr="007E104A">
              <w:rPr>
                <w:rFonts w:ascii="Arial" w:hAnsi="Arial" w:cs="Arial"/>
                <w:bCs/>
                <w:sz w:val="12"/>
              </w:rPr>
              <w:t xml:space="preserve"> </w:t>
            </w:r>
            <w:r w:rsidR="002E7F30" w:rsidRPr="00397C47">
              <w:rPr>
                <w:rFonts w:ascii="Arial" w:hAnsi="Arial" w:cs="Arial"/>
                <w:bCs/>
                <w:sz w:val="12"/>
                <w:lang w:val="el-GR"/>
              </w:rPr>
              <w:t>οποίες</w:t>
            </w:r>
            <w:r w:rsidR="002E7F30" w:rsidRPr="007E104A">
              <w:rPr>
                <w:rFonts w:ascii="Arial" w:hAnsi="Arial" w:cs="Arial"/>
                <w:bCs/>
                <w:sz w:val="12"/>
              </w:rPr>
              <w:t xml:space="preserve"> </w:t>
            </w:r>
            <w:r w:rsidR="002E7F30" w:rsidRPr="00397C47">
              <w:rPr>
                <w:rFonts w:ascii="Arial" w:hAnsi="Arial" w:cs="Arial"/>
                <w:bCs/>
                <w:sz w:val="12"/>
                <w:lang w:val="el-GR"/>
              </w:rPr>
              <w:t>δεν</w:t>
            </w:r>
            <w:r w:rsidR="002E7F30" w:rsidRPr="007E104A">
              <w:rPr>
                <w:rFonts w:ascii="Arial" w:hAnsi="Arial" w:cs="Arial"/>
                <w:bCs/>
                <w:sz w:val="12"/>
              </w:rPr>
              <w:t xml:space="preserve"> </w:t>
            </w:r>
            <w:r w:rsidR="002E7F30" w:rsidRPr="00397C47">
              <w:rPr>
                <w:rFonts w:ascii="Arial" w:hAnsi="Arial" w:cs="Arial"/>
                <w:bCs/>
                <w:sz w:val="12"/>
                <w:lang w:val="el-GR"/>
              </w:rPr>
              <w:t>απαγορεύεται</w:t>
            </w:r>
            <w:r w:rsidR="002E7F30" w:rsidRPr="007E104A">
              <w:rPr>
                <w:rFonts w:ascii="Arial" w:hAnsi="Arial" w:cs="Arial"/>
                <w:bCs/>
                <w:sz w:val="12"/>
              </w:rPr>
              <w:t xml:space="preserve"> </w:t>
            </w:r>
            <w:r w:rsidR="002E7F30" w:rsidRPr="00397C47">
              <w:rPr>
                <w:rFonts w:ascii="Arial" w:hAnsi="Arial" w:cs="Arial"/>
                <w:bCs/>
                <w:sz w:val="12"/>
                <w:lang w:val="el-GR"/>
              </w:rPr>
              <w:t>η</w:t>
            </w:r>
            <w:r w:rsidR="002E7F30" w:rsidRPr="007E104A">
              <w:rPr>
                <w:rFonts w:ascii="Arial" w:hAnsi="Arial" w:cs="Arial"/>
                <w:bCs/>
                <w:sz w:val="12"/>
              </w:rPr>
              <w:t xml:space="preserve"> </w:t>
            </w:r>
            <w:r w:rsidR="002E7F30" w:rsidRPr="00397C47">
              <w:rPr>
                <w:rFonts w:ascii="Arial" w:hAnsi="Arial" w:cs="Arial"/>
                <w:bCs/>
                <w:sz w:val="12"/>
                <w:lang w:val="el-GR"/>
              </w:rPr>
              <w:t>χρήση</w:t>
            </w:r>
            <w:r w:rsidR="002E7F30" w:rsidRPr="007E104A">
              <w:rPr>
                <w:rFonts w:ascii="Arial" w:hAnsi="Arial" w:cs="Arial"/>
                <w:bCs/>
                <w:sz w:val="12"/>
              </w:rPr>
              <w:t xml:space="preserve"> </w:t>
            </w:r>
            <w:r w:rsidR="002E7F30" w:rsidRPr="00397C47">
              <w:rPr>
                <w:rFonts w:ascii="Arial" w:hAnsi="Arial" w:cs="Arial"/>
                <w:bCs/>
                <w:sz w:val="12"/>
                <w:lang w:val="el-GR"/>
              </w:rPr>
              <w:t>εμβολίων</w:t>
            </w:r>
            <w:r w:rsidR="002E7F30" w:rsidRPr="007E104A">
              <w:rPr>
                <w:rFonts w:ascii="Arial" w:hAnsi="Arial" w:cs="Arial"/>
                <w:bCs/>
                <w:sz w:val="12"/>
              </w:rPr>
              <w:t xml:space="preserve"> </w:t>
            </w:r>
            <w:r w:rsidR="002E7F30" w:rsidRPr="00397C47">
              <w:rPr>
                <w:rFonts w:ascii="Arial" w:hAnsi="Arial" w:cs="Arial"/>
                <w:bCs/>
                <w:sz w:val="12"/>
                <w:lang w:val="el-GR"/>
              </w:rPr>
              <w:t>κατά</w:t>
            </w:r>
            <w:r w:rsidR="002E7F30" w:rsidRPr="007E104A">
              <w:rPr>
                <w:rFonts w:ascii="Arial" w:hAnsi="Arial" w:cs="Arial"/>
                <w:bCs/>
                <w:sz w:val="12"/>
              </w:rPr>
              <w:t xml:space="preserve"> </w:t>
            </w:r>
            <w:r w:rsidR="002E7F30" w:rsidRPr="00397C47">
              <w:rPr>
                <w:rFonts w:ascii="Arial" w:hAnsi="Arial" w:cs="Arial"/>
                <w:bCs/>
                <w:sz w:val="12"/>
                <w:lang w:val="el-GR"/>
              </w:rPr>
              <w:t>της</w:t>
            </w:r>
            <w:r w:rsidR="002E7F30" w:rsidRPr="007E104A">
              <w:rPr>
                <w:rFonts w:ascii="Arial" w:hAnsi="Arial" w:cs="Arial"/>
                <w:bCs/>
                <w:sz w:val="12"/>
              </w:rPr>
              <w:t xml:space="preserve"> </w:t>
            </w:r>
            <w:r w:rsidR="002E7F30" w:rsidRPr="00397C47">
              <w:rPr>
                <w:rFonts w:ascii="Arial" w:hAnsi="Arial" w:cs="Arial"/>
                <w:bCs/>
                <w:sz w:val="12"/>
                <w:lang w:val="el-GR"/>
              </w:rPr>
              <w:t>λοίμωξης</w:t>
            </w:r>
            <w:r w:rsidR="002E7F30" w:rsidRPr="007E104A">
              <w:rPr>
                <w:rFonts w:ascii="Arial" w:hAnsi="Arial" w:cs="Arial"/>
                <w:bCs/>
                <w:sz w:val="12"/>
              </w:rPr>
              <w:t xml:space="preserve"> </w:t>
            </w:r>
            <w:r w:rsidR="002E7F30" w:rsidRPr="00397C47">
              <w:rPr>
                <w:rFonts w:ascii="Arial" w:hAnsi="Arial" w:cs="Arial"/>
                <w:bCs/>
                <w:sz w:val="12"/>
                <w:lang w:val="el-GR"/>
              </w:rPr>
              <w:t>από</w:t>
            </w:r>
            <w:r w:rsidR="002E7F30" w:rsidRPr="007E104A">
              <w:rPr>
                <w:rFonts w:ascii="Arial" w:hAnsi="Arial" w:cs="Arial"/>
                <w:bCs/>
                <w:sz w:val="12"/>
              </w:rPr>
              <w:t xml:space="preserve"> </w:t>
            </w:r>
            <w:r w:rsidR="002E7F30" w:rsidRPr="00397C47">
              <w:rPr>
                <w:rFonts w:ascii="Arial" w:hAnsi="Arial" w:cs="Arial"/>
                <w:bCs/>
                <w:sz w:val="12"/>
                <w:lang w:val="el-GR"/>
              </w:rPr>
              <w:t>τον</w:t>
            </w:r>
            <w:r w:rsidR="002E7F30" w:rsidRPr="007E104A">
              <w:rPr>
                <w:rFonts w:ascii="Arial" w:hAnsi="Arial" w:cs="Arial"/>
                <w:bCs/>
                <w:sz w:val="12"/>
              </w:rPr>
              <w:t xml:space="preserve"> </w:t>
            </w:r>
            <w:r w:rsidR="002E7F30" w:rsidRPr="00397C47">
              <w:rPr>
                <w:rFonts w:ascii="Arial" w:hAnsi="Arial" w:cs="Arial"/>
                <w:bCs/>
                <w:sz w:val="12"/>
                <w:lang w:val="el-GR"/>
              </w:rPr>
              <w:t>ιό</w:t>
            </w:r>
            <w:r w:rsidR="002E7F30" w:rsidRPr="007E104A">
              <w:rPr>
                <w:rFonts w:ascii="Arial" w:hAnsi="Arial" w:cs="Arial"/>
                <w:bCs/>
                <w:sz w:val="12"/>
              </w:rPr>
              <w:t xml:space="preserve"> </w:t>
            </w:r>
            <w:r w:rsidR="002E7F30" w:rsidRPr="00397C47">
              <w:rPr>
                <w:rFonts w:ascii="Arial" w:hAnsi="Arial" w:cs="Arial"/>
                <w:bCs/>
                <w:sz w:val="12"/>
                <w:lang w:val="el-GR"/>
              </w:rPr>
              <w:t>της</w:t>
            </w:r>
            <w:r w:rsidR="002E7F30" w:rsidRPr="007E104A">
              <w:rPr>
                <w:rFonts w:ascii="Arial" w:hAnsi="Arial" w:cs="Arial"/>
                <w:bCs/>
                <w:sz w:val="12"/>
              </w:rPr>
              <w:t xml:space="preserve"> </w:t>
            </w:r>
            <w:r w:rsidR="002E7F30" w:rsidRPr="00397C47">
              <w:rPr>
                <w:rFonts w:ascii="Arial" w:hAnsi="Arial" w:cs="Arial"/>
                <w:bCs/>
                <w:sz w:val="12"/>
                <w:lang w:val="el-GR"/>
              </w:rPr>
              <w:t>ψευδοπανώλης</w:t>
            </w:r>
            <w:r w:rsidR="002E7F30" w:rsidRPr="007E104A">
              <w:rPr>
                <w:rFonts w:ascii="Arial" w:hAnsi="Arial" w:cs="Arial"/>
                <w:bCs/>
                <w:sz w:val="12"/>
              </w:rPr>
              <w:t xml:space="preserve"> </w:t>
            </w:r>
            <w:r w:rsidR="002E7F30" w:rsidRPr="00397C47">
              <w:rPr>
                <w:rFonts w:ascii="Arial" w:hAnsi="Arial" w:cs="Arial"/>
                <w:bCs/>
                <w:sz w:val="12"/>
                <w:lang w:val="el-GR"/>
              </w:rPr>
              <w:t>των</w:t>
            </w:r>
            <w:r w:rsidR="002E7F30" w:rsidRPr="007E104A">
              <w:rPr>
                <w:rFonts w:ascii="Arial" w:hAnsi="Arial" w:cs="Arial"/>
                <w:bCs/>
                <w:sz w:val="12"/>
              </w:rPr>
              <w:t xml:space="preserve"> </w:t>
            </w:r>
            <w:r w:rsidR="002E7F30" w:rsidRPr="00397C47">
              <w:rPr>
                <w:rFonts w:ascii="Arial" w:hAnsi="Arial" w:cs="Arial"/>
                <w:bCs/>
                <w:sz w:val="12"/>
                <w:lang w:val="el-GR"/>
              </w:rPr>
              <w:t>πτηνών</w:t>
            </w:r>
            <w:r w:rsidR="002E7F30" w:rsidRPr="007E104A">
              <w:rPr>
                <w:rFonts w:ascii="Arial" w:hAnsi="Arial" w:cs="Arial"/>
                <w:bCs/>
                <w:sz w:val="12"/>
              </w:rPr>
              <w:t xml:space="preserve"> </w:t>
            </w:r>
            <w:r w:rsidR="002E7F30" w:rsidRPr="00397C47">
              <w:rPr>
                <w:rFonts w:ascii="Arial" w:hAnsi="Arial" w:cs="Arial"/>
                <w:bCs/>
                <w:sz w:val="12"/>
                <w:lang w:val="el-GR"/>
              </w:rPr>
              <w:t>τα</w:t>
            </w:r>
            <w:r w:rsidR="002E7F30" w:rsidRPr="007E104A">
              <w:rPr>
                <w:rFonts w:ascii="Arial" w:hAnsi="Arial" w:cs="Arial"/>
                <w:bCs/>
                <w:sz w:val="12"/>
              </w:rPr>
              <w:t xml:space="preserve"> </w:t>
            </w:r>
            <w:r w:rsidR="002E7F30" w:rsidRPr="00397C47">
              <w:rPr>
                <w:rFonts w:ascii="Arial" w:hAnsi="Arial" w:cs="Arial"/>
                <w:bCs/>
                <w:sz w:val="12"/>
                <w:lang w:val="el-GR"/>
              </w:rPr>
              <w:t>οποία</w:t>
            </w:r>
            <w:r w:rsidR="002E7F30" w:rsidRPr="007E104A">
              <w:rPr>
                <w:rFonts w:ascii="Arial" w:hAnsi="Arial" w:cs="Arial"/>
                <w:bCs/>
                <w:sz w:val="12"/>
              </w:rPr>
              <w:t xml:space="preserve"> </w:t>
            </w:r>
            <w:r w:rsidR="002E7F30" w:rsidRPr="00397C47">
              <w:rPr>
                <w:rFonts w:ascii="Arial" w:hAnsi="Arial" w:cs="Arial"/>
                <w:bCs/>
                <w:sz w:val="12"/>
                <w:lang w:val="el-GR"/>
              </w:rPr>
              <w:t>συμμορφώνονται</w:t>
            </w:r>
            <w:r w:rsidR="002E7F30" w:rsidRPr="007E104A">
              <w:rPr>
                <w:rFonts w:ascii="Arial" w:hAnsi="Arial" w:cs="Arial"/>
                <w:bCs/>
                <w:sz w:val="12"/>
              </w:rPr>
              <w:t xml:space="preserve"> </w:t>
            </w:r>
            <w:r w:rsidR="002E7F30" w:rsidRPr="00397C47">
              <w:rPr>
                <w:rFonts w:ascii="Arial" w:hAnsi="Arial" w:cs="Arial"/>
                <w:bCs/>
                <w:sz w:val="12"/>
                <w:lang w:val="el-GR"/>
              </w:rPr>
              <w:t>μόνο</w:t>
            </w:r>
            <w:r w:rsidR="002E7F30" w:rsidRPr="007E104A">
              <w:rPr>
                <w:rFonts w:ascii="Arial" w:hAnsi="Arial" w:cs="Arial"/>
                <w:bCs/>
                <w:sz w:val="12"/>
              </w:rPr>
              <w:t xml:space="preserve"> </w:t>
            </w:r>
            <w:r w:rsidR="002E7F30" w:rsidRPr="00397C47">
              <w:rPr>
                <w:rFonts w:ascii="Arial" w:hAnsi="Arial" w:cs="Arial"/>
                <w:bCs/>
                <w:sz w:val="12"/>
                <w:lang w:val="el-GR"/>
              </w:rPr>
              <w:t>με</w:t>
            </w:r>
            <w:r w:rsidR="002E7F30" w:rsidRPr="007E104A">
              <w:rPr>
                <w:rFonts w:ascii="Arial" w:hAnsi="Arial" w:cs="Arial"/>
                <w:bCs/>
                <w:sz w:val="12"/>
              </w:rPr>
              <w:t xml:space="preserve"> </w:t>
            </w:r>
            <w:r w:rsidR="002E7F30" w:rsidRPr="00397C47">
              <w:rPr>
                <w:rFonts w:ascii="Arial" w:hAnsi="Arial" w:cs="Arial"/>
                <w:bCs/>
                <w:sz w:val="12"/>
                <w:lang w:val="el-GR"/>
              </w:rPr>
              <w:t>τα</w:t>
            </w:r>
            <w:r w:rsidR="002E7F30" w:rsidRPr="007E104A">
              <w:rPr>
                <w:rFonts w:ascii="Arial" w:hAnsi="Arial" w:cs="Arial"/>
                <w:bCs/>
                <w:sz w:val="12"/>
              </w:rPr>
              <w:t xml:space="preserve"> </w:t>
            </w:r>
            <w:r w:rsidR="002E7F30" w:rsidRPr="00397C47">
              <w:rPr>
                <w:rFonts w:ascii="Arial" w:hAnsi="Arial" w:cs="Arial"/>
                <w:bCs/>
                <w:sz w:val="12"/>
                <w:lang w:val="el-GR"/>
              </w:rPr>
              <w:t>γενικά</w:t>
            </w:r>
            <w:r w:rsidR="002E7F30" w:rsidRPr="007E104A">
              <w:rPr>
                <w:rFonts w:ascii="Arial" w:hAnsi="Arial" w:cs="Arial"/>
                <w:bCs/>
                <w:sz w:val="12"/>
              </w:rPr>
              <w:t xml:space="preserve"> </w:t>
            </w:r>
            <w:r w:rsidR="002E7F30" w:rsidRPr="00397C47">
              <w:rPr>
                <w:rFonts w:ascii="Arial" w:hAnsi="Arial" w:cs="Arial"/>
                <w:bCs/>
                <w:sz w:val="12"/>
                <w:lang w:val="el-GR"/>
              </w:rPr>
              <w:t>κριτήρια</w:t>
            </w:r>
            <w:r w:rsidR="002E7F30" w:rsidRPr="007E104A">
              <w:rPr>
                <w:rFonts w:ascii="Arial" w:hAnsi="Arial" w:cs="Arial"/>
                <w:bCs/>
                <w:sz w:val="12"/>
              </w:rPr>
              <w:t xml:space="preserve"> </w:t>
            </w:r>
            <w:r w:rsidR="002E7F30" w:rsidRPr="00397C47">
              <w:rPr>
                <w:rFonts w:ascii="Arial" w:hAnsi="Arial" w:cs="Arial"/>
                <w:bCs/>
                <w:sz w:val="12"/>
                <w:lang w:val="el-GR"/>
              </w:rPr>
              <w:t>που</w:t>
            </w:r>
            <w:r w:rsidR="002E7F30" w:rsidRPr="007E104A">
              <w:rPr>
                <w:rFonts w:ascii="Arial" w:hAnsi="Arial" w:cs="Arial"/>
                <w:bCs/>
                <w:sz w:val="12"/>
              </w:rPr>
              <w:t xml:space="preserve"> </w:t>
            </w:r>
            <w:r w:rsidR="002E7F30" w:rsidRPr="00397C47">
              <w:rPr>
                <w:rFonts w:ascii="Arial" w:hAnsi="Arial" w:cs="Arial"/>
                <w:bCs/>
                <w:sz w:val="12"/>
                <w:lang w:val="el-GR"/>
              </w:rPr>
              <w:t>καθορίζονται</w:t>
            </w:r>
            <w:r w:rsidR="002E7F30" w:rsidRPr="007E104A">
              <w:rPr>
                <w:rFonts w:ascii="Arial" w:hAnsi="Arial" w:cs="Arial"/>
                <w:bCs/>
                <w:sz w:val="12"/>
              </w:rPr>
              <w:t xml:space="preserve"> </w:t>
            </w:r>
            <w:r w:rsidR="002E7F30" w:rsidRPr="00397C47">
              <w:rPr>
                <w:rFonts w:ascii="Arial" w:hAnsi="Arial" w:cs="Arial"/>
                <w:bCs/>
                <w:sz w:val="12"/>
                <w:lang w:val="el-GR"/>
              </w:rPr>
              <w:t>στο</w:t>
            </w:r>
            <w:r w:rsidR="002E7F30" w:rsidRPr="007E104A">
              <w:rPr>
                <w:rFonts w:ascii="Arial" w:hAnsi="Arial" w:cs="Arial"/>
                <w:bCs/>
                <w:sz w:val="12"/>
              </w:rPr>
              <w:t xml:space="preserve"> </w:t>
            </w:r>
            <w:r w:rsidR="002E7F30" w:rsidRPr="00397C47">
              <w:rPr>
                <w:rFonts w:ascii="Arial" w:hAnsi="Arial" w:cs="Arial"/>
                <w:bCs/>
                <w:sz w:val="12"/>
                <w:lang w:val="el-GR"/>
              </w:rPr>
              <w:t>παράρτημα</w:t>
            </w:r>
            <w:r w:rsidR="002E7F30" w:rsidRPr="007E104A">
              <w:rPr>
                <w:rFonts w:ascii="Arial" w:hAnsi="Arial" w:cs="Arial"/>
                <w:bCs/>
                <w:sz w:val="12"/>
              </w:rPr>
              <w:t xml:space="preserve"> XV </w:t>
            </w:r>
            <w:r w:rsidR="002E7F30" w:rsidRPr="00397C47">
              <w:rPr>
                <w:rFonts w:ascii="Arial" w:hAnsi="Arial" w:cs="Arial"/>
                <w:bCs/>
                <w:sz w:val="12"/>
                <w:lang w:val="el-GR"/>
              </w:rPr>
              <w:t>του</w:t>
            </w:r>
            <w:r w:rsidR="002E7F30" w:rsidRPr="007E104A">
              <w:rPr>
                <w:rFonts w:ascii="Arial" w:hAnsi="Arial" w:cs="Arial"/>
                <w:bCs/>
                <w:sz w:val="12"/>
              </w:rPr>
              <w:t xml:space="preserve"> </w:t>
            </w:r>
            <w:r w:rsidR="002E7F30" w:rsidRPr="00397C47">
              <w:rPr>
                <w:rFonts w:ascii="Arial" w:hAnsi="Arial" w:cs="Arial"/>
                <w:bCs/>
                <w:sz w:val="12"/>
                <w:lang w:val="el-GR"/>
              </w:rPr>
              <w:t>κατ</w:t>
            </w:r>
            <w:r w:rsidR="002E7F30" w:rsidRPr="007E104A">
              <w:rPr>
                <w:rFonts w:ascii="Arial" w:hAnsi="Arial" w:cs="Arial"/>
                <w:bCs/>
                <w:sz w:val="12"/>
              </w:rPr>
              <w:t xml:space="preserve">’ </w:t>
            </w:r>
            <w:r w:rsidR="002E7F30" w:rsidRPr="00397C47">
              <w:rPr>
                <w:rFonts w:ascii="Arial" w:hAnsi="Arial" w:cs="Arial"/>
                <w:bCs/>
                <w:sz w:val="12"/>
                <w:lang w:val="el-GR"/>
              </w:rPr>
              <w:t>εξουσιοδότηση</w:t>
            </w:r>
            <w:r w:rsidR="002E7F30" w:rsidRPr="007E104A">
              <w:rPr>
                <w:rFonts w:ascii="Arial" w:hAnsi="Arial" w:cs="Arial"/>
                <w:bCs/>
                <w:sz w:val="12"/>
              </w:rPr>
              <w:t xml:space="preserve"> </w:t>
            </w:r>
            <w:r w:rsidR="002E7F30" w:rsidRPr="00397C47">
              <w:rPr>
                <w:rFonts w:ascii="Arial" w:hAnsi="Arial" w:cs="Arial"/>
                <w:bCs/>
                <w:sz w:val="12"/>
                <w:lang w:val="el-GR"/>
              </w:rPr>
              <w:t>κανονισμού</w:t>
            </w:r>
            <w:r w:rsidR="002E7F30" w:rsidRPr="007E104A">
              <w:rPr>
                <w:rFonts w:ascii="Arial" w:hAnsi="Arial" w:cs="Arial"/>
                <w:bCs/>
                <w:sz w:val="12"/>
              </w:rPr>
              <w:t xml:space="preserve"> (</w:t>
            </w:r>
            <w:r w:rsidR="002E7F30" w:rsidRPr="00397C47">
              <w:rPr>
                <w:rFonts w:ascii="Arial" w:hAnsi="Arial" w:cs="Arial"/>
                <w:bCs/>
                <w:sz w:val="12"/>
                <w:lang w:val="el-GR"/>
              </w:rPr>
              <w:t>ΕΕ</w:t>
            </w:r>
            <w:r w:rsidR="002E7F30" w:rsidRPr="007E104A">
              <w:rPr>
                <w:rFonts w:ascii="Arial" w:hAnsi="Arial" w:cs="Arial"/>
                <w:bCs/>
                <w:sz w:val="12"/>
              </w:rPr>
              <w:t xml:space="preserve">) 2020/692, </w:t>
            </w:r>
            <w:r w:rsidR="002E7F30" w:rsidRPr="00397C47">
              <w:rPr>
                <w:rFonts w:ascii="Arial" w:hAnsi="Arial" w:cs="Arial"/>
                <w:bCs/>
                <w:sz w:val="12"/>
                <w:lang w:val="el-GR"/>
              </w:rPr>
              <w:t>σύμφωνα</w:t>
            </w:r>
            <w:r w:rsidR="002E7F30" w:rsidRPr="007E104A">
              <w:rPr>
                <w:rFonts w:ascii="Arial" w:hAnsi="Arial" w:cs="Arial"/>
                <w:bCs/>
                <w:sz w:val="12"/>
              </w:rPr>
              <w:t xml:space="preserve"> </w:t>
            </w:r>
            <w:r w:rsidR="002E7F30" w:rsidRPr="00397C47">
              <w:rPr>
                <w:rFonts w:ascii="Arial" w:hAnsi="Arial" w:cs="Arial"/>
                <w:bCs/>
                <w:sz w:val="12"/>
                <w:lang w:val="el-GR"/>
              </w:rPr>
              <w:t>με</w:t>
            </w:r>
            <w:r w:rsidR="002E7F30" w:rsidRPr="007E104A">
              <w:rPr>
                <w:rFonts w:ascii="Arial" w:hAnsi="Arial" w:cs="Arial"/>
                <w:bCs/>
                <w:sz w:val="12"/>
              </w:rPr>
              <w:t xml:space="preserve"> </w:t>
            </w:r>
            <w:r w:rsidR="002E7F30" w:rsidRPr="00397C47">
              <w:rPr>
                <w:rFonts w:ascii="Arial" w:hAnsi="Arial" w:cs="Arial"/>
                <w:bCs/>
                <w:sz w:val="12"/>
                <w:lang w:val="el-GR"/>
              </w:rPr>
              <w:t>το</w:t>
            </w:r>
            <w:r w:rsidR="002E7F30" w:rsidRPr="007E104A">
              <w:rPr>
                <w:rFonts w:ascii="Arial" w:hAnsi="Arial" w:cs="Arial"/>
                <w:bCs/>
                <w:sz w:val="12"/>
              </w:rPr>
              <w:t xml:space="preserve"> </w:t>
            </w:r>
            <w:r w:rsidR="002E7F30" w:rsidRPr="00397C47">
              <w:rPr>
                <w:rFonts w:ascii="Arial" w:hAnsi="Arial" w:cs="Arial"/>
                <w:bCs/>
                <w:sz w:val="12"/>
                <w:lang w:val="el-GR"/>
              </w:rPr>
              <w:t>άρθρο</w:t>
            </w:r>
            <w:r w:rsidR="002E7F30" w:rsidRPr="007E104A">
              <w:rPr>
                <w:rFonts w:ascii="Arial" w:hAnsi="Arial" w:cs="Arial"/>
                <w:bCs/>
                <w:sz w:val="12"/>
              </w:rPr>
              <w:t xml:space="preserve"> 37 </w:t>
            </w:r>
            <w:r w:rsidR="002E7F30" w:rsidRPr="00397C47">
              <w:rPr>
                <w:rFonts w:ascii="Arial" w:hAnsi="Arial" w:cs="Arial"/>
                <w:bCs/>
                <w:sz w:val="12"/>
                <w:lang w:val="el-GR"/>
              </w:rPr>
              <w:t>στοιχείο</w:t>
            </w:r>
            <w:r w:rsidR="002E7F30" w:rsidRPr="007E104A">
              <w:rPr>
                <w:rFonts w:ascii="Arial" w:hAnsi="Arial" w:cs="Arial"/>
                <w:bCs/>
                <w:sz w:val="12"/>
              </w:rPr>
              <w:t xml:space="preserve"> </w:t>
            </w:r>
            <w:r w:rsidR="002E7F30" w:rsidRPr="00397C47">
              <w:rPr>
                <w:rFonts w:ascii="Arial" w:hAnsi="Arial" w:cs="Arial"/>
                <w:bCs/>
                <w:sz w:val="12"/>
                <w:lang w:val="el-GR"/>
              </w:rPr>
              <w:t>ε</w:t>
            </w:r>
            <w:r w:rsidR="002E7F30" w:rsidRPr="007E104A">
              <w:rPr>
                <w:rFonts w:ascii="Arial" w:hAnsi="Arial" w:cs="Arial"/>
                <w:bCs/>
                <w:sz w:val="12"/>
              </w:rPr>
              <w:t xml:space="preserve">) </w:t>
            </w:r>
            <w:r w:rsidR="002E7F30" w:rsidRPr="00397C47">
              <w:rPr>
                <w:rFonts w:ascii="Arial" w:hAnsi="Arial" w:cs="Arial"/>
                <w:bCs/>
                <w:sz w:val="12"/>
                <w:lang w:val="el-GR"/>
              </w:rPr>
              <w:t>σημείο</w:t>
            </w:r>
            <w:r w:rsidR="002E7F30" w:rsidRPr="007E104A">
              <w:rPr>
                <w:rFonts w:ascii="Arial" w:hAnsi="Arial" w:cs="Arial"/>
                <w:bCs/>
                <w:sz w:val="12"/>
              </w:rPr>
              <w:t xml:space="preserve"> ii) </w:t>
            </w:r>
            <w:r w:rsidR="002E7F30" w:rsidRPr="00397C47">
              <w:rPr>
                <w:rFonts w:ascii="Arial" w:hAnsi="Arial" w:cs="Arial"/>
                <w:bCs/>
                <w:sz w:val="12"/>
                <w:lang w:val="el-GR"/>
              </w:rPr>
              <w:t>του</w:t>
            </w:r>
            <w:r w:rsidR="002E7F30" w:rsidRPr="007E104A">
              <w:rPr>
                <w:rFonts w:ascii="Arial" w:hAnsi="Arial" w:cs="Arial"/>
                <w:bCs/>
                <w:sz w:val="12"/>
              </w:rPr>
              <w:t xml:space="preserve"> </w:t>
            </w:r>
            <w:r w:rsidR="002E7F30" w:rsidRPr="00397C47">
              <w:rPr>
                <w:rFonts w:ascii="Arial" w:hAnsi="Arial" w:cs="Arial"/>
                <w:bCs/>
                <w:sz w:val="12"/>
                <w:lang w:val="el-GR"/>
              </w:rPr>
              <w:t>εν</w:t>
            </w:r>
            <w:r w:rsidR="002E7F30" w:rsidRPr="007E104A">
              <w:rPr>
                <w:rFonts w:ascii="Arial" w:hAnsi="Arial" w:cs="Arial"/>
                <w:bCs/>
                <w:sz w:val="12"/>
              </w:rPr>
              <w:t xml:space="preserve"> </w:t>
            </w:r>
            <w:r w:rsidR="002E7F30" w:rsidRPr="00397C47">
              <w:rPr>
                <w:rFonts w:ascii="Arial" w:hAnsi="Arial" w:cs="Arial"/>
                <w:bCs/>
                <w:sz w:val="12"/>
                <w:lang w:val="el-GR"/>
              </w:rPr>
              <w:t>λόγω</w:t>
            </w:r>
            <w:r w:rsidR="002E7F30" w:rsidRPr="007E104A">
              <w:rPr>
                <w:rFonts w:ascii="Arial" w:hAnsi="Arial" w:cs="Arial"/>
                <w:bCs/>
                <w:sz w:val="12"/>
              </w:rPr>
              <w:t xml:space="preserve"> </w:t>
            </w:r>
            <w:r w:rsidR="002E7F30" w:rsidRPr="00397C47">
              <w:rPr>
                <w:rFonts w:ascii="Arial" w:hAnsi="Arial" w:cs="Arial"/>
                <w:bCs/>
                <w:sz w:val="12"/>
                <w:lang w:val="el-GR"/>
              </w:rPr>
              <w:t>κανονισμού</w:t>
            </w:r>
            <w:r w:rsidR="002E7F30" w:rsidRPr="007E104A">
              <w:rPr>
                <w:rFonts w:ascii="Arial" w:hAnsi="Arial" w:cs="Arial"/>
                <w:bCs/>
                <w:sz w:val="12"/>
              </w:rPr>
              <w:t xml:space="preserve">, </w:t>
            </w:r>
            <w:r w:rsidR="002E7F30" w:rsidRPr="00397C47">
              <w:rPr>
                <w:rFonts w:ascii="Arial" w:hAnsi="Arial" w:cs="Arial"/>
                <w:bCs/>
                <w:sz w:val="12"/>
                <w:lang w:val="el-GR"/>
              </w:rPr>
              <w:t>και</w:t>
            </w:r>
            <w:r w:rsidR="002E7F30" w:rsidRPr="007E104A">
              <w:rPr>
                <w:rFonts w:ascii="Arial" w:hAnsi="Arial" w:cs="Arial"/>
                <w:bCs/>
                <w:sz w:val="12"/>
              </w:rPr>
              <w:t xml:space="preserve"> </w:t>
            </w:r>
            <w:r w:rsidR="002E7F30" w:rsidRPr="00397C47">
              <w:rPr>
                <w:rFonts w:ascii="Arial" w:hAnsi="Arial" w:cs="Arial"/>
                <w:bCs/>
                <w:sz w:val="12"/>
                <w:lang w:val="el-GR"/>
              </w:rPr>
              <w:t>περιλαμβάνονται</w:t>
            </w:r>
            <w:r w:rsidR="002E7F30" w:rsidRPr="007E104A">
              <w:rPr>
                <w:rFonts w:ascii="Arial" w:hAnsi="Arial" w:cs="Arial"/>
                <w:bCs/>
                <w:sz w:val="12"/>
              </w:rPr>
              <w:t xml:space="preserve"> </w:t>
            </w:r>
            <w:r w:rsidR="002E7F30" w:rsidRPr="00397C47">
              <w:rPr>
                <w:rFonts w:ascii="Arial" w:hAnsi="Arial" w:cs="Arial"/>
                <w:bCs/>
                <w:sz w:val="12"/>
                <w:lang w:val="el-GR"/>
              </w:rPr>
              <w:t>στο</w:t>
            </w:r>
            <w:r w:rsidR="002E7F30" w:rsidRPr="007E104A">
              <w:rPr>
                <w:rFonts w:ascii="Arial" w:hAnsi="Arial" w:cs="Arial"/>
                <w:bCs/>
                <w:sz w:val="12"/>
              </w:rPr>
              <w:t xml:space="preserve"> </w:t>
            </w:r>
            <w:r w:rsidR="002E7F30" w:rsidRPr="00397C47">
              <w:rPr>
                <w:rFonts w:ascii="Arial" w:hAnsi="Arial" w:cs="Arial"/>
                <w:bCs/>
                <w:sz w:val="12"/>
                <w:lang w:val="el-GR"/>
              </w:rPr>
              <w:t>παράρτημα</w:t>
            </w:r>
            <w:r w:rsidR="002E7F30" w:rsidRPr="007E104A">
              <w:rPr>
                <w:rFonts w:ascii="Arial" w:hAnsi="Arial" w:cs="Arial"/>
                <w:bCs/>
                <w:sz w:val="12"/>
              </w:rPr>
              <w:t xml:space="preserve"> V </w:t>
            </w:r>
            <w:r w:rsidR="002E7F30" w:rsidRPr="00397C47">
              <w:rPr>
                <w:rFonts w:ascii="Arial" w:hAnsi="Arial" w:cs="Arial"/>
                <w:bCs/>
                <w:sz w:val="12"/>
                <w:lang w:val="el-GR"/>
              </w:rPr>
              <w:t>μέρος</w:t>
            </w:r>
            <w:r w:rsidR="002E7F30" w:rsidRPr="007E104A">
              <w:rPr>
                <w:rFonts w:ascii="Arial" w:hAnsi="Arial" w:cs="Arial"/>
                <w:bCs/>
                <w:sz w:val="12"/>
              </w:rPr>
              <w:t xml:space="preserve"> 1 </w:t>
            </w:r>
            <w:r w:rsidR="002E7F30" w:rsidRPr="00397C47">
              <w:rPr>
                <w:rFonts w:ascii="Arial" w:hAnsi="Arial" w:cs="Arial"/>
                <w:bCs/>
                <w:sz w:val="12"/>
                <w:lang w:val="el-GR"/>
              </w:rPr>
              <w:t>του</w:t>
            </w:r>
            <w:r w:rsidR="002E7F30" w:rsidRPr="007E104A">
              <w:rPr>
                <w:rFonts w:ascii="Arial" w:hAnsi="Arial" w:cs="Arial"/>
                <w:bCs/>
                <w:sz w:val="12"/>
              </w:rPr>
              <w:t xml:space="preserve"> </w:t>
            </w:r>
            <w:r w:rsidR="002E7F30" w:rsidRPr="00397C47">
              <w:rPr>
                <w:rFonts w:ascii="Arial" w:hAnsi="Arial" w:cs="Arial"/>
                <w:bCs/>
                <w:sz w:val="12"/>
                <w:lang w:val="el-GR"/>
              </w:rPr>
              <w:t>εκτελεστικού</w:t>
            </w:r>
            <w:r w:rsidR="002E7F30" w:rsidRPr="007E104A">
              <w:rPr>
                <w:rFonts w:ascii="Arial" w:hAnsi="Arial" w:cs="Arial"/>
                <w:bCs/>
                <w:sz w:val="12"/>
              </w:rPr>
              <w:t xml:space="preserve"> </w:t>
            </w:r>
            <w:r w:rsidR="002E7F30" w:rsidRPr="00397C47">
              <w:rPr>
                <w:rFonts w:ascii="Arial" w:hAnsi="Arial" w:cs="Arial"/>
                <w:bCs/>
                <w:sz w:val="12"/>
                <w:lang w:val="el-GR"/>
              </w:rPr>
              <w:t>κανονισμού</w:t>
            </w:r>
            <w:r w:rsidR="002E7F30" w:rsidRPr="007E104A">
              <w:rPr>
                <w:rFonts w:ascii="Arial" w:hAnsi="Arial" w:cs="Arial"/>
                <w:bCs/>
                <w:sz w:val="12"/>
              </w:rPr>
              <w:t xml:space="preserve"> (</w:t>
            </w:r>
            <w:r w:rsidR="002E7F30" w:rsidRPr="00397C47">
              <w:rPr>
                <w:rFonts w:ascii="Arial" w:hAnsi="Arial" w:cs="Arial"/>
                <w:bCs/>
                <w:sz w:val="12"/>
                <w:lang w:val="el-GR"/>
              </w:rPr>
              <w:t>ΕΕ</w:t>
            </w:r>
            <w:r w:rsidR="002E7F30" w:rsidRPr="007E104A">
              <w:rPr>
                <w:rFonts w:ascii="Arial" w:hAnsi="Arial" w:cs="Arial"/>
                <w:bCs/>
                <w:sz w:val="12"/>
              </w:rPr>
              <w:t xml:space="preserve">) 2021/404 </w:t>
            </w:r>
            <w:r w:rsidR="002E7F30" w:rsidRPr="00397C47">
              <w:rPr>
                <w:rFonts w:ascii="Arial" w:hAnsi="Arial" w:cs="Arial"/>
                <w:bCs/>
                <w:sz w:val="12"/>
                <w:lang w:val="el-GR"/>
              </w:rPr>
              <w:t>με</w:t>
            </w:r>
            <w:r w:rsidR="002E7F30" w:rsidRPr="007E104A">
              <w:rPr>
                <w:rFonts w:ascii="Arial" w:hAnsi="Arial" w:cs="Arial"/>
                <w:bCs/>
                <w:sz w:val="12"/>
              </w:rPr>
              <w:t xml:space="preserve"> </w:t>
            </w:r>
            <w:r w:rsidR="002E7F30" w:rsidRPr="00397C47">
              <w:rPr>
                <w:rFonts w:ascii="Arial" w:hAnsi="Arial" w:cs="Arial"/>
                <w:bCs/>
                <w:sz w:val="12"/>
                <w:lang w:val="el-GR"/>
              </w:rPr>
              <w:t>την</w:t>
            </w:r>
            <w:r w:rsidR="002E7F30" w:rsidRPr="007E104A">
              <w:rPr>
                <w:rFonts w:ascii="Arial" w:hAnsi="Arial" w:cs="Arial"/>
                <w:bCs/>
                <w:sz w:val="12"/>
              </w:rPr>
              <w:t xml:space="preserve"> </w:t>
            </w:r>
            <w:r w:rsidR="002E7F30" w:rsidRPr="00397C47">
              <w:rPr>
                <w:rFonts w:ascii="Arial" w:hAnsi="Arial" w:cs="Arial"/>
                <w:bCs/>
                <w:sz w:val="12"/>
                <w:lang w:val="el-GR"/>
              </w:rPr>
              <w:t>εγγραφή</w:t>
            </w:r>
            <w:r w:rsidR="002E7F30" w:rsidRPr="007E104A">
              <w:rPr>
                <w:rFonts w:ascii="Arial" w:hAnsi="Arial" w:cs="Arial"/>
                <w:bCs/>
                <w:sz w:val="12"/>
              </w:rPr>
              <w:t xml:space="preserve"> «</w:t>
            </w:r>
            <w:r w:rsidR="002E7F30" w:rsidRPr="00397C47">
              <w:rPr>
                <w:rFonts w:ascii="Arial" w:hAnsi="Arial" w:cs="Arial"/>
                <w:bCs/>
                <w:sz w:val="12"/>
                <w:lang w:val="el-GR"/>
              </w:rPr>
              <w:t>Β</w:t>
            </w:r>
            <w:r w:rsidR="002E7F30" w:rsidRPr="007E104A">
              <w:rPr>
                <w:rFonts w:ascii="Arial" w:hAnsi="Arial" w:cs="Arial"/>
                <w:bCs/>
                <w:sz w:val="12"/>
              </w:rPr>
              <w:t xml:space="preserve">» </w:t>
            </w:r>
            <w:r w:rsidR="002E7F30" w:rsidRPr="00397C47">
              <w:rPr>
                <w:rFonts w:ascii="Arial" w:hAnsi="Arial" w:cs="Arial"/>
                <w:bCs/>
                <w:sz w:val="12"/>
                <w:lang w:val="el-GR"/>
              </w:rPr>
              <w:t>στη</w:t>
            </w:r>
            <w:r w:rsidR="002E7F30" w:rsidRPr="007E104A">
              <w:rPr>
                <w:rFonts w:ascii="Arial" w:hAnsi="Arial" w:cs="Arial"/>
                <w:bCs/>
                <w:sz w:val="12"/>
              </w:rPr>
              <w:t xml:space="preserve"> </w:t>
            </w:r>
            <w:r w:rsidR="002E7F30" w:rsidRPr="00397C47">
              <w:rPr>
                <w:rFonts w:ascii="Arial" w:hAnsi="Arial" w:cs="Arial"/>
                <w:bCs/>
                <w:sz w:val="12"/>
                <w:lang w:val="el-GR"/>
              </w:rPr>
              <w:t>στήλη</w:t>
            </w:r>
            <w:r w:rsidR="002E7F30" w:rsidRPr="007E104A">
              <w:rPr>
                <w:rFonts w:ascii="Arial" w:hAnsi="Arial" w:cs="Arial"/>
                <w:bCs/>
                <w:sz w:val="12"/>
              </w:rPr>
              <w:t xml:space="preserve"> 6 </w:t>
            </w:r>
            <w:r w:rsidR="002E7F30" w:rsidRPr="00397C47">
              <w:rPr>
                <w:rFonts w:ascii="Arial" w:hAnsi="Arial" w:cs="Arial"/>
                <w:bCs/>
                <w:sz w:val="12"/>
                <w:lang w:val="el-GR"/>
              </w:rPr>
              <w:t>του</w:t>
            </w:r>
            <w:r w:rsidR="002E7F30" w:rsidRPr="007E104A">
              <w:rPr>
                <w:rFonts w:ascii="Arial" w:hAnsi="Arial" w:cs="Arial"/>
                <w:bCs/>
                <w:sz w:val="12"/>
              </w:rPr>
              <w:t xml:space="preserve"> </w:t>
            </w:r>
            <w:r w:rsidR="002E7F30" w:rsidRPr="00397C47">
              <w:rPr>
                <w:rFonts w:ascii="Arial" w:hAnsi="Arial" w:cs="Arial"/>
                <w:bCs/>
                <w:sz w:val="12"/>
                <w:lang w:val="el-GR"/>
              </w:rPr>
              <w:t>πίνακα</w:t>
            </w:r>
            <w:r w:rsidR="002E7F30" w:rsidRPr="007E104A">
              <w:rPr>
                <w:rFonts w:ascii="Arial" w:hAnsi="Arial" w:cs="Arial"/>
                <w:bCs/>
                <w:sz w:val="12"/>
              </w:rPr>
              <w:t>.</w:t>
            </w:r>
            <w:r w:rsidRPr="007E104A">
              <w:rPr>
                <w:rFonts w:ascii="Arial" w:hAnsi="Arial" w:cs="Arial"/>
                <w:b/>
                <w:sz w:val="12"/>
                <w:szCs w:val="12"/>
              </w:rPr>
              <w:t xml:space="preserve"> </w:t>
            </w:r>
          </w:p>
          <w:p w:rsidR="002E7F30" w:rsidRPr="007E104A" w:rsidRDefault="002E7F30" w:rsidP="007E104A">
            <w:pPr>
              <w:spacing w:after="0" w:line="240" w:lineRule="auto"/>
              <w:ind w:left="444" w:hanging="444"/>
              <w:jc w:val="both"/>
              <w:rPr>
                <w:rFonts w:ascii="Arial" w:hAnsi="Arial" w:cs="Arial"/>
                <w:b/>
                <w:sz w:val="12"/>
                <w:szCs w:val="12"/>
              </w:rPr>
            </w:pPr>
          </w:p>
          <w:p w:rsidR="000C617B" w:rsidRPr="00397C47" w:rsidRDefault="00A8068F" w:rsidP="00B21E90">
            <w:pPr>
              <w:spacing w:after="0" w:line="240" w:lineRule="auto"/>
              <w:rPr>
                <w:rFonts w:ascii="Arial" w:hAnsi="Arial" w:cs="Arial"/>
                <w:b/>
                <w:sz w:val="12"/>
                <w:szCs w:val="12"/>
              </w:rPr>
            </w:pPr>
            <w:r w:rsidRPr="00397C47">
              <w:rPr>
                <w:rFonts w:ascii="Arial" w:hAnsi="Arial" w:cs="Arial"/>
                <w:b/>
                <w:sz w:val="12"/>
                <w:szCs w:val="12"/>
                <w:vertAlign w:val="superscript"/>
              </w:rPr>
              <w:t>(10)</w:t>
            </w:r>
            <w:r w:rsidRPr="00397C47">
              <w:rPr>
                <w:rFonts w:ascii="Arial" w:hAnsi="Arial" w:cs="Arial"/>
                <w:b/>
                <w:sz w:val="12"/>
                <w:szCs w:val="12"/>
              </w:rPr>
              <w:t xml:space="preserve"> </w:t>
            </w:r>
            <w:r w:rsidR="000C617B" w:rsidRPr="00397C47">
              <w:rPr>
                <w:rFonts w:ascii="Arial" w:hAnsi="Arial" w:cs="Arial"/>
                <w:b/>
                <w:sz w:val="12"/>
                <w:szCs w:val="12"/>
              </w:rPr>
              <w:t xml:space="preserve">       </w:t>
            </w:r>
            <w:r w:rsidRPr="00397C47">
              <w:rPr>
                <w:rFonts w:ascii="Arial" w:hAnsi="Arial" w:cs="Arial"/>
                <w:b/>
                <w:sz w:val="12"/>
                <w:szCs w:val="12"/>
              </w:rPr>
              <w:t xml:space="preserve"> Tests should be carried out on samples taken by or under the control of the competent authority of the country or territory of origin and testing </w:t>
            </w:r>
          </w:p>
          <w:p w:rsidR="00A8068F" w:rsidRPr="00397C47" w:rsidRDefault="000C617B" w:rsidP="00B21E90">
            <w:pPr>
              <w:spacing w:after="0" w:line="240" w:lineRule="auto"/>
              <w:rPr>
                <w:rFonts w:ascii="Arial" w:hAnsi="Arial" w:cs="Arial"/>
                <w:b/>
                <w:sz w:val="12"/>
                <w:szCs w:val="12"/>
              </w:rPr>
            </w:pPr>
            <w:r w:rsidRPr="00397C47">
              <w:rPr>
                <w:rFonts w:ascii="Arial" w:hAnsi="Arial" w:cs="Arial"/>
                <w:b/>
                <w:sz w:val="12"/>
                <w:szCs w:val="12"/>
              </w:rPr>
              <w:t xml:space="preserve">              </w:t>
            </w:r>
            <w:r w:rsidR="00A8068F" w:rsidRPr="00397C47">
              <w:rPr>
                <w:rFonts w:ascii="Arial" w:hAnsi="Arial" w:cs="Arial"/>
                <w:b/>
                <w:sz w:val="12"/>
                <w:szCs w:val="12"/>
              </w:rPr>
              <w:t>should be carried out in an official laboratory designated in accordance with Article 37 of Regulation (EU) 2017/625.</w:t>
            </w:r>
          </w:p>
          <w:p w:rsidR="000C617B" w:rsidRPr="00397C47" w:rsidRDefault="000C617B" w:rsidP="00B21E90">
            <w:pPr>
              <w:spacing w:after="0" w:line="240" w:lineRule="auto"/>
              <w:rPr>
                <w:rFonts w:ascii="Arial" w:hAnsi="Arial" w:cs="Arial"/>
                <w:sz w:val="12"/>
                <w:szCs w:val="12"/>
              </w:rPr>
            </w:pPr>
            <w:r w:rsidRPr="00397C47">
              <w:rPr>
                <w:rFonts w:ascii="Arial" w:hAnsi="Arial" w:cs="Arial"/>
                <w:sz w:val="12"/>
                <w:szCs w:val="12"/>
              </w:rPr>
              <w:t xml:space="preserve">              </w:t>
            </w:r>
            <w:r w:rsidR="00530943" w:rsidRPr="00397C47">
              <w:rPr>
                <w:rFonts w:ascii="Arial" w:hAnsi="Arial" w:cs="Arial"/>
                <w:sz w:val="12"/>
                <w:szCs w:val="12"/>
              </w:rPr>
              <w:t xml:space="preserve">Testet duhet të kryhen në mostrat e marra nga ose nën kontrollin e autoritetit kompetent të vendit ose territorit të origjinës dhe testimi duhet të kryhet në një </w:t>
            </w:r>
          </w:p>
          <w:p w:rsidR="00530943" w:rsidRPr="00397C47" w:rsidRDefault="000C617B" w:rsidP="00B21E90">
            <w:pPr>
              <w:spacing w:after="0" w:line="240" w:lineRule="auto"/>
              <w:rPr>
                <w:rFonts w:ascii="Arial" w:hAnsi="Arial" w:cs="Arial"/>
                <w:sz w:val="12"/>
                <w:szCs w:val="12"/>
                <w:lang w:val="en-US"/>
              </w:rPr>
            </w:pPr>
            <w:r w:rsidRPr="00397C47">
              <w:rPr>
                <w:rFonts w:ascii="Arial" w:hAnsi="Arial" w:cs="Arial"/>
                <w:sz w:val="12"/>
                <w:szCs w:val="12"/>
              </w:rPr>
              <w:t xml:space="preserve">              </w:t>
            </w:r>
            <w:r w:rsidR="00530943" w:rsidRPr="00397C47">
              <w:rPr>
                <w:rFonts w:ascii="Arial" w:hAnsi="Arial" w:cs="Arial"/>
                <w:sz w:val="12"/>
                <w:szCs w:val="12"/>
              </w:rPr>
              <w:t>laborator zyrtar të caktuar në përputhje me nenin 37 të Rregullores (BE) 2017/625.</w:t>
            </w:r>
          </w:p>
          <w:p w:rsidR="00F47EAE" w:rsidRPr="00397C47" w:rsidRDefault="00F47EAE" w:rsidP="00B21E90">
            <w:pPr>
              <w:spacing w:after="0" w:line="240" w:lineRule="auto"/>
              <w:ind w:left="444" w:hanging="444"/>
              <w:rPr>
                <w:rFonts w:ascii="Arial" w:hAnsi="Arial" w:cs="Arial"/>
                <w:bCs/>
                <w:sz w:val="12"/>
                <w:szCs w:val="12"/>
                <w:lang w:val="el-GR"/>
              </w:rPr>
            </w:pPr>
            <w:r w:rsidRPr="00397C47">
              <w:rPr>
                <w:rFonts w:ascii="Arial" w:hAnsi="Arial" w:cs="Arial"/>
                <w:bCs/>
                <w:sz w:val="12"/>
                <w:lang w:val="en-US"/>
              </w:rPr>
              <w:t xml:space="preserve">              </w:t>
            </w:r>
            <w:r w:rsidR="002E7F30" w:rsidRPr="00397C47">
              <w:rPr>
                <w:rFonts w:ascii="Arial" w:hAnsi="Arial" w:cs="Arial"/>
                <w:bCs/>
                <w:sz w:val="12"/>
                <w:lang w:val="el-GR"/>
              </w:rPr>
              <w:t>Οι εξετάσεις θα πρέπει να διενεργούνται σε δείγματα που λαμβάνονται από την αρμόδια αρχή της χώρας ή του εδάφους καταγωγής ή υπό τον έλεγχο αυτής, και θα πρέπει να διενεργούνται σε επίσημο εργαστήριο που ορίζεται σύμφωνα με το άρθρο 37 του κανονισμού (ΕΕ) 2017/625.</w:t>
            </w:r>
          </w:p>
          <w:p w:rsidR="00A8068F" w:rsidRPr="00397C47" w:rsidRDefault="00A8068F" w:rsidP="00B21E90">
            <w:pPr>
              <w:spacing w:after="0" w:line="240" w:lineRule="auto"/>
              <w:rPr>
                <w:rFonts w:ascii="Arial" w:hAnsi="Arial" w:cs="Arial"/>
                <w:b/>
                <w:sz w:val="12"/>
                <w:szCs w:val="12"/>
                <w:lang w:val="el-GR"/>
              </w:rPr>
            </w:pPr>
          </w:p>
          <w:p w:rsidR="000C617B" w:rsidRPr="00397C47" w:rsidRDefault="00A8068F" w:rsidP="00B21E90">
            <w:pPr>
              <w:spacing w:after="0" w:line="240" w:lineRule="auto"/>
              <w:rPr>
                <w:rFonts w:ascii="Arial" w:hAnsi="Arial" w:cs="Arial"/>
                <w:b/>
                <w:sz w:val="12"/>
                <w:szCs w:val="12"/>
              </w:rPr>
            </w:pPr>
            <w:r w:rsidRPr="00397C47">
              <w:rPr>
                <w:rFonts w:ascii="Arial" w:hAnsi="Arial" w:cs="Arial"/>
                <w:b/>
                <w:sz w:val="12"/>
                <w:szCs w:val="12"/>
                <w:vertAlign w:val="superscript"/>
              </w:rPr>
              <w:t>(11)</w:t>
            </w:r>
            <w:r w:rsidRPr="00397C47">
              <w:rPr>
                <w:rFonts w:ascii="Arial" w:hAnsi="Arial" w:cs="Arial"/>
                <w:b/>
                <w:sz w:val="12"/>
                <w:szCs w:val="12"/>
              </w:rPr>
              <w:t xml:space="preserve"> </w:t>
            </w:r>
            <w:r w:rsidR="000C617B" w:rsidRPr="00397C47">
              <w:rPr>
                <w:rFonts w:ascii="Arial" w:hAnsi="Arial" w:cs="Arial"/>
                <w:b/>
                <w:sz w:val="12"/>
                <w:szCs w:val="12"/>
              </w:rPr>
              <w:t xml:space="preserve">        </w:t>
            </w:r>
            <w:r w:rsidRPr="00397C47">
              <w:rPr>
                <w:rFonts w:ascii="Arial" w:hAnsi="Arial" w:cs="Arial"/>
                <w:b/>
                <w:sz w:val="12"/>
                <w:szCs w:val="12"/>
              </w:rPr>
              <w:t xml:space="preserve"> Indicate the name, address and approval number of the establishment were the flock of origin of the day-old chicks was kept during the 6 weeks </w:t>
            </w:r>
          </w:p>
          <w:p w:rsidR="00A8068F" w:rsidRPr="00397C47" w:rsidRDefault="000C617B" w:rsidP="00B21E90">
            <w:pPr>
              <w:spacing w:after="0" w:line="240" w:lineRule="auto"/>
              <w:rPr>
                <w:rFonts w:ascii="Arial" w:hAnsi="Arial" w:cs="Arial"/>
                <w:b/>
                <w:sz w:val="12"/>
                <w:szCs w:val="12"/>
              </w:rPr>
            </w:pPr>
            <w:r w:rsidRPr="00397C47">
              <w:rPr>
                <w:rFonts w:ascii="Arial" w:hAnsi="Arial" w:cs="Arial"/>
                <w:b/>
                <w:sz w:val="12"/>
                <w:szCs w:val="12"/>
              </w:rPr>
              <w:t xml:space="preserve">              </w:t>
            </w:r>
            <w:r w:rsidR="00A8068F" w:rsidRPr="00397C47">
              <w:rPr>
                <w:rFonts w:ascii="Arial" w:hAnsi="Arial" w:cs="Arial"/>
                <w:b/>
                <w:sz w:val="12"/>
                <w:szCs w:val="12"/>
              </w:rPr>
              <w:t>immediat</w:t>
            </w:r>
            <w:r w:rsidR="00B55EA1" w:rsidRPr="00397C47">
              <w:rPr>
                <w:rFonts w:ascii="Arial" w:hAnsi="Arial" w:cs="Arial"/>
                <w:b/>
                <w:sz w:val="12"/>
                <w:szCs w:val="12"/>
              </w:rPr>
              <w:t>ely prior to the date of collection of the eggs from which the day-old chicks have hatched.</w:t>
            </w:r>
          </w:p>
          <w:p w:rsidR="000C617B" w:rsidRPr="00397C47" w:rsidRDefault="000C617B" w:rsidP="00B21E90">
            <w:pPr>
              <w:spacing w:after="0" w:line="240" w:lineRule="auto"/>
              <w:rPr>
                <w:rFonts w:ascii="Arial" w:hAnsi="Arial" w:cs="Arial"/>
                <w:sz w:val="12"/>
                <w:szCs w:val="12"/>
              </w:rPr>
            </w:pPr>
            <w:r w:rsidRPr="00397C47">
              <w:rPr>
                <w:rFonts w:ascii="Arial" w:hAnsi="Arial" w:cs="Arial"/>
                <w:sz w:val="12"/>
                <w:szCs w:val="12"/>
              </w:rPr>
              <w:t xml:space="preserve">              </w:t>
            </w:r>
            <w:r w:rsidR="00530943" w:rsidRPr="00397C47">
              <w:rPr>
                <w:rFonts w:ascii="Arial" w:hAnsi="Arial" w:cs="Arial"/>
                <w:sz w:val="12"/>
                <w:szCs w:val="12"/>
              </w:rPr>
              <w:t xml:space="preserve">Tregoni emrin, adresën dhe numrin e miratimit të stabilimentit ku tufa e origjinës së zogjve një-ditor u mbajt gjatë 6 javëve menjëherë përpara datës së </w:t>
            </w:r>
          </w:p>
          <w:p w:rsidR="00530943" w:rsidRPr="00397C47" w:rsidRDefault="000C617B" w:rsidP="00B21E90">
            <w:pPr>
              <w:spacing w:after="0" w:line="240" w:lineRule="auto"/>
              <w:rPr>
                <w:rFonts w:ascii="Arial" w:hAnsi="Arial" w:cs="Arial"/>
                <w:sz w:val="12"/>
                <w:szCs w:val="12"/>
              </w:rPr>
            </w:pPr>
            <w:r w:rsidRPr="00397C47">
              <w:rPr>
                <w:rFonts w:ascii="Arial" w:hAnsi="Arial" w:cs="Arial"/>
                <w:sz w:val="12"/>
                <w:szCs w:val="12"/>
              </w:rPr>
              <w:t xml:space="preserve">              </w:t>
            </w:r>
            <w:r w:rsidR="00530943" w:rsidRPr="00397C47">
              <w:rPr>
                <w:rFonts w:ascii="Arial" w:hAnsi="Arial" w:cs="Arial"/>
                <w:sz w:val="12"/>
                <w:szCs w:val="12"/>
              </w:rPr>
              <w:t>grumbullimit të vezëve nga të cilat kanë dalë zogjtë një-ditor.</w:t>
            </w:r>
          </w:p>
          <w:p w:rsidR="00F47EAE" w:rsidRPr="00397C47" w:rsidRDefault="00F47EAE" w:rsidP="00B21E90">
            <w:pPr>
              <w:spacing w:after="0" w:line="240" w:lineRule="auto"/>
              <w:ind w:left="444" w:hanging="444"/>
              <w:rPr>
                <w:rFonts w:ascii="Arial" w:hAnsi="Arial" w:cs="Arial"/>
                <w:bCs/>
                <w:sz w:val="12"/>
                <w:szCs w:val="12"/>
                <w:lang w:val="el-GR"/>
              </w:rPr>
            </w:pPr>
            <w:r w:rsidRPr="00397C47">
              <w:rPr>
                <w:rFonts w:ascii="Arial" w:hAnsi="Arial" w:cs="Arial"/>
                <w:bCs/>
                <w:sz w:val="12"/>
              </w:rPr>
              <w:t xml:space="preserve">              </w:t>
            </w:r>
            <w:r w:rsidR="002E7F30" w:rsidRPr="00397C47">
              <w:rPr>
                <w:rFonts w:ascii="Arial" w:hAnsi="Arial" w:cs="Arial"/>
                <w:bCs/>
                <w:sz w:val="12"/>
                <w:lang w:val="el-GR"/>
              </w:rPr>
              <w:t>Αναγράφεται η επωνυμία, η διεύθυνση και ο αριθμός έγκρισης της εγκατάστασης όπου διατηρήθηκε το σμήνος καταγωγής των νεοσσών μίας ημέρας για το διάστημα των 6 εβδομάδων ακριβώς πριν από την ημερομηνία συλλογής των αυγών από τα οποία εκκολάφθηκαν οι νεοσσοί μίας ημέρας.</w:t>
            </w:r>
          </w:p>
          <w:p w:rsidR="00B55EA1" w:rsidRPr="00397C47" w:rsidRDefault="00B55EA1" w:rsidP="00B21E90">
            <w:pPr>
              <w:spacing w:after="0" w:line="240" w:lineRule="auto"/>
              <w:rPr>
                <w:rFonts w:ascii="Arial" w:hAnsi="Arial" w:cs="Arial"/>
                <w:b/>
                <w:sz w:val="12"/>
                <w:szCs w:val="12"/>
                <w:lang w:val="el-GR"/>
              </w:rPr>
            </w:pPr>
          </w:p>
          <w:p w:rsidR="00B55EA1" w:rsidRPr="00397C47" w:rsidRDefault="00B55EA1" w:rsidP="00B21E90">
            <w:pPr>
              <w:spacing w:after="0" w:line="240" w:lineRule="auto"/>
              <w:rPr>
                <w:rFonts w:ascii="Arial" w:hAnsi="Arial" w:cs="Arial"/>
                <w:b/>
                <w:sz w:val="12"/>
                <w:szCs w:val="12"/>
              </w:rPr>
            </w:pPr>
            <w:r w:rsidRPr="00397C47">
              <w:rPr>
                <w:rFonts w:ascii="Arial" w:hAnsi="Arial" w:cs="Arial"/>
                <w:b/>
                <w:sz w:val="12"/>
                <w:szCs w:val="12"/>
                <w:vertAlign w:val="superscript"/>
              </w:rPr>
              <w:t>(12)</w:t>
            </w:r>
            <w:r w:rsidRPr="00397C47">
              <w:rPr>
                <w:rFonts w:ascii="Arial" w:hAnsi="Arial" w:cs="Arial"/>
                <w:b/>
                <w:sz w:val="12"/>
                <w:szCs w:val="12"/>
              </w:rPr>
              <w:t xml:space="preserve">  </w:t>
            </w:r>
            <w:r w:rsidR="000C617B" w:rsidRPr="00397C47">
              <w:rPr>
                <w:rFonts w:ascii="Arial" w:hAnsi="Arial" w:cs="Arial"/>
                <w:b/>
                <w:sz w:val="12"/>
                <w:szCs w:val="12"/>
              </w:rPr>
              <w:t xml:space="preserve">       </w:t>
            </w:r>
            <w:r w:rsidRPr="00397C47">
              <w:rPr>
                <w:rFonts w:ascii="Arial" w:hAnsi="Arial" w:cs="Arial"/>
                <w:b/>
                <w:sz w:val="12"/>
                <w:szCs w:val="12"/>
              </w:rPr>
              <w:t xml:space="preserve"> To be completed when animals were vaccinated against infection with Newcastle disease virus.</w:t>
            </w:r>
          </w:p>
          <w:p w:rsidR="00530943" w:rsidRPr="00397C47" w:rsidRDefault="000C617B" w:rsidP="00B21E90">
            <w:pPr>
              <w:spacing w:after="0" w:line="240" w:lineRule="auto"/>
              <w:rPr>
                <w:rFonts w:ascii="Arial" w:hAnsi="Arial" w:cs="Arial"/>
                <w:sz w:val="12"/>
                <w:szCs w:val="12"/>
              </w:rPr>
            </w:pPr>
            <w:r w:rsidRPr="00397C47">
              <w:rPr>
                <w:rFonts w:ascii="Arial" w:hAnsi="Arial" w:cs="Arial"/>
                <w:sz w:val="12"/>
                <w:szCs w:val="12"/>
              </w:rPr>
              <w:t xml:space="preserve">              </w:t>
            </w:r>
            <w:r w:rsidR="00530943" w:rsidRPr="00397C47">
              <w:rPr>
                <w:rFonts w:ascii="Arial" w:hAnsi="Arial" w:cs="Arial"/>
                <w:sz w:val="12"/>
                <w:szCs w:val="12"/>
              </w:rPr>
              <w:t>Të plotësohet kur kafshët janë vaksinuar kundër infeksionit me virusin e sëmundjes së Pseudopestit.</w:t>
            </w:r>
          </w:p>
          <w:p w:rsidR="00F47EAE" w:rsidRPr="00397C47" w:rsidRDefault="00F47EAE" w:rsidP="00B21E90">
            <w:pPr>
              <w:spacing w:after="0" w:line="240" w:lineRule="auto"/>
              <w:rPr>
                <w:rFonts w:ascii="Arial" w:hAnsi="Arial" w:cs="Arial"/>
                <w:bCs/>
                <w:sz w:val="12"/>
                <w:szCs w:val="12"/>
                <w:lang w:val="el-GR"/>
              </w:rPr>
            </w:pPr>
            <w:r w:rsidRPr="00397C47">
              <w:rPr>
                <w:rFonts w:ascii="Arial" w:hAnsi="Arial" w:cs="Arial"/>
                <w:bCs/>
                <w:sz w:val="12"/>
              </w:rPr>
              <w:t xml:space="preserve">               </w:t>
            </w:r>
            <w:r w:rsidR="002E7F30" w:rsidRPr="00397C47">
              <w:rPr>
                <w:rFonts w:ascii="Arial" w:hAnsi="Arial" w:cs="Arial"/>
                <w:bCs/>
                <w:sz w:val="12"/>
                <w:lang w:val="el-GR"/>
              </w:rPr>
              <w:t>Συμπληρώνεται όταν τα ζώα έχουν εμβολιαστεί κατά της λοίμωξης από τον ιό της ψευδοπανώλης των πτηνών.</w:t>
            </w:r>
          </w:p>
          <w:p w:rsidR="00B55EA1" w:rsidRPr="00397C47" w:rsidRDefault="00B55EA1" w:rsidP="00B21E90">
            <w:pPr>
              <w:spacing w:after="0" w:line="240" w:lineRule="auto"/>
              <w:rPr>
                <w:rFonts w:ascii="Arial" w:hAnsi="Arial" w:cs="Arial"/>
                <w:b/>
                <w:sz w:val="12"/>
                <w:szCs w:val="12"/>
                <w:lang w:val="el-GR"/>
              </w:rPr>
            </w:pPr>
          </w:p>
          <w:p w:rsidR="000C617B" w:rsidRPr="00397C47" w:rsidRDefault="00B55EA1" w:rsidP="00B21E90">
            <w:pPr>
              <w:spacing w:after="0" w:line="240" w:lineRule="auto"/>
              <w:rPr>
                <w:rFonts w:ascii="Arial" w:hAnsi="Arial" w:cs="Arial"/>
                <w:b/>
                <w:sz w:val="12"/>
                <w:szCs w:val="12"/>
              </w:rPr>
            </w:pPr>
            <w:r w:rsidRPr="00397C47">
              <w:rPr>
                <w:rFonts w:ascii="Arial" w:hAnsi="Arial" w:cs="Arial"/>
                <w:b/>
                <w:sz w:val="12"/>
                <w:szCs w:val="12"/>
                <w:vertAlign w:val="superscript"/>
              </w:rPr>
              <w:t xml:space="preserve">(13) </w:t>
            </w:r>
            <w:r w:rsidRPr="00397C47">
              <w:rPr>
                <w:rFonts w:ascii="Arial" w:hAnsi="Arial" w:cs="Arial"/>
                <w:b/>
                <w:sz w:val="12"/>
                <w:szCs w:val="12"/>
              </w:rPr>
              <w:t xml:space="preserve">   </w:t>
            </w:r>
            <w:r w:rsidR="000C617B" w:rsidRPr="00397C47">
              <w:rPr>
                <w:rFonts w:ascii="Arial" w:hAnsi="Arial" w:cs="Arial"/>
                <w:b/>
                <w:sz w:val="12"/>
                <w:szCs w:val="12"/>
              </w:rPr>
              <w:t xml:space="preserve">      </w:t>
            </w:r>
            <w:r w:rsidRPr="00397C47">
              <w:rPr>
                <w:rFonts w:ascii="Arial" w:hAnsi="Arial" w:cs="Arial"/>
                <w:b/>
                <w:sz w:val="12"/>
                <w:szCs w:val="12"/>
              </w:rPr>
              <w:t xml:space="preserve">The date of loading cannot be a date prior to the date of auhorisation of the zone for entry into the Republic of Albania, or a date in a period when </w:t>
            </w:r>
          </w:p>
          <w:p w:rsidR="00B55EA1" w:rsidRPr="00397C47" w:rsidRDefault="000C617B" w:rsidP="00B21E90">
            <w:pPr>
              <w:spacing w:after="0" w:line="240" w:lineRule="auto"/>
              <w:rPr>
                <w:rFonts w:ascii="Arial" w:hAnsi="Arial" w:cs="Arial"/>
                <w:b/>
                <w:sz w:val="12"/>
                <w:szCs w:val="12"/>
              </w:rPr>
            </w:pPr>
            <w:r w:rsidRPr="00397C47">
              <w:rPr>
                <w:rFonts w:ascii="Arial" w:hAnsi="Arial" w:cs="Arial"/>
                <w:b/>
                <w:sz w:val="12"/>
                <w:szCs w:val="12"/>
              </w:rPr>
              <w:t xml:space="preserve">              </w:t>
            </w:r>
            <w:r w:rsidR="00B55EA1" w:rsidRPr="00397C47">
              <w:rPr>
                <w:rFonts w:ascii="Arial" w:hAnsi="Arial" w:cs="Arial"/>
                <w:b/>
                <w:sz w:val="12"/>
                <w:szCs w:val="12"/>
              </w:rPr>
              <w:t>restriction measures have been adopted by the Republic of Albania in relation to the entry of these animals from that zone.</w:t>
            </w:r>
          </w:p>
          <w:p w:rsidR="000C617B" w:rsidRPr="00397C47" w:rsidRDefault="000C617B" w:rsidP="00B21E90">
            <w:pPr>
              <w:spacing w:after="0" w:line="240" w:lineRule="auto"/>
              <w:rPr>
                <w:rFonts w:ascii="Arial" w:hAnsi="Arial" w:cs="Arial"/>
                <w:sz w:val="12"/>
                <w:szCs w:val="12"/>
              </w:rPr>
            </w:pPr>
            <w:r w:rsidRPr="00397C47">
              <w:rPr>
                <w:rFonts w:ascii="Arial" w:hAnsi="Arial" w:cs="Arial"/>
                <w:sz w:val="12"/>
                <w:szCs w:val="12"/>
              </w:rPr>
              <w:t xml:space="preserve">              </w:t>
            </w:r>
            <w:r w:rsidR="00530943" w:rsidRPr="00397C47">
              <w:rPr>
                <w:rFonts w:ascii="Arial" w:hAnsi="Arial" w:cs="Arial"/>
                <w:sz w:val="12"/>
                <w:szCs w:val="12"/>
              </w:rPr>
              <w:t xml:space="preserve">Data e ngarkimit nuk mund të jetë një datë para datës së autorizimit të zonës për hyrje në Republikën e Shqipërisë, ose datë në një periudhë kur Republika e </w:t>
            </w:r>
          </w:p>
          <w:p w:rsidR="00530943" w:rsidRPr="00397C47" w:rsidRDefault="000C617B" w:rsidP="00B21E90">
            <w:pPr>
              <w:spacing w:after="0" w:line="240" w:lineRule="auto"/>
              <w:rPr>
                <w:rFonts w:ascii="Arial" w:hAnsi="Arial" w:cs="Arial"/>
                <w:sz w:val="12"/>
                <w:szCs w:val="12"/>
              </w:rPr>
            </w:pPr>
            <w:r w:rsidRPr="00397C47">
              <w:rPr>
                <w:rFonts w:ascii="Arial" w:hAnsi="Arial" w:cs="Arial"/>
                <w:sz w:val="12"/>
                <w:szCs w:val="12"/>
              </w:rPr>
              <w:t xml:space="preserve">              </w:t>
            </w:r>
            <w:r w:rsidR="00530943" w:rsidRPr="00397C47">
              <w:rPr>
                <w:rFonts w:ascii="Arial" w:hAnsi="Arial" w:cs="Arial"/>
                <w:sz w:val="12"/>
                <w:szCs w:val="12"/>
              </w:rPr>
              <w:t>Shqipërisë ka miratuar masa kufizimi në lidhje me hyrjen e këtyre kafshëve nga ajo zonë.</w:t>
            </w:r>
          </w:p>
          <w:p w:rsidR="00B55EA1" w:rsidRPr="00397C47" w:rsidRDefault="00F47EAE" w:rsidP="008C2371">
            <w:pPr>
              <w:spacing w:after="0" w:line="240" w:lineRule="auto"/>
              <w:ind w:left="471" w:hanging="471"/>
              <w:rPr>
                <w:rFonts w:ascii="Arial" w:hAnsi="Arial" w:cs="Arial"/>
                <w:bCs/>
                <w:sz w:val="12"/>
                <w:lang w:val="el-GR"/>
              </w:rPr>
            </w:pPr>
            <w:r w:rsidRPr="00397C47">
              <w:rPr>
                <w:rFonts w:ascii="Arial" w:hAnsi="Arial" w:cs="Arial"/>
                <w:bCs/>
                <w:sz w:val="12"/>
              </w:rPr>
              <w:t xml:space="preserve">              </w:t>
            </w:r>
            <w:r w:rsidR="002E7F30" w:rsidRPr="00397C47">
              <w:rPr>
                <w:rFonts w:ascii="Arial" w:hAnsi="Arial" w:cs="Arial"/>
                <w:bCs/>
                <w:sz w:val="12"/>
                <w:lang w:val="el-GR"/>
              </w:rPr>
              <w:t xml:space="preserve">Η ημερομηνία φόρτωσης δεν επιτρέπεται να είναι ημερομηνία προγενέστερη της ημερομηνίας κατά την οποία εγκρίθηκε η είσοδος από την εν λόγω ζώνη </w:t>
            </w:r>
            <w:r w:rsidR="008C2371" w:rsidRPr="00397C47">
              <w:rPr>
                <w:rFonts w:ascii="Arial" w:hAnsi="Arial" w:cs="Arial"/>
                <w:bCs/>
                <w:sz w:val="12"/>
                <w:lang w:val="el-GR"/>
              </w:rPr>
              <w:t>στη Δημοκρατία της Αλβανίας</w:t>
            </w:r>
            <w:r w:rsidR="002E7F30" w:rsidRPr="00397C47">
              <w:rPr>
                <w:rFonts w:ascii="Arial" w:hAnsi="Arial" w:cs="Arial"/>
                <w:bCs/>
                <w:sz w:val="12"/>
                <w:lang w:val="el-GR"/>
              </w:rPr>
              <w:t xml:space="preserve">, ούτε ημερομηνία εντός περιόδου κατά την οποία εφαρμόζονταν περιοριστικά μέτρα από </w:t>
            </w:r>
            <w:r w:rsidR="008C2371" w:rsidRPr="00397C47">
              <w:rPr>
                <w:rFonts w:ascii="Arial" w:hAnsi="Arial" w:cs="Arial"/>
                <w:bCs/>
                <w:sz w:val="12"/>
                <w:lang w:val="el-GR"/>
              </w:rPr>
              <w:t xml:space="preserve">τη Δημοκρατία της Αλβανίας </w:t>
            </w:r>
            <w:r w:rsidR="002E7F30" w:rsidRPr="00397C47">
              <w:rPr>
                <w:rFonts w:ascii="Arial" w:hAnsi="Arial" w:cs="Arial"/>
                <w:bCs/>
                <w:sz w:val="12"/>
                <w:lang w:val="el-GR"/>
              </w:rPr>
              <w:t>για την είσοδο τέτοιων ζώων από την εν λόγω ζώνη.</w:t>
            </w:r>
          </w:p>
          <w:p w:rsidR="002E7F30" w:rsidRPr="00397C47" w:rsidRDefault="002E7F30" w:rsidP="00B21E90">
            <w:pPr>
              <w:spacing w:after="0" w:line="240" w:lineRule="auto"/>
              <w:rPr>
                <w:rFonts w:ascii="Arial" w:hAnsi="Arial" w:cs="Arial"/>
                <w:b/>
                <w:sz w:val="12"/>
                <w:szCs w:val="12"/>
                <w:lang w:val="el-GR"/>
              </w:rPr>
            </w:pPr>
          </w:p>
          <w:p w:rsidR="000C617B" w:rsidRPr="00397C47" w:rsidRDefault="00B55EA1" w:rsidP="00B21E90">
            <w:pPr>
              <w:spacing w:after="0" w:line="240" w:lineRule="auto"/>
              <w:rPr>
                <w:rFonts w:ascii="Arial" w:hAnsi="Arial" w:cs="Arial"/>
                <w:b/>
                <w:sz w:val="12"/>
                <w:szCs w:val="12"/>
              </w:rPr>
            </w:pPr>
            <w:r w:rsidRPr="00397C47">
              <w:rPr>
                <w:rFonts w:ascii="Arial" w:hAnsi="Arial" w:cs="Arial"/>
                <w:b/>
                <w:sz w:val="12"/>
                <w:szCs w:val="12"/>
                <w:vertAlign w:val="superscript"/>
              </w:rPr>
              <w:t>(14)</w:t>
            </w:r>
            <w:r w:rsidRPr="00397C47">
              <w:rPr>
                <w:rFonts w:ascii="Arial" w:hAnsi="Arial" w:cs="Arial"/>
                <w:b/>
                <w:sz w:val="12"/>
                <w:szCs w:val="12"/>
              </w:rPr>
              <w:t xml:space="preserve"> </w:t>
            </w:r>
            <w:r w:rsidR="000C617B" w:rsidRPr="00397C47">
              <w:rPr>
                <w:rFonts w:ascii="Arial" w:hAnsi="Arial" w:cs="Arial"/>
                <w:b/>
                <w:sz w:val="12"/>
                <w:szCs w:val="12"/>
              </w:rPr>
              <w:t xml:space="preserve">       </w:t>
            </w:r>
            <w:r w:rsidRPr="00397C47">
              <w:rPr>
                <w:rFonts w:ascii="Arial" w:hAnsi="Arial" w:cs="Arial"/>
                <w:b/>
                <w:sz w:val="12"/>
                <w:szCs w:val="12"/>
              </w:rPr>
              <w:t xml:space="preserve">  This guarantee is required only for consignmens intended for </w:t>
            </w:r>
            <w:r w:rsidR="00530943" w:rsidRPr="00397C47">
              <w:rPr>
                <w:rFonts w:ascii="Arial" w:hAnsi="Arial" w:cs="Arial"/>
                <w:b/>
                <w:sz w:val="12"/>
                <w:szCs w:val="12"/>
              </w:rPr>
              <w:t>the Republic of Albania</w:t>
            </w:r>
            <w:r w:rsidRPr="00397C47">
              <w:rPr>
                <w:rFonts w:ascii="Arial" w:hAnsi="Arial" w:cs="Arial"/>
                <w:b/>
                <w:sz w:val="12"/>
                <w:szCs w:val="12"/>
              </w:rPr>
              <w:t xml:space="preserve"> which has been granted the status free from infectin with </w:t>
            </w:r>
          </w:p>
          <w:p w:rsidR="00B55EA1" w:rsidRPr="00397C47" w:rsidRDefault="000C617B" w:rsidP="00B21E90">
            <w:pPr>
              <w:spacing w:after="0" w:line="240" w:lineRule="auto"/>
              <w:rPr>
                <w:rFonts w:ascii="Arial" w:hAnsi="Arial" w:cs="Arial"/>
                <w:b/>
                <w:sz w:val="12"/>
                <w:szCs w:val="12"/>
              </w:rPr>
            </w:pPr>
            <w:r w:rsidRPr="00397C47">
              <w:rPr>
                <w:rFonts w:ascii="Arial" w:hAnsi="Arial" w:cs="Arial"/>
                <w:b/>
                <w:sz w:val="12"/>
                <w:szCs w:val="12"/>
              </w:rPr>
              <w:t xml:space="preserve">              </w:t>
            </w:r>
            <w:r w:rsidR="00B55EA1" w:rsidRPr="00397C47">
              <w:rPr>
                <w:rFonts w:ascii="Arial" w:hAnsi="Arial" w:cs="Arial"/>
                <w:b/>
                <w:sz w:val="12"/>
                <w:szCs w:val="12"/>
              </w:rPr>
              <w:t xml:space="preserve">Newcastle disease virus without vaccination in accordance </w:t>
            </w:r>
            <w:r w:rsidR="0010366C" w:rsidRPr="00397C47">
              <w:rPr>
                <w:rFonts w:ascii="Arial" w:hAnsi="Arial" w:cs="Arial"/>
                <w:b/>
                <w:sz w:val="12"/>
                <w:szCs w:val="12"/>
              </w:rPr>
              <w:t>with Article 66 of Delegated Regulation (EU) 2020/689.</w:t>
            </w:r>
          </w:p>
          <w:p w:rsidR="000C617B" w:rsidRPr="00397C47" w:rsidRDefault="000C617B" w:rsidP="00B21E90">
            <w:pPr>
              <w:spacing w:after="0" w:line="240" w:lineRule="auto"/>
              <w:rPr>
                <w:rFonts w:ascii="Arial" w:hAnsi="Arial" w:cs="Arial"/>
                <w:sz w:val="12"/>
                <w:szCs w:val="12"/>
              </w:rPr>
            </w:pPr>
            <w:r w:rsidRPr="00397C47">
              <w:rPr>
                <w:rFonts w:ascii="Arial" w:hAnsi="Arial" w:cs="Arial"/>
                <w:sz w:val="12"/>
                <w:szCs w:val="12"/>
              </w:rPr>
              <w:t xml:space="preserve">              </w:t>
            </w:r>
            <w:r w:rsidR="00530943" w:rsidRPr="00397C47">
              <w:rPr>
                <w:rFonts w:ascii="Arial" w:hAnsi="Arial" w:cs="Arial"/>
                <w:sz w:val="12"/>
                <w:szCs w:val="12"/>
              </w:rPr>
              <w:t xml:space="preserve">Kjo garanci kërkohet vetëm për dërgesat e destinuara për në Republikën e Shqipërisë, të cilëve u është dhënë statusi i lirë nga infektimi me virusin e </w:t>
            </w:r>
          </w:p>
          <w:p w:rsidR="00530943" w:rsidRPr="00397C47" w:rsidRDefault="000C617B" w:rsidP="00B21E90">
            <w:pPr>
              <w:spacing w:after="0" w:line="240" w:lineRule="auto"/>
              <w:rPr>
                <w:rFonts w:ascii="Arial" w:hAnsi="Arial" w:cs="Arial"/>
                <w:sz w:val="12"/>
                <w:szCs w:val="12"/>
              </w:rPr>
            </w:pPr>
            <w:r w:rsidRPr="00397C47">
              <w:rPr>
                <w:rFonts w:ascii="Arial" w:hAnsi="Arial" w:cs="Arial"/>
                <w:sz w:val="12"/>
                <w:szCs w:val="12"/>
              </w:rPr>
              <w:t xml:space="preserve">              </w:t>
            </w:r>
            <w:r w:rsidR="00530943" w:rsidRPr="00397C47">
              <w:rPr>
                <w:rFonts w:ascii="Arial" w:hAnsi="Arial" w:cs="Arial"/>
                <w:sz w:val="12"/>
                <w:szCs w:val="12"/>
              </w:rPr>
              <w:t>sëmundjes së Pseudopestit pa vaksinim në përputhje me nenin 66 të Rregullores së Deleguar (BE) 2020/689.</w:t>
            </w:r>
          </w:p>
          <w:p w:rsidR="00F47EAE" w:rsidRPr="00397C47" w:rsidRDefault="00F47EAE" w:rsidP="00B21E90">
            <w:pPr>
              <w:tabs>
                <w:tab w:val="left" w:pos="433"/>
              </w:tabs>
              <w:spacing w:after="0" w:line="240" w:lineRule="auto"/>
              <w:ind w:left="471" w:hanging="471"/>
              <w:rPr>
                <w:rFonts w:ascii="Arial" w:hAnsi="Arial" w:cs="Arial"/>
                <w:bCs/>
                <w:sz w:val="12"/>
                <w:szCs w:val="12"/>
                <w:lang w:val="el-GR"/>
              </w:rPr>
            </w:pPr>
            <w:r w:rsidRPr="00397C47">
              <w:rPr>
                <w:rFonts w:ascii="Arial" w:hAnsi="Arial" w:cs="Arial"/>
                <w:bCs/>
                <w:sz w:val="12"/>
                <w:lang w:val="en-US"/>
              </w:rPr>
              <w:t xml:space="preserve">            </w:t>
            </w:r>
            <w:r w:rsidR="002E7F30" w:rsidRPr="00397C47">
              <w:rPr>
                <w:rFonts w:ascii="Arial" w:hAnsi="Arial" w:cs="Arial"/>
                <w:bCs/>
                <w:sz w:val="12"/>
                <w:lang w:val="en-US"/>
              </w:rPr>
              <w:t xml:space="preserve">  </w:t>
            </w:r>
            <w:r w:rsidR="002E7F30" w:rsidRPr="00397C47">
              <w:rPr>
                <w:rFonts w:ascii="Arial" w:hAnsi="Arial" w:cs="Arial"/>
                <w:bCs/>
                <w:sz w:val="12"/>
                <w:lang w:val="el-GR"/>
              </w:rPr>
              <w:t xml:space="preserve">Η εγγύηση αυτή απαιτείται μόνο για φορτία που προορίζονται για </w:t>
            </w:r>
            <w:r w:rsidR="008C2371" w:rsidRPr="00397C47">
              <w:rPr>
                <w:rFonts w:ascii="Arial" w:hAnsi="Arial" w:cs="Arial"/>
                <w:bCs/>
                <w:sz w:val="12"/>
                <w:lang w:val="el-GR"/>
              </w:rPr>
              <w:t xml:space="preserve">τη Δημοκρατία της Αλβανίας </w:t>
            </w:r>
            <w:r w:rsidR="002E7F30" w:rsidRPr="00397C47">
              <w:rPr>
                <w:rFonts w:ascii="Arial" w:hAnsi="Arial" w:cs="Arial"/>
                <w:bCs/>
                <w:sz w:val="12"/>
                <w:lang w:val="el-GR"/>
              </w:rPr>
              <w:t>στ</w:t>
            </w:r>
            <w:r w:rsidR="008C2371" w:rsidRPr="00397C47">
              <w:rPr>
                <w:rFonts w:ascii="Arial" w:hAnsi="Arial" w:cs="Arial"/>
                <w:bCs/>
                <w:sz w:val="12"/>
                <w:lang w:val="el-GR"/>
              </w:rPr>
              <w:t>ην</w:t>
            </w:r>
            <w:r w:rsidR="002E7F30" w:rsidRPr="00397C47">
              <w:rPr>
                <w:rFonts w:ascii="Arial" w:hAnsi="Arial" w:cs="Arial"/>
                <w:bCs/>
                <w:sz w:val="12"/>
                <w:lang w:val="el-GR"/>
              </w:rPr>
              <w:t xml:space="preserve"> οποί</w:t>
            </w:r>
            <w:r w:rsidR="008C2371" w:rsidRPr="00397C47">
              <w:rPr>
                <w:rFonts w:ascii="Arial" w:hAnsi="Arial" w:cs="Arial"/>
                <w:bCs/>
                <w:sz w:val="12"/>
                <w:lang w:val="el-GR"/>
              </w:rPr>
              <w:t>α</w:t>
            </w:r>
            <w:r w:rsidR="002E7F30" w:rsidRPr="00397C47">
              <w:rPr>
                <w:rFonts w:ascii="Arial" w:hAnsi="Arial" w:cs="Arial"/>
                <w:bCs/>
                <w:sz w:val="12"/>
                <w:lang w:val="el-GR"/>
              </w:rPr>
              <w:t xml:space="preserve"> έχει χορηγηθεί καθεστώς απαλλαγμένου από τη λοίμωξη από τον ιό της ψευδοπανώλης των πτηνών χωρίς εμβολιασμό σύμφωνα με το άρθρο 66 του κατ’ εξουσιοδότηση κανονισμού (ΕΕ) 2020/689.</w:t>
            </w:r>
            <w:r w:rsidR="00B21E90" w:rsidRPr="00397C47">
              <w:rPr>
                <w:rFonts w:ascii="Arial" w:hAnsi="Arial" w:cs="Arial"/>
                <w:bCs/>
                <w:sz w:val="12"/>
                <w:bdr w:val="none" w:sz="0" w:space="0" w:color="auto" w:frame="1"/>
                <w:lang w:val="el-GR"/>
              </w:rPr>
              <w:t xml:space="preserve"> </w:t>
            </w:r>
          </w:p>
          <w:p w:rsidR="00530943" w:rsidRPr="00397C47" w:rsidRDefault="00530943" w:rsidP="00B21E90">
            <w:pPr>
              <w:spacing w:after="0" w:line="240" w:lineRule="auto"/>
              <w:rPr>
                <w:rFonts w:ascii="Arial" w:hAnsi="Arial" w:cs="Arial"/>
                <w:sz w:val="12"/>
                <w:szCs w:val="12"/>
                <w:lang w:val="el-GR"/>
              </w:rPr>
            </w:pPr>
          </w:p>
        </w:tc>
      </w:tr>
      <w:tr w:rsidR="00397C47" w:rsidRPr="00E177C7" w:rsidTr="007E104A">
        <w:trPr>
          <w:trHeight w:val="2084"/>
        </w:trPr>
        <w:tc>
          <w:tcPr>
            <w:tcW w:w="265" w:type="dxa"/>
            <w:tcBorders>
              <w:left w:val="nil"/>
              <w:bottom w:val="nil"/>
            </w:tcBorders>
          </w:tcPr>
          <w:p w:rsidR="00C9143B" w:rsidRPr="00397C47" w:rsidRDefault="00C9143B" w:rsidP="00B21E90">
            <w:pPr>
              <w:spacing w:after="0" w:line="240" w:lineRule="auto"/>
              <w:rPr>
                <w:rFonts w:ascii="Arial" w:hAnsi="Arial" w:cs="Arial"/>
                <w:sz w:val="12"/>
                <w:szCs w:val="12"/>
                <w:lang w:val="el-GR"/>
              </w:rPr>
            </w:pPr>
          </w:p>
        </w:tc>
        <w:tc>
          <w:tcPr>
            <w:tcW w:w="9085" w:type="dxa"/>
          </w:tcPr>
          <w:p w:rsidR="007E104A" w:rsidRDefault="00C9143B" w:rsidP="00B21E90">
            <w:pPr>
              <w:spacing w:after="0" w:line="240" w:lineRule="auto"/>
              <w:rPr>
                <w:rFonts w:ascii="Arial" w:hAnsi="Arial" w:cs="Arial"/>
                <w:b/>
                <w:sz w:val="12"/>
                <w:szCs w:val="12"/>
                <w:lang w:val="it-IT"/>
              </w:rPr>
            </w:pPr>
            <w:r w:rsidRPr="00397C47">
              <w:rPr>
                <w:rFonts w:ascii="Arial" w:hAnsi="Arial" w:cs="Arial"/>
                <w:b/>
                <w:sz w:val="12"/>
                <w:szCs w:val="12"/>
                <w:lang w:val="it-IT"/>
              </w:rPr>
              <w:t>Official veterinarian</w:t>
            </w:r>
            <w:r w:rsidR="007E104A">
              <w:rPr>
                <w:rFonts w:ascii="Arial" w:hAnsi="Arial" w:cs="Arial"/>
                <w:b/>
                <w:sz w:val="12"/>
                <w:szCs w:val="12"/>
                <w:lang w:val="it-IT"/>
              </w:rPr>
              <w:t>/</w:t>
            </w:r>
            <w:r w:rsidRPr="00397C47">
              <w:rPr>
                <w:rFonts w:ascii="Arial" w:hAnsi="Arial" w:cs="Arial"/>
                <w:sz w:val="12"/>
                <w:szCs w:val="12"/>
                <w:lang w:val="it-IT"/>
              </w:rPr>
              <w:t>Veterineri zyrtar</w:t>
            </w:r>
            <w:r w:rsidR="007E104A">
              <w:rPr>
                <w:rFonts w:ascii="Arial" w:hAnsi="Arial" w:cs="Arial"/>
                <w:b/>
                <w:sz w:val="12"/>
                <w:szCs w:val="12"/>
                <w:lang w:val="it-IT"/>
              </w:rPr>
              <w:t>/</w:t>
            </w:r>
          </w:p>
          <w:p w:rsidR="00F47EAE" w:rsidRPr="007E104A" w:rsidRDefault="00F47EAE" w:rsidP="00B21E90">
            <w:pPr>
              <w:spacing w:after="0" w:line="240" w:lineRule="auto"/>
              <w:rPr>
                <w:rFonts w:ascii="Arial" w:hAnsi="Arial" w:cs="Arial"/>
                <w:b/>
                <w:sz w:val="12"/>
                <w:szCs w:val="12"/>
                <w:lang w:val="it-IT"/>
              </w:rPr>
            </w:pPr>
            <w:r w:rsidRPr="00397C47">
              <w:rPr>
                <w:rFonts w:ascii="Arial" w:hAnsi="Arial" w:cs="Arial"/>
                <w:bCs/>
                <w:sz w:val="12"/>
                <w:lang w:val="el-GR"/>
              </w:rPr>
              <w:t>Επίσημος</w:t>
            </w:r>
            <w:r w:rsidRPr="00397C47">
              <w:rPr>
                <w:rFonts w:ascii="Arial" w:hAnsi="Arial" w:cs="Arial"/>
                <w:bCs/>
                <w:sz w:val="12"/>
                <w:lang w:val="it-IT"/>
              </w:rPr>
              <w:t xml:space="preserve"> </w:t>
            </w:r>
            <w:r w:rsidRPr="00397C47">
              <w:rPr>
                <w:rFonts w:ascii="Arial" w:hAnsi="Arial" w:cs="Arial"/>
                <w:bCs/>
                <w:sz w:val="12"/>
                <w:lang w:val="el-GR"/>
              </w:rPr>
              <w:t>κτηνίατρος</w:t>
            </w:r>
          </w:p>
          <w:p w:rsidR="00C9143B" w:rsidRPr="00397C47" w:rsidRDefault="00C9143B" w:rsidP="00B21E90">
            <w:pPr>
              <w:spacing w:after="0" w:line="240" w:lineRule="auto"/>
              <w:rPr>
                <w:rFonts w:ascii="Arial" w:hAnsi="Arial" w:cs="Arial"/>
                <w:b/>
                <w:sz w:val="12"/>
                <w:szCs w:val="12"/>
                <w:lang w:val="it-IT"/>
              </w:rPr>
            </w:pPr>
          </w:p>
          <w:p w:rsidR="007E104A" w:rsidRPr="00397C47" w:rsidRDefault="00C9143B" w:rsidP="007E104A">
            <w:pPr>
              <w:spacing w:after="0" w:line="240" w:lineRule="auto"/>
              <w:rPr>
                <w:rFonts w:ascii="Arial" w:hAnsi="Arial" w:cs="Arial"/>
                <w:b/>
                <w:sz w:val="12"/>
                <w:szCs w:val="12"/>
              </w:rPr>
            </w:pPr>
            <w:r w:rsidRPr="00397C47">
              <w:rPr>
                <w:rFonts w:ascii="Arial" w:hAnsi="Arial" w:cs="Arial"/>
                <w:b/>
                <w:sz w:val="12"/>
                <w:szCs w:val="12"/>
              </w:rPr>
              <w:t>Name (in capital letters)</w:t>
            </w:r>
            <w:r w:rsidR="007E104A">
              <w:rPr>
                <w:rFonts w:ascii="Arial" w:hAnsi="Arial" w:cs="Arial"/>
                <w:b/>
                <w:sz w:val="12"/>
                <w:szCs w:val="12"/>
              </w:rPr>
              <w:t>/</w:t>
            </w:r>
            <w:r w:rsidRPr="00397C47">
              <w:rPr>
                <w:rFonts w:ascii="Arial" w:hAnsi="Arial" w:cs="Arial"/>
                <w:b/>
                <w:sz w:val="12"/>
                <w:szCs w:val="12"/>
              </w:rPr>
              <w:t xml:space="preserve">  </w:t>
            </w:r>
            <w:r w:rsidR="007E104A">
              <w:rPr>
                <w:rFonts w:ascii="Arial" w:hAnsi="Arial" w:cs="Arial"/>
                <w:b/>
                <w:sz w:val="12"/>
                <w:szCs w:val="12"/>
              </w:rPr>
              <w:t xml:space="preserve">   </w:t>
            </w:r>
          </w:p>
          <w:p w:rsidR="00C9143B" w:rsidRPr="00397C47" w:rsidRDefault="007E104A" w:rsidP="007E104A">
            <w:pPr>
              <w:spacing w:after="0" w:line="240" w:lineRule="auto"/>
              <w:rPr>
                <w:rFonts w:ascii="Arial" w:hAnsi="Arial" w:cs="Arial"/>
                <w:sz w:val="12"/>
                <w:szCs w:val="12"/>
                <w:lang w:val="it-IT"/>
              </w:rPr>
            </w:pPr>
            <w:r w:rsidRPr="00397C47">
              <w:rPr>
                <w:rFonts w:ascii="Arial" w:hAnsi="Arial" w:cs="Arial"/>
                <w:sz w:val="12"/>
                <w:szCs w:val="12"/>
                <w:lang w:val="it-IT"/>
              </w:rPr>
              <w:t xml:space="preserve">Emri (me shkronja kapitale) </w:t>
            </w:r>
            <w:r w:rsidR="00C9143B" w:rsidRPr="00397C47">
              <w:rPr>
                <w:rFonts w:ascii="Arial" w:hAnsi="Arial" w:cs="Arial"/>
                <w:b/>
                <w:sz w:val="12"/>
                <w:szCs w:val="12"/>
              </w:rPr>
              <w:t xml:space="preserve">                                                                                    Qualification and title</w:t>
            </w:r>
            <w:r>
              <w:rPr>
                <w:rFonts w:ascii="Arial" w:hAnsi="Arial" w:cs="Arial"/>
                <w:sz w:val="12"/>
                <w:szCs w:val="12"/>
                <w:lang w:val="it-IT"/>
              </w:rPr>
              <w:t>/</w:t>
            </w:r>
            <w:r w:rsidR="00C9143B" w:rsidRPr="00397C47">
              <w:rPr>
                <w:rFonts w:ascii="Arial" w:hAnsi="Arial" w:cs="Arial"/>
                <w:sz w:val="12"/>
                <w:szCs w:val="12"/>
                <w:lang w:val="it-IT"/>
              </w:rPr>
              <w:t>Kualifikimi dhe titulli</w:t>
            </w:r>
          </w:p>
          <w:p w:rsidR="00F47EAE" w:rsidRPr="00397C47" w:rsidRDefault="00F47EAE" w:rsidP="00B21E90">
            <w:pPr>
              <w:spacing w:after="0" w:line="240" w:lineRule="auto"/>
              <w:rPr>
                <w:rFonts w:ascii="Arial" w:hAnsi="Arial" w:cs="Arial"/>
                <w:bCs/>
                <w:sz w:val="12"/>
                <w:szCs w:val="12"/>
                <w:lang w:val="el-GR"/>
              </w:rPr>
            </w:pPr>
            <w:r w:rsidRPr="00397C47">
              <w:rPr>
                <w:rFonts w:ascii="Arial" w:hAnsi="Arial" w:cs="Arial"/>
                <w:bCs/>
                <w:sz w:val="12"/>
                <w:lang w:val="el-GR"/>
              </w:rPr>
              <w:t xml:space="preserve">Όνομα (με κεφαλαία γράμματα)                                                                           </w:t>
            </w:r>
            <w:r w:rsidR="007E104A" w:rsidRPr="007E104A">
              <w:rPr>
                <w:rFonts w:ascii="Arial" w:hAnsi="Arial" w:cs="Arial"/>
                <w:bCs/>
                <w:sz w:val="12"/>
                <w:lang w:val="el-GR"/>
              </w:rPr>
              <w:t xml:space="preserve">   </w:t>
            </w:r>
            <w:r w:rsidRPr="00397C47">
              <w:rPr>
                <w:rFonts w:ascii="Arial" w:hAnsi="Arial" w:cs="Arial"/>
                <w:bCs/>
                <w:sz w:val="12"/>
                <w:lang w:val="el-GR"/>
              </w:rPr>
              <w:t xml:space="preserve">  Ιδιότητα και τίτλος</w:t>
            </w:r>
          </w:p>
          <w:p w:rsidR="00C9143B" w:rsidRPr="00397C47" w:rsidRDefault="00C9143B" w:rsidP="00B21E90">
            <w:pPr>
              <w:spacing w:after="0" w:line="240" w:lineRule="auto"/>
              <w:rPr>
                <w:rFonts w:ascii="Arial" w:hAnsi="Arial" w:cs="Arial"/>
                <w:sz w:val="12"/>
                <w:szCs w:val="12"/>
                <w:lang w:val="el-GR"/>
              </w:rPr>
            </w:pPr>
          </w:p>
          <w:p w:rsidR="00D70381" w:rsidRPr="000C34FA" w:rsidRDefault="00C9143B" w:rsidP="00D70381">
            <w:pPr>
              <w:spacing w:after="0" w:line="240" w:lineRule="auto"/>
              <w:rPr>
                <w:rFonts w:ascii="Arial" w:hAnsi="Arial" w:cs="Arial"/>
                <w:bCs/>
                <w:sz w:val="12"/>
                <w:szCs w:val="12"/>
                <w:lang w:val="el-GR"/>
              </w:rPr>
            </w:pPr>
            <w:r w:rsidRPr="00397C47">
              <w:rPr>
                <w:rFonts w:ascii="Arial" w:hAnsi="Arial" w:cs="Arial"/>
                <w:b/>
                <w:sz w:val="12"/>
                <w:szCs w:val="12"/>
              </w:rPr>
              <w:t>Date</w:t>
            </w:r>
            <w:r w:rsidR="00D70381" w:rsidRPr="000C34FA">
              <w:rPr>
                <w:rFonts w:ascii="Arial" w:hAnsi="Arial" w:cs="Arial"/>
                <w:b/>
                <w:sz w:val="12"/>
                <w:szCs w:val="12"/>
                <w:lang w:val="el-GR"/>
              </w:rPr>
              <w:t>/</w:t>
            </w:r>
            <w:r w:rsidR="00D70381" w:rsidRPr="000C34FA">
              <w:rPr>
                <w:rFonts w:ascii="Arial" w:hAnsi="Arial" w:cs="Arial"/>
                <w:sz w:val="12"/>
                <w:szCs w:val="12"/>
                <w:lang w:val="el-GR"/>
              </w:rPr>
              <w:t xml:space="preserve"> </w:t>
            </w:r>
            <w:r w:rsidR="00D70381" w:rsidRPr="00397C47">
              <w:rPr>
                <w:rFonts w:ascii="Arial" w:hAnsi="Arial" w:cs="Arial"/>
                <w:sz w:val="12"/>
                <w:szCs w:val="12"/>
              </w:rPr>
              <w:t>Data</w:t>
            </w:r>
            <w:r w:rsidR="00D70381" w:rsidRPr="000C34FA">
              <w:rPr>
                <w:rFonts w:ascii="Arial" w:hAnsi="Arial" w:cs="Arial"/>
                <w:sz w:val="12"/>
                <w:szCs w:val="12"/>
                <w:lang w:val="el-GR"/>
              </w:rPr>
              <w:t>/</w:t>
            </w:r>
            <w:r w:rsidR="00D70381" w:rsidRPr="00397C47">
              <w:rPr>
                <w:rFonts w:ascii="Arial" w:hAnsi="Arial" w:cs="Arial"/>
                <w:bCs/>
                <w:sz w:val="12"/>
                <w:lang w:val="el-GR"/>
              </w:rPr>
              <w:t xml:space="preserve"> Ημερομηνία</w:t>
            </w:r>
          </w:p>
          <w:p w:rsidR="00D70381" w:rsidRPr="000C34FA" w:rsidRDefault="00D70381" w:rsidP="00D70381">
            <w:pPr>
              <w:spacing w:after="0" w:line="240" w:lineRule="auto"/>
              <w:rPr>
                <w:rFonts w:ascii="Arial" w:hAnsi="Arial" w:cs="Arial"/>
                <w:sz w:val="12"/>
                <w:szCs w:val="12"/>
                <w:lang w:val="el-GR"/>
              </w:rPr>
            </w:pPr>
          </w:p>
          <w:p w:rsidR="007E104A" w:rsidRPr="000C34FA" w:rsidRDefault="007E104A" w:rsidP="00B21E90">
            <w:pPr>
              <w:spacing w:after="0" w:line="240" w:lineRule="auto"/>
              <w:rPr>
                <w:rFonts w:ascii="Arial" w:hAnsi="Arial" w:cs="Arial"/>
                <w:bCs/>
                <w:sz w:val="12"/>
                <w:szCs w:val="12"/>
                <w:lang w:val="el-GR"/>
              </w:rPr>
            </w:pPr>
          </w:p>
          <w:p w:rsidR="00C9143B" w:rsidRPr="000C34FA" w:rsidRDefault="00C9143B" w:rsidP="00B21E90">
            <w:pPr>
              <w:spacing w:after="0" w:line="240" w:lineRule="auto"/>
              <w:rPr>
                <w:rFonts w:ascii="Arial" w:hAnsi="Arial" w:cs="Arial"/>
                <w:b/>
                <w:sz w:val="12"/>
                <w:szCs w:val="12"/>
                <w:lang w:val="el-GR"/>
              </w:rPr>
            </w:pPr>
            <w:r w:rsidRPr="00397C47">
              <w:rPr>
                <w:rFonts w:ascii="Arial" w:hAnsi="Arial" w:cs="Arial"/>
                <w:b/>
                <w:sz w:val="12"/>
                <w:szCs w:val="12"/>
              </w:rPr>
              <w:t>Stamp</w:t>
            </w:r>
            <w:r w:rsidR="007E104A" w:rsidRPr="000C34FA">
              <w:rPr>
                <w:rFonts w:ascii="Arial" w:hAnsi="Arial" w:cs="Arial"/>
                <w:b/>
                <w:sz w:val="12"/>
                <w:szCs w:val="12"/>
                <w:lang w:val="el-GR"/>
              </w:rPr>
              <w:t>/</w:t>
            </w:r>
            <w:r w:rsidR="007E104A" w:rsidRPr="000C34FA">
              <w:rPr>
                <w:rFonts w:ascii="Arial" w:hAnsi="Arial" w:cs="Arial"/>
                <w:sz w:val="12"/>
                <w:szCs w:val="12"/>
                <w:lang w:val="el-GR"/>
              </w:rPr>
              <w:t xml:space="preserve"> </w:t>
            </w:r>
            <w:r w:rsidR="007E104A" w:rsidRPr="00397C47">
              <w:rPr>
                <w:rFonts w:ascii="Arial" w:hAnsi="Arial" w:cs="Arial"/>
                <w:sz w:val="12"/>
                <w:szCs w:val="12"/>
              </w:rPr>
              <w:t>Vula</w:t>
            </w:r>
            <w:r w:rsidR="007E104A" w:rsidRPr="000C34FA">
              <w:rPr>
                <w:rFonts w:ascii="Arial" w:hAnsi="Arial" w:cs="Arial"/>
                <w:b/>
                <w:sz w:val="12"/>
                <w:szCs w:val="12"/>
                <w:lang w:val="el-GR"/>
              </w:rPr>
              <w:t>/</w:t>
            </w:r>
            <w:r w:rsidR="007E104A" w:rsidRPr="00397C47">
              <w:rPr>
                <w:rFonts w:ascii="Arial" w:hAnsi="Arial" w:cs="Arial"/>
                <w:bCs/>
                <w:sz w:val="12"/>
                <w:lang w:val="el-GR"/>
              </w:rPr>
              <w:t>Σφραγίδα</w:t>
            </w:r>
            <w:r w:rsidR="007E104A" w:rsidRPr="00397C47">
              <w:rPr>
                <w:rFonts w:ascii="Arial" w:hAnsi="Arial" w:cs="Arial"/>
                <w:bCs/>
                <w:sz w:val="12"/>
                <w:lang w:val="fr-FR"/>
              </w:rPr>
              <w:t xml:space="preserve"> </w:t>
            </w:r>
            <w:r w:rsidRPr="000C34FA">
              <w:rPr>
                <w:rFonts w:ascii="Arial" w:hAnsi="Arial" w:cs="Arial"/>
                <w:b/>
                <w:sz w:val="12"/>
                <w:szCs w:val="12"/>
                <w:lang w:val="el-GR"/>
              </w:rPr>
              <w:t xml:space="preserve">                                                                                  </w:t>
            </w:r>
            <w:r w:rsidR="00D70381" w:rsidRPr="000C34FA">
              <w:rPr>
                <w:rFonts w:ascii="Arial" w:hAnsi="Arial" w:cs="Arial"/>
                <w:b/>
                <w:sz w:val="12"/>
                <w:szCs w:val="12"/>
                <w:lang w:val="el-GR"/>
              </w:rPr>
              <w:t xml:space="preserve">             </w:t>
            </w:r>
            <w:r w:rsidRPr="00397C47">
              <w:rPr>
                <w:rFonts w:ascii="Arial" w:hAnsi="Arial" w:cs="Arial"/>
                <w:b/>
                <w:sz w:val="12"/>
                <w:szCs w:val="12"/>
              </w:rPr>
              <w:t>Signature</w:t>
            </w:r>
            <w:r w:rsidR="007E104A" w:rsidRPr="000C34FA">
              <w:rPr>
                <w:rFonts w:ascii="Arial" w:hAnsi="Arial" w:cs="Arial"/>
                <w:b/>
                <w:sz w:val="12"/>
                <w:szCs w:val="12"/>
                <w:lang w:val="el-GR"/>
              </w:rPr>
              <w:t>/</w:t>
            </w:r>
            <w:r w:rsidR="007E104A" w:rsidRPr="000C34FA">
              <w:rPr>
                <w:rFonts w:ascii="Arial" w:hAnsi="Arial" w:cs="Arial"/>
                <w:sz w:val="12"/>
                <w:szCs w:val="12"/>
                <w:lang w:val="el-GR"/>
              </w:rPr>
              <w:t xml:space="preserve"> </w:t>
            </w:r>
            <w:r w:rsidR="007E104A" w:rsidRPr="00397C47">
              <w:rPr>
                <w:rFonts w:ascii="Arial" w:hAnsi="Arial" w:cs="Arial"/>
                <w:sz w:val="12"/>
                <w:szCs w:val="12"/>
              </w:rPr>
              <w:t>N</w:t>
            </w:r>
            <w:r w:rsidR="007E104A" w:rsidRPr="000C34FA">
              <w:rPr>
                <w:rFonts w:ascii="Arial" w:hAnsi="Arial" w:cs="Arial"/>
                <w:sz w:val="12"/>
                <w:szCs w:val="12"/>
                <w:lang w:val="el-GR"/>
              </w:rPr>
              <w:t>ë</w:t>
            </w:r>
            <w:r w:rsidR="007E104A" w:rsidRPr="00397C47">
              <w:rPr>
                <w:rFonts w:ascii="Arial" w:hAnsi="Arial" w:cs="Arial"/>
                <w:sz w:val="12"/>
                <w:szCs w:val="12"/>
              </w:rPr>
              <w:t>nshkrimi</w:t>
            </w:r>
            <w:r w:rsidR="007E104A" w:rsidRPr="000C34FA">
              <w:rPr>
                <w:rFonts w:ascii="Arial" w:hAnsi="Arial" w:cs="Arial"/>
                <w:sz w:val="12"/>
                <w:szCs w:val="12"/>
                <w:lang w:val="el-GR"/>
              </w:rPr>
              <w:t>/</w:t>
            </w:r>
            <w:r w:rsidR="007E104A" w:rsidRPr="00397C47">
              <w:rPr>
                <w:rFonts w:ascii="Arial" w:hAnsi="Arial" w:cs="Arial"/>
                <w:bCs/>
                <w:sz w:val="12"/>
                <w:lang w:val="fr-FR"/>
              </w:rPr>
              <w:t xml:space="preserve"> </w:t>
            </w:r>
            <w:r w:rsidR="007E104A" w:rsidRPr="00397C47">
              <w:rPr>
                <w:rFonts w:ascii="Arial" w:hAnsi="Arial" w:cs="Arial"/>
                <w:bCs/>
                <w:sz w:val="12"/>
                <w:lang w:val="el-GR"/>
              </w:rPr>
              <w:t>Υπογραφή</w:t>
            </w:r>
          </w:p>
          <w:p w:rsidR="00C9143B" w:rsidRPr="000C34FA" w:rsidRDefault="00C9143B" w:rsidP="00B21E90">
            <w:pPr>
              <w:spacing w:after="0" w:line="240" w:lineRule="auto"/>
              <w:rPr>
                <w:rFonts w:ascii="Arial" w:hAnsi="Arial" w:cs="Arial"/>
                <w:sz w:val="12"/>
                <w:szCs w:val="12"/>
                <w:lang w:val="el-GR"/>
              </w:rPr>
            </w:pPr>
            <w:r w:rsidRPr="000C34FA">
              <w:rPr>
                <w:rFonts w:ascii="Arial" w:hAnsi="Arial" w:cs="Arial"/>
                <w:sz w:val="12"/>
                <w:szCs w:val="12"/>
                <w:lang w:val="el-GR"/>
              </w:rPr>
              <w:t xml:space="preserve">                                                                                                                        </w:t>
            </w:r>
          </w:p>
          <w:p w:rsidR="00C9143B" w:rsidRPr="007E104A" w:rsidRDefault="00F47EAE" w:rsidP="00B21E90">
            <w:pPr>
              <w:spacing w:after="0" w:line="240" w:lineRule="auto"/>
              <w:rPr>
                <w:rFonts w:ascii="Arial" w:hAnsi="Arial" w:cs="Arial"/>
                <w:bCs/>
                <w:sz w:val="12"/>
                <w:szCs w:val="12"/>
                <w:lang w:val="fr-FR"/>
              </w:rPr>
            </w:pPr>
            <w:r w:rsidRPr="00397C47">
              <w:rPr>
                <w:rFonts w:ascii="Arial" w:hAnsi="Arial" w:cs="Arial"/>
                <w:bCs/>
                <w:sz w:val="12"/>
                <w:lang w:val="fr-FR"/>
              </w:rPr>
              <w:t xml:space="preserve">                                                  </w:t>
            </w:r>
            <w:r w:rsidR="00D70381">
              <w:rPr>
                <w:rFonts w:ascii="Arial" w:hAnsi="Arial" w:cs="Arial"/>
                <w:bCs/>
                <w:sz w:val="12"/>
                <w:lang w:val="fr-FR"/>
              </w:rPr>
              <w:t xml:space="preserve">                      </w:t>
            </w:r>
            <w:r w:rsidRPr="00397C47">
              <w:rPr>
                <w:rFonts w:ascii="Arial" w:hAnsi="Arial" w:cs="Arial"/>
                <w:bCs/>
                <w:sz w:val="12"/>
                <w:lang w:val="fr-FR"/>
              </w:rPr>
              <w:t xml:space="preserve">                       </w:t>
            </w:r>
          </w:p>
        </w:tc>
      </w:tr>
    </w:tbl>
    <w:p w:rsidR="00C9143B" w:rsidRPr="000C34FA" w:rsidRDefault="00C9143B">
      <w:pPr>
        <w:rPr>
          <w:rFonts w:ascii="Arial" w:hAnsi="Arial" w:cs="Arial"/>
          <w:sz w:val="12"/>
          <w:szCs w:val="12"/>
          <w:lang w:val="el-GR"/>
        </w:rPr>
      </w:pPr>
    </w:p>
    <w:p w:rsidR="000862BD" w:rsidRPr="000C34FA" w:rsidRDefault="000862BD" w:rsidP="000862BD">
      <w:pPr>
        <w:rPr>
          <w:rFonts w:ascii="Arial" w:hAnsi="Arial" w:cs="Arial"/>
          <w:sz w:val="12"/>
          <w:szCs w:val="12"/>
          <w:lang w:val="el-GR"/>
        </w:rPr>
      </w:pPr>
    </w:p>
    <w:sectPr w:rsidR="000862BD" w:rsidRPr="000C34FA" w:rsidSect="001C5CF1">
      <w:footerReference w:type="default" r:id="rId9"/>
      <w:pgSz w:w="12240" w:h="15840"/>
      <w:pgMar w:top="284"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0BDA" w:rsidRDefault="00FC0BDA" w:rsidP="00BC23F6">
      <w:pPr>
        <w:spacing w:after="0" w:line="240" w:lineRule="auto"/>
      </w:pPr>
      <w:r>
        <w:separator/>
      </w:r>
    </w:p>
  </w:endnote>
  <w:endnote w:type="continuationSeparator" w:id="0">
    <w:p w:rsidR="00FC0BDA" w:rsidRDefault="00FC0BDA" w:rsidP="00BC23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TimesRoman">
    <w:altName w:val="Times New Roman"/>
    <w:charset w:val="00"/>
    <w:family w:val="auto"/>
    <w:pitch w:val="variable"/>
    <w:sig w:usb0="00000083" w:usb1="00000000" w:usb2="00000000" w:usb3="00000000" w:csb0="00000009"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8119950"/>
      <w:docPartObj>
        <w:docPartGallery w:val="Page Numbers (Bottom of Page)"/>
        <w:docPartUnique/>
      </w:docPartObj>
    </w:sdtPr>
    <w:sdtContent>
      <w:sdt>
        <w:sdtPr>
          <w:id w:val="1333359873"/>
          <w:docPartObj>
            <w:docPartGallery w:val="Page Numbers (Top of Page)"/>
            <w:docPartUnique/>
          </w:docPartObj>
        </w:sdtPr>
        <w:sdtContent>
          <w:p w:rsidR="000C34FA" w:rsidRDefault="000C34FA">
            <w:pPr>
              <w:pStyle w:val="aa"/>
              <w:jc w:val="center"/>
            </w:pPr>
            <w:r>
              <w:t xml:space="preserve"> </w:t>
            </w:r>
            <w:r w:rsidR="00EF37FD">
              <w:rPr>
                <w:b/>
                <w:sz w:val="24"/>
                <w:szCs w:val="24"/>
              </w:rPr>
              <w:fldChar w:fldCharType="begin"/>
            </w:r>
            <w:r>
              <w:rPr>
                <w:b/>
              </w:rPr>
              <w:instrText>PAGE</w:instrText>
            </w:r>
            <w:r w:rsidR="00EF37FD">
              <w:rPr>
                <w:b/>
                <w:sz w:val="24"/>
                <w:szCs w:val="24"/>
              </w:rPr>
              <w:fldChar w:fldCharType="separate"/>
            </w:r>
            <w:r w:rsidR="00E177C7">
              <w:rPr>
                <w:b/>
                <w:noProof/>
              </w:rPr>
              <w:t>1</w:t>
            </w:r>
            <w:r w:rsidR="00EF37FD">
              <w:rPr>
                <w:b/>
                <w:sz w:val="24"/>
                <w:szCs w:val="24"/>
              </w:rPr>
              <w:fldChar w:fldCharType="end"/>
            </w:r>
            <w:r>
              <w:t>/</w:t>
            </w:r>
            <w:r w:rsidR="00EF37FD">
              <w:rPr>
                <w:b/>
                <w:sz w:val="24"/>
                <w:szCs w:val="24"/>
              </w:rPr>
              <w:fldChar w:fldCharType="begin"/>
            </w:r>
            <w:r>
              <w:rPr>
                <w:b/>
              </w:rPr>
              <w:instrText>NUMPAGES</w:instrText>
            </w:r>
            <w:r w:rsidR="00EF37FD">
              <w:rPr>
                <w:b/>
                <w:sz w:val="24"/>
                <w:szCs w:val="24"/>
              </w:rPr>
              <w:fldChar w:fldCharType="separate"/>
            </w:r>
            <w:r w:rsidR="00E177C7">
              <w:rPr>
                <w:b/>
                <w:noProof/>
              </w:rPr>
              <w:t>14</w:t>
            </w:r>
            <w:r w:rsidR="00EF37FD">
              <w:rPr>
                <w:b/>
                <w:sz w:val="24"/>
                <w:szCs w:val="24"/>
              </w:rPr>
              <w:fldChar w:fldCharType="end"/>
            </w:r>
          </w:p>
        </w:sdtContent>
      </w:sdt>
    </w:sdtContent>
  </w:sdt>
  <w:p w:rsidR="000C34FA" w:rsidRDefault="000C34F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0BDA" w:rsidRDefault="00FC0BDA" w:rsidP="00BC23F6">
      <w:pPr>
        <w:spacing w:after="0" w:line="240" w:lineRule="auto"/>
      </w:pPr>
      <w:r>
        <w:separator/>
      </w:r>
    </w:p>
  </w:footnote>
  <w:footnote w:type="continuationSeparator" w:id="0">
    <w:p w:rsidR="00FC0BDA" w:rsidRDefault="00FC0BDA" w:rsidP="00BC23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DF60FF"/>
    <w:multiLevelType w:val="hybridMultilevel"/>
    <w:tmpl w:val="C2B66B90"/>
    <w:lvl w:ilvl="0" w:tplc="2002538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921388"/>
    <w:multiLevelType w:val="hybridMultilevel"/>
    <w:tmpl w:val="E5267CB8"/>
    <w:lvl w:ilvl="0" w:tplc="572A5CA6">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FC79F8"/>
    <w:multiLevelType w:val="hybridMultilevel"/>
    <w:tmpl w:val="25FCB0E4"/>
    <w:lvl w:ilvl="0" w:tplc="E756864A">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8875A9"/>
    <w:multiLevelType w:val="hybridMultilevel"/>
    <w:tmpl w:val="31DADC10"/>
    <w:lvl w:ilvl="0" w:tplc="BF3AA19A">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5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rsids>
    <w:rsidRoot w:val="009B34A3"/>
    <w:rsid w:val="00003D43"/>
    <w:rsid w:val="00004A80"/>
    <w:rsid w:val="0001766E"/>
    <w:rsid w:val="000334EC"/>
    <w:rsid w:val="00037A52"/>
    <w:rsid w:val="00040E26"/>
    <w:rsid w:val="00050D51"/>
    <w:rsid w:val="000525F7"/>
    <w:rsid w:val="00055729"/>
    <w:rsid w:val="00055F34"/>
    <w:rsid w:val="000606AF"/>
    <w:rsid w:val="00070876"/>
    <w:rsid w:val="0008025E"/>
    <w:rsid w:val="000830F1"/>
    <w:rsid w:val="000862BD"/>
    <w:rsid w:val="000900C1"/>
    <w:rsid w:val="0009328A"/>
    <w:rsid w:val="00095297"/>
    <w:rsid w:val="000979EC"/>
    <w:rsid w:val="000A5F57"/>
    <w:rsid w:val="000B6C94"/>
    <w:rsid w:val="000C31B4"/>
    <w:rsid w:val="000C34FA"/>
    <w:rsid w:val="000C617B"/>
    <w:rsid w:val="000D286F"/>
    <w:rsid w:val="000D6E83"/>
    <w:rsid w:val="000E1577"/>
    <w:rsid w:val="000E179B"/>
    <w:rsid w:val="000E265D"/>
    <w:rsid w:val="000E27CC"/>
    <w:rsid w:val="00101AD5"/>
    <w:rsid w:val="0010366C"/>
    <w:rsid w:val="001078A3"/>
    <w:rsid w:val="00116F44"/>
    <w:rsid w:val="00141B44"/>
    <w:rsid w:val="001432AD"/>
    <w:rsid w:val="00143877"/>
    <w:rsid w:val="0015173E"/>
    <w:rsid w:val="00172E24"/>
    <w:rsid w:val="00181BFC"/>
    <w:rsid w:val="00185530"/>
    <w:rsid w:val="00187FD5"/>
    <w:rsid w:val="0019172C"/>
    <w:rsid w:val="001934AE"/>
    <w:rsid w:val="001A2DFE"/>
    <w:rsid w:val="001A58DE"/>
    <w:rsid w:val="001A6DEE"/>
    <w:rsid w:val="001B56FD"/>
    <w:rsid w:val="001B651A"/>
    <w:rsid w:val="001C5CF1"/>
    <w:rsid w:val="001E0912"/>
    <w:rsid w:val="001F353A"/>
    <w:rsid w:val="001F3F26"/>
    <w:rsid w:val="001F4395"/>
    <w:rsid w:val="00205D44"/>
    <w:rsid w:val="00207E24"/>
    <w:rsid w:val="00237D58"/>
    <w:rsid w:val="002424A1"/>
    <w:rsid w:val="00246EFA"/>
    <w:rsid w:val="0025002B"/>
    <w:rsid w:val="00251545"/>
    <w:rsid w:val="0025520A"/>
    <w:rsid w:val="00263125"/>
    <w:rsid w:val="00265D76"/>
    <w:rsid w:val="002705FB"/>
    <w:rsid w:val="00282DBD"/>
    <w:rsid w:val="00293B69"/>
    <w:rsid w:val="002B0C2D"/>
    <w:rsid w:val="002E7F30"/>
    <w:rsid w:val="002F232D"/>
    <w:rsid w:val="002F7E42"/>
    <w:rsid w:val="003033A5"/>
    <w:rsid w:val="003139A6"/>
    <w:rsid w:val="00315B3D"/>
    <w:rsid w:val="00322153"/>
    <w:rsid w:val="00324A6F"/>
    <w:rsid w:val="003255F2"/>
    <w:rsid w:val="0034593C"/>
    <w:rsid w:val="00350FE7"/>
    <w:rsid w:val="00354248"/>
    <w:rsid w:val="00362815"/>
    <w:rsid w:val="00365297"/>
    <w:rsid w:val="003778A6"/>
    <w:rsid w:val="00383429"/>
    <w:rsid w:val="00383E48"/>
    <w:rsid w:val="00386DDE"/>
    <w:rsid w:val="00397C47"/>
    <w:rsid w:val="003A0115"/>
    <w:rsid w:val="003A17D6"/>
    <w:rsid w:val="003A5DF4"/>
    <w:rsid w:val="003B48F0"/>
    <w:rsid w:val="003E0231"/>
    <w:rsid w:val="003F1FB9"/>
    <w:rsid w:val="00411F97"/>
    <w:rsid w:val="004143D0"/>
    <w:rsid w:val="004205FB"/>
    <w:rsid w:val="004264AD"/>
    <w:rsid w:val="00432B84"/>
    <w:rsid w:val="00440DD5"/>
    <w:rsid w:val="00496450"/>
    <w:rsid w:val="004A2126"/>
    <w:rsid w:val="004C230E"/>
    <w:rsid w:val="004C4185"/>
    <w:rsid w:val="004D6ABC"/>
    <w:rsid w:val="004F7B64"/>
    <w:rsid w:val="004F7C2C"/>
    <w:rsid w:val="00502D33"/>
    <w:rsid w:val="0051218B"/>
    <w:rsid w:val="005171C8"/>
    <w:rsid w:val="00524F8D"/>
    <w:rsid w:val="0053042D"/>
    <w:rsid w:val="00530943"/>
    <w:rsid w:val="00537937"/>
    <w:rsid w:val="005446A3"/>
    <w:rsid w:val="00546604"/>
    <w:rsid w:val="00547ADB"/>
    <w:rsid w:val="00562C76"/>
    <w:rsid w:val="00565AAC"/>
    <w:rsid w:val="00567158"/>
    <w:rsid w:val="00571907"/>
    <w:rsid w:val="0057436B"/>
    <w:rsid w:val="005748FA"/>
    <w:rsid w:val="005819E3"/>
    <w:rsid w:val="00581D5F"/>
    <w:rsid w:val="005820C4"/>
    <w:rsid w:val="00585B02"/>
    <w:rsid w:val="0059100E"/>
    <w:rsid w:val="005978AD"/>
    <w:rsid w:val="00597AB3"/>
    <w:rsid w:val="005A04A5"/>
    <w:rsid w:val="005B0DAE"/>
    <w:rsid w:val="005B1420"/>
    <w:rsid w:val="005C1508"/>
    <w:rsid w:val="005C4509"/>
    <w:rsid w:val="005D219C"/>
    <w:rsid w:val="005D27DC"/>
    <w:rsid w:val="005E082C"/>
    <w:rsid w:val="005E2138"/>
    <w:rsid w:val="005E38A2"/>
    <w:rsid w:val="005E4D6F"/>
    <w:rsid w:val="005E6D4F"/>
    <w:rsid w:val="005F4013"/>
    <w:rsid w:val="005F604E"/>
    <w:rsid w:val="005F6B6F"/>
    <w:rsid w:val="006032E4"/>
    <w:rsid w:val="006040DD"/>
    <w:rsid w:val="006230B3"/>
    <w:rsid w:val="00625D9C"/>
    <w:rsid w:val="00625FB4"/>
    <w:rsid w:val="00626422"/>
    <w:rsid w:val="00630278"/>
    <w:rsid w:val="00634F8D"/>
    <w:rsid w:val="00640EA8"/>
    <w:rsid w:val="006460AA"/>
    <w:rsid w:val="00647387"/>
    <w:rsid w:val="00650159"/>
    <w:rsid w:val="00680FD2"/>
    <w:rsid w:val="00684BF8"/>
    <w:rsid w:val="006A5E4F"/>
    <w:rsid w:val="006C57FC"/>
    <w:rsid w:val="006D2FC5"/>
    <w:rsid w:val="006D5DE5"/>
    <w:rsid w:val="006E38D7"/>
    <w:rsid w:val="006E412C"/>
    <w:rsid w:val="006E53C8"/>
    <w:rsid w:val="006E6E1B"/>
    <w:rsid w:val="00705269"/>
    <w:rsid w:val="00712E7F"/>
    <w:rsid w:val="007222E2"/>
    <w:rsid w:val="007377E8"/>
    <w:rsid w:val="00742437"/>
    <w:rsid w:val="00744D6A"/>
    <w:rsid w:val="00762455"/>
    <w:rsid w:val="0076517A"/>
    <w:rsid w:val="00765898"/>
    <w:rsid w:val="007668AD"/>
    <w:rsid w:val="00770DF5"/>
    <w:rsid w:val="00776C57"/>
    <w:rsid w:val="00781600"/>
    <w:rsid w:val="007824CF"/>
    <w:rsid w:val="00790602"/>
    <w:rsid w:val="007936C2"/>
    <w:rsid w:val="00793D85"/>
    <w:rsid w:val="00793D8C"/>
    <w:rsid w:val="00793E08"/>
    <w:rsid w:val="00796B00"/>
    <w:rsid w:val="00797B33"/>
    <w:rsid w:val="007A0D82"/>
    <w:rsid w:val="007B1971"/>
    <w:rsid w:val="007B5175"/>
    <w:rsid w:val="007C000F"/>
    <w:rsid w:val="007C64A3"/>
    <w:rsid w:val="007D00F0"/>
    <w:rsid w:val="007D1CFB"/>
    <w:rsid w:val="007D557B"/>
    <w:rsid w:val="007E104A"/>
    <w:rsid w:val="007E13ED"/>
    <w:rsid w:val="007F1B1A"/>
    <w:rsid w:val="007F7022"/>
    <w:rsid w:val="00810AD1"/>
    <w:rsid w:val="0081480D"/>
    <w:rsid w:val="00822CC5"/>
    <w:rsid w:val="008266F6"/>
    <w:rsid w:val="00830C2D"/>
    <w:rsid w:val="00832C65"/>
    <w:rsid w:val="0084583F"/>
    <w:rsid w:val="00851D65"/>
    <w:rsid w:val="00855EE5"/>
    <w:rsid w:val="00872D42"/>
    <w:rsid w:val="00881F40"/>
    <w:rsid w:val="00896905"/>
    <w:rsid w:val="008A2E67"/>
    <w:rsid w:val="008A5904"/>
    <w:rsid w:val="008B3D38"/>
    <w:rsid w:val="008C2371"/>
    <w:rsid w:val="008C44AF"/>
    <w:rsid w:val="008E0686"/>
    <w:rsid w:val="008F3DF0"/>
    <w:rsid w:val="008F498E"/>
    <w:rsid w:val="009136BD"/>
    <w:rsid w:val="00925B08"/>
    <w:rsid w:val="009275BF"/>
    <w:rsid w:val="009372C3"/>
    <w:rsid w:val="00937B85"/>
    <w:rsid w:val="009410EF"/>
    <w:rsid w:val="00941BC2"/>
    <w:rsid w:val="00945D84"/>
    <w:rsid w:val="009507F2"/>
    <w:rsid w:val="00982DCF"/>
    <w:rsid w:val="00990BDC"/>
    <w:rsid w:val="00990DDF"/>
    <w:rsid w:val="009914BF"/>
    <w:rsid w:val="00995A00"/>
    <w:rsid w:val="009972F4"/>
    <w:rsid w:val="009A1831"/>
    <w:rsid w:val="009A439A"/>
    <w:rsid w:val="009A4ECC"/>
    <w:rsid w:val="009A56CC"/>
    <w:rsid w:val="009B34A3"/>
    <w:rsid w:val="009C6655"/>
    <w:rsid w:val="009D766C"/>
    <w:rsid w:val="009E40A6"/>
    <w:rsid w:val="009E5B8B"/>
    <w:rsid w:val="009F2E97"/>
    <w:rsid w:val="009F7437"/>
    <w:rsid w:val="00A00026"/>
    <w:rsid w:val="00A1488D"/>
    <w:rsid w:val="00A16527"/>
    <w:rsid w:val="00A17F90"/>
    <w:rsid w:val="00A31C7A"/>
    <w:rsid w:val="00A50917"/>
    <w:rsid w:val="00A54866"/>
    <w:rsid w:val="00A57AFD"/>
    <w:rsid w:val="00A72C51"/>
    <w:rsid w:val="00A76904"/>
    <w:rsid w:val="00A8068F"/>
    <w:rsid w:val="00A82B41"/>
    <w:rsid w:val="00A92697"/>
    <w:rsid w:val="00AB37B3"/>
    <w:rsid w:val="00AC78BF"/>
    <w:rsid w:val="00AD20E3"/>
    <w:rsid w:val="00AE250E"/>
    <w:rsid w:val="00AE3049"/>
    <w:rsid w:val="00AE40D2"/>
    <w:rsid w:val="00AF454E"/>
    <w:rsid w:val="00AF5D75"/>
    <w:rsid w:val="00B04F3E"/>
    <w:rsid w:val="00B109DB"/>
    <w:rsid w:val="00B213AE"/>
    <w:rsid w:val="00B21E90"/>
    <w:rsid w:val="00B305AA"/>
    <w:rsid w:val="00B31FA1"/>
    <w:rsid w:val="00B5346A"/>
    <w:rsid w:val="00B55EA1"/>
    <w:rsid w:val="00B613AD"/>
    <w:rsid w:val="00B86EBF"/>
    <w:rsid w:val="00BA2163"/>
    <w:rsid w:val="00BB40DB"/>
    <w:rsid w:val="00BC23F6"/>
    <w:rsid w:val="00BD7EC0"/>
    <w:rsid w:val="00BE421C"/>
    <w:rsid w:val="00BE63C1"/>
    <w:rsid w:val="00BF47AB"/>
    <w:rsid w:val="00C063BD"/>
    <w:rsid w:val="00C41F1B"/>
    <w:rsid w:val="00C51D74"/>
    <w:rsid w:val="00C56B47"/>
    <w:rsid w:val="00C575DE"/>
    <w:rsid w:val="00C62B11"/>
    <w:rsid w:val="00C63D29"/>
    <w:rsid w:val="00C83308"/>
    <w:rsid w:val="00C9143B"/>
    <w:rsid w:val="00CA7EAA"/>
    <w:rsid w:val="00CB286F"/>
    <w:rsid w:val="00CB365E"/>
    <w:rsid w:val="00CB5F88"/>
    <w:rsid w:val="00CC7197"/>
    <w:rsid w:val="00CD0BFC"/>
    <w:rsid w:val="00CE5427"/>
    <w:rsid w:val="00CF4D8A"/>
    <w:rsid w:val="00D043CB"/>
    <w:rsid w:val="00D40534"/>
    <w:rsid w:val="00D47F44"/>
    <w:rsid w:val="00D62034"/>
    <w:rsid w:val="00D70381"/>
    <w:rsid w:val="00D716BE"/>
    <w:rsid w:val="00D7456B"/>
    <w:rsid w:val="00D82300"/>
    <w:rsid w:val="00D85493"/>
    <w:rsid w:val="00D972F8"/>
    <w:rsid w:val="00D97449"/>
    <w:rsid w:val="00DA13C1"/>
    <w:rsid w:val="00DA58C0"/>
    <w:rsid w:val="00DB2EDF"/>
    <w:rsid w:val="00DB6B69"/>
    <w:rsid w:val="00DC69DA"/>
    <w:rsid w:val="00DE3E65"/>
    <w:rsid w:val="00DE494C"/>
    <w:rsid w:val="00DF39B8"/>
    <w:rsid w:val="00E0279E"/>
    <w:rsid w:val="00E037B0"/>
    <w:rsid w:val="00E1195E"/>
    <w:rsid w:val="00E16221"/>
    <w:rsid w:val="00E177C7"/>
    <w:rsid w:val="00E21F15"/>
    <w:rsid w:val="00E24DE0"/>
    <w:rsid w:val="00E27C6B"/>
    <w:rsid w:val="00E32D94"/>
    <w:rsid w:val="00E36D52"/>
    <w:rsid w:val="00E37A83"/>
    <w:rsid w:val="00E52D84"/>
    <w:rsid w:val="00E55F46"/>
    <w:rsid w:val="00E92E55"/>
    <w:rsid w:val="00E933F8"/>
    <w:rsid w:val="00EA2131"/>
    <w:rsid w:val="00EB38FD"/>
    <w:rsid w:val="00EB479F"/>
    <w:rsid w:val="00EB7EE2"/>
    <w:rsid w:val="00EC0C5D"/>
    <w:rsid w:val="00ED2145"/>
    <w:rsid w:val="00EF231F"/>
    <w:rsid w:val="00EF37FD"/>
    <w:rsid w:val="00F1395E"/>
    <w:rsid w:val="00F21CA4"/>
    <w:rsid w:val="00F47EAE"/>
    <w:rsid w:val="00F54563"/>
    <w:rsid w:val="00F54D37"/>
    <w:rsid w:val="00F625FC"/>
    <w:rsid w:val="00F64A25"/>
    <w:rsid w:val="00F65E6F"/>
    <w:rsid w:val="00F73180"/>
    <w:rsid w:val="00F75378"/>
    <w:rsid w:val="00F85BAB"/>
    <w:rsid w:val="00F87A7C"/>
    <w:rsid w:val="00F92588"/>
    <w:rsid w:val="00F969B0"/>
    <w:rsid w:val="00F96D2B"/>
    <w:rsid w:val="00F979A6"/>
    <w:rsid w:val="00FA0C0A"/>
    <w:rsid w:val="00FA530F"/>
    <w:rsid w:val="00FC0B45"/>
    <w:rsid w:val="00FC0BDA"/>
    <w:rsid w:val="00FC120C"/>
    <w:rsid w:val="00FC6BF1"/>
    <w:rsid w:val="00FE0BD2"/>
    <w:rsid w:val="00FE27B6"/>
    <w:rsid w:val="00FE61F0"/>
    <w:rsid w:val="00FE66AE"/>
    <w:rsid w:val="00FE75E2"/>
    <w:rsid w:val="00FF124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E97"/>
    <w:pPr>
      <w:spacing w:after="160" w:line="259" w:lineRule="auto"/>
    </w:pPr>
    <w:rPr>
      <w:sz w:val="22"/>
      <w:szCs w:val="2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D85493"/>
    <w:pPr>
      <w:spacing w:after="120" w:line="480" w:lineRule="auto"/>
    </w:pPr>
    <w:rPr>
      <w:rFonts w:ascii="CTimesRoman" w:eastAsia="Times New Roman" w:hAnsi="CTimesRoman"/>
      <w:szCs w:val="24"/>
      <w:lang w:val="sr-Cyrl-CS"/>
    </w:rPr>
  </w:style>
  <w:style w:type="character" w:customStyle="1" w:styleId="2Char">
    <w:name w:val="Σώμα κείμενου 2 Char"/>
    <w:basedOn w:val="a0"/>
    <w:link w:val="2"/>
    <w:rsid w:val="00D85493"/>
    <w:rPr>
      <w:rFonts w:ascii="CTimesRoman" w:eastAsia="Times New Roman" w:hAnsi="CTimesRoman" w:cs="Times New Roman"/>
      <w:szCs w:val="24"/>
      <w:lang w:val="sr-Cyrl-CS"/>
    </w:rPr>
  </w:style>
  <w:style w:type="table" w:styleId="a3">
    <w:name w:val="Table Grid"/>
    <w:basedOn w:val="a1"/>
    <w:uiPriority w:val="39"/>
    <w:rsid w:val="00D854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a0"/>
    <w:rsid w:val="00D85493"/>
  </w:style>
  <w:style w:type="paragraph" w:styleId="a4">
    <w:name w:val="List Paragraph"/>
    <w:basedOn w:val="a"/>
    <w:uiPriority w:val="34"/>
    <w:qFormat/>
    <w:rsid w:val="008B3D38"/>
    <w:pPr>
      <w:ind w:left="720"/>
      <w:contextualSpacing/>
    </w:pPr>
  </w:style>
  <w:style w:type="paragraph" w:styleId="a5">
    <w:name w:val="caption"/>
    <w:basedOn w:val="a"/>
    <w:next w:val="a"/>
    <w:qFormat/>
    <w:rsid w:val="00B305AA"/>
    <w:pPr>
      <w:spacing w:after="0" w:line="240" w:lineRule="auto"/>
    </w:pPr>
    <w:rPr>
      <w:rFonts w:ascii="Times New Roman" w:eastAsia="Times New Roman" w:hAnsi="Times New Roman"/>
      <w:b/>
      <w:bCs/>
      <w:sz w:val="20"/>
      <w:szCs w:val="20"/>
    </w:rPr>
  </w:style>
  <w:style w:type="paragraph" w:styleId="Web">
    <w:name w:val="Normal (Web)"/>
    <w:basedOn w:val="a"/>
    <w:uiPriority w:val="99"/>
    <w:unhideWhenUsed/>
    <w:rsid w:val="00D97449"/>
    <w:pPr>
      <w:spacing w:before="100" w:beforeAutospacing="1" w:after="100" w:afterAutospacing="1" w:line="240" w:lineRule="auto"/>
    </w:pPr>
    <w:rPr>
      <w:rFonts w:ascii="Times New Roman" w:eastAsia="Times New Roman" w:hAnsi="Times New Roman"/>
      <w:sz w:val="24"/>
      <w:szCs w:val="24"/>
    </w:rPr>
  </w:style>
  <w:style w:type="paragraph" w:styleId="a6">
    <w:name w:val="annotation text"/>
    <w:basedOn w:val="a"/>
    <w:link w:val="Char"/>
    <w:uiPriority w:val="99"/>
    <w:unhideWhenUsed/>
    <w:rsid w:val="00F47EAE"/>
    <w:pPr>
      <w:spacing w:line="240" w:lineRule="auto"/>
    </w:pPr>
    <w:rPr>
      <w:sz w:val="20"/>
      <w:szCs w:val="20"/>
      <w:lang w:val="el-GR"/>
    </w:rPr>
  </w:style>
  <w:style w:type="character" w:customStyle="1" w:styleId="Char">
    <w:name w:val="Κείμενο σχολίου Char"/>
    <w:basedOn w:val="a0"/>
    <w:link w:val="a6"/>
    <w:uiPriority w:val="99"/>
    <w:rsid w:val="00F47EAE"/>
    <w:rPr>
      <w:sz w:val="20"/>
      <w:szCs w:val="20"/>
      <w:lang w:val="el-GR"/>
    </w:rPr>
  </w:style>
  <w:style w:type="character" w:styleId="a7">
    <w:name w:val="annotation reference"/>
    <w:basedOn w:val="a0"/>
    <w:uiPriority w:val="99"/>
    <w:semiHidden/>
    <w:unhideWhenUsed/>
    <w:rsid w:val="00F47EAE"/>
    <w:rPr>
      <w:sz w:val="16"/>
      <w:szCs w:val="16"/>
    </w:rPr>
  </w:style>
  <w:style w:type="paragraph" w:styleId="a8">
    <w:name w:val="annotation subject"/>
    <w:basedOn w:val="a6"/>
    <w:next w:val="a6"/>
    <w:link w:val="Char0"/>
    <w:uiPriority w:val="99"/>
    <w:semiHidden/>
    <w:unhideWhenUsed/>
    <w:rsid w:val="004264AD"/>
    <w:rPr>
      <w:b/>
      <w:bCs/>
      <w:lang w:val="en-GB"/>
    </w:rPr>
  </w:style>
  <w:style w:type="character" w:customStyle="1" w:styleId="Char0">
    <w:name w:val="Θέμα σχολίου Char"/>
    <w:basedOn w:val="Char"/>
    <w:link w:val="a8"/>
    <w:uiPriority w:val="99"/>
    <w:semiHidden/>
    <w:rsid w:val="004264AD"/>
    <w:rPr>
      <w:b/>
      <w:bCs/>
      <w:sz w:val="20"/>
      <w:szCs w:val="20"/>
      <w:lang w:val="en-GB"/>
    </w:rPr>
  </w:style>
  <w:style w:type="paragraph" w:styleId="a9">
    <w:name w:val="header"/>
    <w:basedOn w:val="a"/>
    <w:link w:val="Char1"/>
    <w:uiPriority w:val="99"/>
    <w:unhideWhenUsed/>
    <w:rsid w:val="00BC23F6"/>
    <w:pPr>
      <w:tabs>
        <w:tab w:val="center" w:pos="4153"/>
        <w:tab w:val="right" w:pos="8306"/>
      </w:tabs>
      <w:spacing w:after="0" w:line="240" w:lineRule="auto"/>
    </w:pPr>
  </w:style>
  <w:style w:type="character" w:customStyle="1" w:styleId="Char1">
    <w:name w:val="Κεφαλίδα Char"/>
    <w:basedOn w:val="a0"/>
    <w:link w:val="a9"/>
    <w:uiPriority w:val="99"/>
    <w:rsid w:val="00BC23F6"/>
    <w:rPr>
      <w:lang w:val="en-GB"/>
    </w:rPr>
  </w:style>
  <w:style w:type="paragraph" w:styleId="aa">
    <w:name w:val="footer"/>
    <w:basedOn w:val="a"/>
    <w:link w:val="Char2"/>
    <w:uiPriority w:val="99"/>
    <w:unhideWhenUsed/>
    <w:rsid w:val="00BC23F6"/>
    <w:pPr>
      <w:tabs>
        <w:tab w:val="center" w:pos="4153"/>
        <w:tab w:val="right" w:pos="8306"/>
      </w:tabs>
      <w:spacing w:after="0" w:line="240" w:lineRule="auto"/>
    </w:pPr>
  </w:style>
  <w:style w:type="character" w:customStyle="1" w:styleId="Char2">
    <w:name w:val="Υποσέλιδο Char"/>
    <w:basedOn w:val="a0"/>
    <w:link w:val="aa"/>
    <w:uiPriority w:val="99"/>
    <w:rsid w:val="00BC23F6"/>
    <w:rPr>
      <w:lang w:val="en-GB"/>
    </w:rPr>
  </w:style>
  <w:style w:type="paragraph" w:styleId="ab">
    <w:name w:val="Balloon Text"/>
    <w:basedOn w:val="a"/>
    <w:link w:val="Char3"/>
    <w:uiPriority w:val="99"/>
    <w:semiHidden/>
    <w:unhideWhenUsed/>
    <w:rsid w:val="00D043CB"/>
    <w:pPr>
      <w:spacing w:after="0" w:line="240" w:lineRule="auto"/>
    </w:pPr>
    <w:rPr>
      <w:rFonts w:ascii="Tahoma" w:hAnsi="Tahoma" w:cs="Tahoma"/>
      <w:sz w:val="16"/>
      <w:szCs w:val="16"/>
    </w:rPr>
  </w:style>
  <w:style w:type="character" w:customStyle="1" w:styleId="Char3">
    <w:name w:val="Κείμενο πλαισίου Char"/>
    <w:basedOn w:val="a0"/>
    <w:link w:val="ab"/>
    <w:uiPriority w:val="99"/>
    <w:semiHidden/>
    <w:rsid w:val="00D043CB"/>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20404830">
      <w:bodyDiv w:val="1"/>
      <w:marLeft w:val="0"/>
      <w:marRight w:val="0"/>
      <w:marTop w:val="0"/>
      <w:marBottom w:val="0"/>
      <w:divBdr>
        <w:top w:val="none" w:sz="0" w:space="0" w:color="auto"/>
        <w:left w:val="none" w:sz="0" w:space="0" w:color="auto"/>
        <w:bottom w:val="none" w:sz="0" w:space="0" w:color="auto"/>
        <w:right w:val="none" w:sz="0" w:space="0" w:color="auto"/>
      </w:divBdr>
    </w:div>
    <w:div w:id="23140191">
      <w:bodyDiv w:val="1"/>
      <w:marLeft w:val="0"/>
      <w:marRight w:val="0"/>
      <w:marTop w:val="0"/>
      <w:marBottom w:val="0"/>
      <w:divBdr>
        <w:top w:val="none" w:sz="0" w:space="0" w:color="auto"/>
        <w:left w:val="none" w:sz="0" w:space="0" w:color="auto"/>
        <w:bottom w:val="none" w:sz="0" w:space="0" w:color="auto"/>
        <w:right w:val="none" w:sz="0" w:space="0" w:color="auto"/>
      </w:divBdr>
    </w:div>
    <w:div w:id="30228126">
      <w:bodyDiv w:val="1"/>
      <w:marLeft w:val="0"/>
      <w:marRight w:val="0"/>
      <w:marTop w:val="0"/>
      <w:marBottom w:val="0"/>
      <w:divBdr>
        <w:top w:val="none" w:sz="0" w:space="0" w:color="auto"/>
        <w:left w:val="none" w:sz="0" w:space="0" w:color="auto"/>
        <w:bottom w:val="none" w:sz="0" w:space="0" w:color="auto"/>
        <w:right w:val="none" w:sz="0" w:space="0" w:color="auto"/>
      </w:divBdr>
    </w:div>
    <w:div w:id="49961261">
      <w:bodyDiv w:val="1"/>
      <w:marLeft w:val="0"/>
      <w:marRight w:val="0"/>
      <w:marTop w:val="0"/>
      <w:marBottom w:val="0"/>
      <w:divBdr>
        <w:top w:val="none" w:sz="0" w:space="0" w:color="auto"/>
        <w:left w:val="none" w:sz="0" w:space="0" w:color="auto"/>
        <w:bottom w:val="none" w:sz="0" w:space="0" w:color="auto"/>
        <w:right w:val="none" w:sz="0" w:space="0" w:color="auto"/>
      </w:divBdr>
    </w:div>
    <w:div w:id="50665690">
      <w:bodyDiv w:val="1"/>
      <w:marLeft w:val="0"/>
      <w:marRight w:val="0"/>
      <w:marTop w:val="0"/>
      <w:marBottom w:val="0"/>
      <w:divBdr>
        <w:top w:val="none" w:sz="0" w:space="0" w:color="auto"/>
        <w:left w:val="none" w:sz="0" w:space="0" w:color="auto"/>
        <w:bottom w:val="none" w:sz="0" w:space="0" w:color="auto"/>
        <w:right w:val="none" w:sz="0" w:space="0" w:color="auto"/>
      </w:divBdr>
    </w:div>
    <w:div w:id="63767707">
      <w:bodyDiv w:val="1"/>
      <w:marLeft w:val="0"/>
      <w:marRight w:val="0"/>
      <w:marTop w:val="0"/>
      <w:marBottom w:val="0"/>
      <w:divBdr>
        <w:top w:val="none" w:sz="0" w:space="0" w:color="auto"/>
        <w:left w:val="none" w:sz="0" w:space="0" w:color="auto"/>
        <w:bottom w:val="none" w:sz="0" w:space="0" w:color="auto"/>
        <w:right w:val="none" w:sz="0" w:space="0" w:color="auto"/>
      </w:divBdr>
    </w:div>
    <w:div w:id="84814213">
      <w:bodyDiv w:val="1"/>
      <w:marLeft w:val="0"/>
      <w:marRight w:val="0"/>
      <w:marTop w:val="0"/>
      <w:marBottom w:val="0"/>
      <w:divBdr>
        <w:top w:val="none" w:sz="0" w:space="0" w:color="auto"/>
        <w:left w:val="none" w:sz="0" w:space="0" w:color="auto"/>
        <w:bottom w:val="none" w:sz="0" w:space="0" w:color="auto"/>
        <w:right w:val="none" w:sz="0" w:space="0" w:color="auto"/>
      </w:divBdr>
    </w:div>
    <w:div w:id="112092674">
      <w:bodyDiv w:val="1"/>
      <w:marLeft w:val="0"/>
      <w:marRight w:val="0"/>
      <w:marTop w:val="0"/>
      <w:marBottom w:val="0"/>
      <w:divBdr>
        <w:top w:val="none" w:sz="0" w:space="0" w:color="auto"/>
        <w:left w:val="none" w:sz="0" w:space="0" w:color="auto"/>
        <w:bottom w:val="none" w:sz="0" w:space="0" w:color="auto"/>
        <w:right w:val="none" w:sz="0" w:space="0" w:color="auto"/>
      </w:divBdr>
    </w:div>
    <w:div w:id="113061430">
      <w:bodyDiv w:val="1"/>
      <w:marLeft w:val="0"/>
      <w:marRight w:val="0"/>
      <w:marTop w:val="0"/>
      <w:marBottom w:val="0"/>
      <w:divBdr>
        <w:top w:val="none" w:sz="0" w:space="0" w:color="auto"/>
        <w:left w:val="none" w:sz="0" w:space="0" w:color="auto"/>
        <w:bottom w:val="none" w:sz="0" w:space="0" w:color="auto"/>
        <w:right w:val="none" w:sz="0" w:space="0" w:color="auto"/>
      </w:divBdr>
    </w:div>
    <w:div w:id="114100905">
      <w:bodyDiv w:val="1"/>
      <w:marLeft w:val="0"/>
      <w:marRight w:val="0"/>
      <w:marTop w:val="0"/>
      <w:marBottom w:val="0"/>
      <w:divBdr>
        <w:top w:val="none" w:sz="0" w:space="0" w:color="auto"/>
        <w:left w:val="none" w:sz="0" w:space="0" w:color="auto"/>
        <w:bottom w:val="none" w:sz="0" w:space="0" w:color="auto"/>
        <w:right w:val="none" w:sz="0" w:space="0" w:color="auto"/>
      </w:divBdr>
    </w:div>
    <w:div w:id="150870216">
      <w:bodyDiv w:val="1"/>
      <w:marLeft w:val="0"/>
      <w:marRight w:val="0"/>
      <w:marTop w:val="0"/>
      <w:marBottom w:val="0"/>
      <w:divBdr>
        <w:top w:val="none" w:sz="0" w:space="0" w:color="auto"/>
        <w:left w:val="none" w:sz="0" w:space="0" w:color="auto"/>
        <w:bottom w:val="none" w:sz="0" w:space="0" w:color="auto"/>
        <w:right w:val="none" w:sz="0" w:space="0" w:color="auto"/>
      </w:divBdr>
    </w:div>
    <w:div w:id="181631360">
      <w:bodyDiv w:val="1"/>
      <w:marLeft w:val="0"/>
      <w:marRight w:val="0"/>
      <w:marTop w:val="0"/>
      <w:marBottom w:val="0"/>
      <w:divBdr>
        <w:top w:val="none" w:sz="0" w:space="0" w:color="auto"/>
        <w:left w:val="none" w:sz="0" w:space="0" w:color="auto"/>
        <w:bottom w:val="none" w:sz="0" w:space="0" w:color="auto"/>
        <w:right w:val="none" w:sz="0" w:space="0" w:color="auto"/>
      </w:divBdr>
    </w:div>
    <w:div w:id="198475207">
      <w:bodyDiv w:val="1"/>
      <w:marLeft w:val="0"/>
      <w:marRight w:val="0"/>
      <w:marTop w:val="0"/>
      <w:marBottom w:val="0"/>
      <w:divBdr>
        <w:top w:val="none" w:sz="0" w:space="0" w:color="auto"/>
        <w:left w:val="none" w:sz="0" w:space="0" w:color="auto"/>
        <w:bottom w:val="none" w:sz="0" w:space="0" w:color="auto"/>
        <w:right w:val="none" w:sz="0" w:space="0" w:color="auto"/>
      </w:divBdr>
    </w:div>
    <w:div w:id="213319981">
      <w:bodyDiv w:val="1"/>
      <w:marLeft w:val="0"/>
      <w:marRight w:val="0"/>
      <w:marTop w:val="0"/>
      <w:marBottom w:val="0"/>
      <w:divBdr>
        <w:top w:val="none" w:sz="0" w:space="0" w:color="auto"/>
        <w:left w:val="none" w:sz="0" w:space="0" w:color="auto"/>
        <w:bottom w:val="none" w:sz="0" w:space="0" w:color="auto"/>
        <w:right w:val="none" w:sz="0" w:space="0" w:color="auto"/>
      </w:divBdr>
    </w:div>
    <w:div w:id="220412550">
      <w:bodyDiv w:val="1"/>
      <w:marLeft w:val="0"/>
      <w:marRight w:val="0"/>
      <w:marTop w:val="0"/>
      <w:marBottom w:val="0"/>
      <w:divBdr>
        <w:top w:val="none" w:sz="0" w:space="0" w:color="auto"/>
        <w:left w:val="none" w:sz="0" w:space="0" w:color="auto"/>
        <w:bottom w:val="none" w:sz="0" w:space="0" w:color="auto"/>
        <w:right w:val="none" w:sz="0" w:space="0" w:color="auto"/>
      </w:divBdr>
    </w:div>
    <w:div w:id="222370793">
      <w:bodyDiv w:val="1"/>
      <w:marLeft w:val="0"/>
      <w:marRight w:val="0"/>
      <w:marTop w:val="0"/>
      <w:marBottom w:val="0"/>
      <w:divBdr>
        <w:top w:val="none" w:sz="0" w:space="0" w:color="auto"/>
        <w:left w:val="none" w:sz="0" w:space="0" w:color="auto"/>
        <w:bottom w:val="none" w:sz="0" w:space="0" w:color="auto"/>
        <w:right w:val="none" w:sz="0" w:space="0" w:color="auto"/>
      </w:divBdr>
    </w:div>
    <w:div w:id="238565188">
      <w:bodyDiv w:val="1"/>
      <w:marLeft w:val="0"/>
      <w:marRight w:val="0"/>
      <w:marTop w:val="0"/>
      <w:marBottom w:val="0"/>
      <w:divBdr>
        <w:top w:val="none" w:sz="0" w:space="0" w:color="auto"/>
        <w:left w:val="none" w:sz="0" w:space="0" w:color="auto"/>
        <w:bottom w:val="none" w:sz="0" w:space="0" w:color="auto"/>
        <w:right w:val="none" w:sz="0" w:space="0" w:color="auto"/>
      </w:divBdr>
    </w:div>
    <w:div w:id="288055381">
      <w:bodyDiv w:val="1"/>
      <w:marLeft w:val="0"/>
      <w:marRight w:val="0"/>
      <w:marTop w:val="0"/>
      <w:marBottom w:val="0"/>
      <w:divBdr>
        <w:top w:val="none" w:sz="0" w:space="0" w:color="auto"/>
        <w:left w:val="none" w:sz="0" w:space="0" w:color="auto"/>
        <w:bottom w:val="none" w:sz="0" w:space="0" w:color="auto"/>
        <w:right w:val="none" w:sz="0" w:space="0" w:color="auto"/>
      </w:divBdr>
    </w:div>
    <w:div w:id="300770719">
      <w:bodyDiv w:val="1"/>
      <w:marLeft w:val="0"/>
      <w:marRight w:val="0"/>
      <w:marTop w:val="0"/>
      <w:marBottom w:val="0"/>
      <w:divBdr>
        <w:top w:val="none" w:sz="0" w:space="0" w:color="auto"/>
        <w:left w:val="none" w:sz="0" w:space="0" w:color="auto"/>
        <w:bottom w:val="none" w:sz="0" w:space="0" w:color="auto"/>
        <w:right w:val="none" w:sz="0" w:space="0" w:color="auto"/>
      </w:divBdr>
    </w:div>
    <w:div w:id="327296991">
      <w:bodyDiv w:val="1"/>
      <w:marLeft w:val="0"/>
      <w:marRight w:val="0"/>
      <w:marTop w:val="0"/>
      <w:marBottom w:val="0"/>
      <w:divBdr>
        <w:top w:val="none" w:sz="0" w:space="0" w:color="auto"/>
        <w:left w:val="none" w:sz="0" w:space="0" w:color="auto"/>
        <w:bottom w:val="none" w:sz="0" w:space="0" w:color="auto"/>
        <w:right w:val="none" w:sz="0" w:space="0" w:color="auto"/>
      </w:divBdr>
    </w:div>
    <w:div w:id="342167422">
      <w:bodyDiv w:val="1"/>
      <w:marLeft w:val="0"/>
      <w:marRight w:val="0"/>
      <w:marTop w:val="0"/>
      <w:marBottom w:val="0"/>
      <w:divBdr>
        <w:top w:val="none" w:sz="0" w:space="0" w:color="auto"/>
        <w:left w:val="none" w:sz="0" w:space="0" w:color="auto"/>
        <w:bottom w:val="none" w:sz="0" w:space="0" w:color="auto"/>
        <w:right w:val="none" w:sz="0" w:space="0" w:color="auto"/>
      </w:divBdr>
    </w:div>
    <w:div w:id="355278913">
      <w:bodyDiv w:val="1"/>
      <w:marLeft w:val="0"/>
      <w:marRight w:val="0"/>
      <w:marTop w:val="0"/>
      <w:marBottom w:val="0"/>
      <w:divBdr>
        <w:top w:val="none" w:sz="0" w:space="0" w:color="auto"/>
        <w:left w:val="none" w:sz="0" w:space="0" w:color="auto"/>
        <w:bottom w:val="none" w:sz="0" w:space="0" w:color="auto"/>
        <w:right w:val="none" w:sz="0" w:space="0" w:color="auto"/>
      </w:divBdr>
    </w:div>
    <w:div w:id="372852859">
      <w:bodyDiv w:val="1"/>
      <w:marLeft w:val="0"/>
      <w:marRight w:val="0"/>
      <w:marTop w:val="0"/>
      <w:marBottom w:val="0"/>
      <w:divBdr>
        <w:top w:val="none" w:sz="0" w:space="0" w:color="auto"/>
        <w:left w:val="none" w:sz="0" w:space="0" w:color="auto"/>
        <w:bottom w:val="none" w:sz="0" w:space="0" w:color="auto"/>
        <w:right w:val="none" w:sz="0" w:space="0" w:color="auto"/>
      </w:divBdr>
    </w:div>
    <w:div w:id="377751128">
      <w:bodyDiv w:val="1"/>
      <w:marLeft w:val="0"/>
      <w:marRight w:val="0"/>
      <w:marTop w:val="0"/>
      <w:marBottom w:val="0"/>
      <w:divBdr>
        <w:top w:val="none" w:sz="0" w:space="0" w:color="auto"/>
        <w:left w:val="none" w:sz="0" w:space="0" w:color="auto"/>
        <w:bottom w:val="none" w:sz="0" w:space="0" w:color="auto"/>
        <w:right w:val="none" w:sz="0" w:space="0" w:color="auto"/>
      </w:divBdr>
    </w:div>
    <w:div w:id="434135622">
      <w:bodyDiv w:val="1"/>
      <w:marLeft w:val="0"/>
      <w:marRight w:val="0"/>
      <w:marTop w:val="0"/>
      <w:marBottom w:val="0"/>
      <w:divBdr>
        <w:top w:val="none" w:sz="0" w:space="0" w:color="auto"/>
        <w:left w:val="none" w:sz="0" w:space="0" w:color="auto"/>
        <w:bottom w:val="none" w:sz="0" w:space="0" w:color="auto"/>
        <w:right w:val="none" w:sz="0" w:space="0" w:color="auto"/>
      </w:divBdr>
    </w:div>
    <w:div w:id="439909996">
      <w:bodyDiv w:val="1"/>
      <w:marLeft w:val="0"/>
      <w:marRight w:val="0"/>
      <w:marTop w:val="0"/>
      <w:marBottom w:val="0"/>
      <w:divBdr>
        <w:top w:val="none" w:sz="0" w:space="0" w:color="auto"/>
        <w:left w:val="none" w:sz="0" w:space="0" w:color="auto"/>
        <w:bottom w:val="none" w:sz="0" w:space="0" w:color="auto"/>
        <w:right w:val="none" w:sz="0" w:space="0" w:color="auto"/>
      </w:divBdr>
    </w:div>
    <w:div w:id="470294686">
      <w:bodyDiv w:val="1"/>
      <w:marLeft w:val="0"/>
      <w:marRight w:val="0"/>
      <w:marTop w:val="0"/>
      <w:marBottom w:val="0"/>
      <w:divBdr>
        <w:top w:val="none" w:sz="0" w:space="0" w:color="auto"/>
        <w:left w:val="none" w:sz="0" w:space="0" w:color="auto"/>
        <w:bottom w:val="none" w:sz="0" w:space="0" w:color="auto"/>
        <w:right w:val="none" w:sz="0" w:space="0" w:color="auto"/>
      </w:divBdr>
    </w:div>
    <w:div w:id="515928078">
      <w:bodyDiv w:val="1"/>
      <w:marLeft w:val="0"/>
      <w:marRight w:val="0"/>
      <w:marTop w:val="0"/>
      <w:marBottom w:val="0"/>
      <w:divBdr>
        <w:top w:val="none" w:sz="0" w:space="0" w:color="auto"/>
        <w:left w:val="none" w:sz="0" w:space="0" w:color="auto"/>
        <w:bottom w:val="none" w:sz="0" w:space="0" w:color="auto"/>
        <w:right w:val="none" w:sz="0" w:space="0" w:color="auto"/>
      </w:divBdr>
    </w:div>
    <w:div w:id="520242965">
      <w:bodyDiv w:val="1"/>
      <w:marLeft w:val="0"/>
      <w:marRight w:val="0"/>
      <w:marTop w:val="0"/>
      <w:marBottom w:val="0"/>
      <w:divBdr>
        <w:top w:val="none" w:sz="0" w:space="0" w:color="auto"/>
        <w:left w:val="none" w:sz="0" w:space="0" w:color="auto"/>
        <w:bottom w:val="none" w:sz="0" w:space="0" w:color="auto"/>
        <w:right w:val="none" w:sz="0" w:space="0" w:color="auto"/>
      </w:divBdr>
    </w:div>
    <w:div w:id="537158450">
      <w:bodyDiv w:val="1"/>
      <w:marLeft w:val="0"/>
      <w:marRight w:val="0"/>
      <w:marTop w:val="0"/>
      <w:marBottom w:val="0"/>
      <w:divBdr>
        <w:top w:val="none" w:sz="0" w:space="0" w:color="auto"/>
        <w:left w:val="none" w:sz="0" w:space="0" w:color="auto"/>
        <w:bottom w:val="none" w:sz="0" w:space="0" w:color="auto"/>
        <w:right w:val="none" w:sz="0" w:space="0" w:color="auto"/>
      </w:divBdr>
    </w:div>
    <w:div w:id="564535839">
      <w:bodyDiv w:val="1"/>
      <w:marLeft w:val="0"/>
      <w:marRight w:val="0"/>
      <w:marTop w:val="0"/>
      <w:marBottom w:val="0"/>
      <w:divBdr>
        <w:top w:val="none" w:sz="0" w:space="0" w:color="auto"/>
        <w:left w:val="none" w:sz="0" w:space="0" w:color="auto"/>
        <w:bottom w:val="none" w:sz="0" w:space="0" w:color="auto"/>
        <w:right w:val="none" w:sz="0" w:space="0" w:color="auto"/>
      </w:divBdr>
    </w:div>
    <w:div w:id="580604511">
      <w:bodyDiv w:val="1"/>
      <w:marLeft w:val="0"/>
      <w:marRight w:val="0"/>
      <w:marTop w:val="0"/>
      <w:marBottom w:val="0"/>
      <w:divBdr>
        <w:top w:val="none" w:sz="0" w:space="0" w:color="auto"/>
        <w:left w:val="none" w:sz="0" w:space="0" w:color="auto"/>
        <w:bottom w:val="none" w:sz="0" w:space="0" w:color="auto"/>
        <w:right w:val="none" w:sz="0" w:space="0" w:color="auto"/>
      </w:divBdr>
    </w:div>
    <w:div w:id="603463694">
      <w:bodyDiv w:val="1"/>
      <w:marLeft w:val="0"/>
      <w:marRight w:val="0"/>
      <w:marTop w:val="0"/>
      <w:marBottom w:val="0"/>
      <w:divBdr>
        <w:top w:val="none" w:sz="0" w:space="0" w:color="auto"/>
        <w:left w:val="none" w:sz="0" w:space="0" w:color="auto"/>
        <w:bottom w:val="none" w:sz="0" w:space="0" w:color="auto"/>
        <w:right w:val="none" w:sz="0" w:space="0" w:color="auto"/>
      </w:divBdr>
    </w:div>
    <w:div w:id="612832142">
      <w:bodyDiv w:val="1"/>
      <w:marLeft w:val="0"/>
      <w:marRight w:val="0"/>
      <w:marTop w:val="0"/>
      <w:marBottom w:val="0"/>
      <w:divBdr>
        <w:top w:val="none" w:sz="0" w:space="0" w:color="auto"/>
        <w:left w:val="none" w:sz="0" w:space="0" w:color="auto"/>
        <w:bottom w:val="none" w:sz="0" w:space="0" w:color="auto"/>
        <w:right w:val="none" w:sz="0" w:space="0" w:color="auto"/>
      </w:divBdr>
    </w:div>
    <w:div w:id="654340191">
      <w:bodyDiv w:val="1"/>
      <w:marLeft w:val="0"/>
      <w:marRight w:val="0"/>
      <w:marTop w:val="0"/>
      <w:marBottom w:val="0"/>
      <w:divBdr>
        <w:top w:val="none" w:sz="0" w:space="0" w:color="auto"/>
        <w:left w:val="none" w:sz="0" w:space="0" w:color="auto"/>
        <w:bottom w:val="none" w:sz="0" w:space="0" w:color="auto"/>
        <w:right w:val="none" w:sz="0" w:space="0" w:color="auto"/>
      </w:divBdr>
    </w:div>
    <w:div w:id="662971718">
      <w:bodyDiv w:val="1"/>
      <w:marLeft w:val="0"/>
      <w:marRight w:val="0"/>
      <w:marTop w:val="0"/>
      <w:marBottom w:val="0"/>
      <w:divBdr>
        <w:top w:val="none" w:sz="0" w:space="0" w:color="auto"/>
        <w:left w:val="none" w:sz="0" w:space="0" w:color="auto"/>
        <w:bottom w:val="none" w:sz="0" w:space="0" w:color="auto"/>
        <w:right w:val="none" w:sz="0" w:space="0" w:color="auto"/>
      </w:divBdr>
    </w:div>
    <w:div w:id="707879932">
      <w:bodyDiv w:val="1"/>
      <w:marLeft w:val="0"/>
      <w:marRight w:val="0"/>
      <w:marTop w:val="0"/>
      <w:marBottom w:val="0"/>
      <w:divBdr>
        <w:top w:val="none" w:sz="0" w:space="0" w:color="auto"/>
        <w:left w:val="none" w:sz="0" w:space="0" w:color="auto"/>
        <w:bottom w:val="none" w:sz="0" w:space="0" w:color="auto"/>
        <w:right w:val="none" w:sz="0" w:space="0" w:color="auto"/>
      </w:divBdr>
    </w:div>
    <w:div w:id="711804884">
      <w:bodyDiv w:val="1"/>
      <w:marLeft w:val="0"/>
      <w:marRight w:val="0"/>
      <w:marTop w:val="0"/>
      <w:marBottom w:val="0"/>
      <w:divBdr>
        <w:top w:val="none" w:sz="0" w:space="0" w:color="auto"/>
        <w:left w:val="none" w:sz="0" w:space="0" w:color="auto"/>
        <w:bottom w:val="none" w:sz="0" w:space="0" w:color="auto"/>
        <w:right w:val="none" w:sz="0" w:space="0" w:color="auto"/>
      </w:divBdr>
    </w:div>
    <w:div w:id="767508060">
      <w:bodyDiv w:val="1"/>
      <w:marLeft w:val="0"/>
      <w:marRight w:val="0"/>
      <w:marTop w:val="0"/>
      <w:marBottom w:val="0"/>
      <w:divBdr>
        <w:top w:val="none" w:sz="0" w:space="0" w:color="auto"/>
        <w:left w:val="none" w:sz="0" w:space="0" w:color="auto"/>
        <w:bottom w:val="none" w:sz="0" w:space="0" w:color="auto"/>
        <w:right w:val="none" w:sz="0" w:space="0" w:color="auto"/>
      </w:divBdr>
    </w:div>
    <w:div w:id="782768164">
      <w:bodyDiv w:val="1"/>
      <w:marLeft w:val="0"/>
      <w:marRight w:val="0"/>
      <w:marTop w:val="0"/>
      <w:marBottom w:val="0"/>
      <w:divBdr>
        <w:top w:val="none" w:sz="0" w:space="0" w:color="auto"/>
        <w:left w:val="none" w:sz="0" w:space="0" w:color="auto"/>
        <w:bottom w:val="none" w:sz="0" w:space="0" w:color="auto"/>
        <w:right w:val="none" w:sz="0" w:space="0" w:color="auto"/>
      </w:divBdr>
    </w:div>
    <w:div w:id="811170537">
      <w:bodyDiv w:val="1"/>
      <w:marLeft w:val="0"/>
      <w:marRight w:val="0"/>
      <w:marTop w:val="0"/>
      <w:marBottom w:val="0"/>
      <w:divBdr>
        <w:top w:val="none" w:sz="0" w:space="0" w:color="auto"/>
        <w:left w:val="none" w:sz="0" w:space="0" w:color="auto"/>
        <w:bottom w:val="none" w:sz="0" w:space="0" w:color="auto"/>
        <w:right w:val="none" w:sz="0" w:space="0" w:color="auto"/>
      </w:divBdr>
    </w:div>
    <w:div w:id="820850338">
      <w:bodyDiv w:val="1"/>
      <w:marLeft w:val="0"/>
      <w:marRight w:val="0"/>
      <w:marTop w:val="0"/>
      <w:marBottom w:val="0"/>
      <w:divBdr>
        <w:top w:val="none" w:sz="0" w:space="0" w:color="auto"/>
        <w:left w:val="none" w:sz="0" w:space="0" w:color="auto"/>
        <w:bottom w:val="none" w:sz="0" w:space="0" w:color="auto"/>
        <w:right w:val="none" w:sz="0" w:space="0" w:color="auto"/>
      </w:divBdr>
    </w:div>
    <w:div w:id="840630458">
      <w:bodyDiv w:val="1"/>
      <w:marLeft w:val="0"/>
      <w:marRight w:val="0"/>
      <w:marTop w:val="0"/>
      <w:marBottom w:val="0"/>
      <w:divBdr>
        <w:top w:val="none" w:sz="0" w:space="0" w:color="auto"/>
        <w:left w:val="none" w:sz="0" w:space="0" w:color="auto"/>
        <w:bottom w:val="none" w:sz="0" w:space="0" w:color="auto"/>
        <w:right w:val="none" w:sz="0" w:space="0" w:color="auto"/>
      </w:divBdr>
    </w:div>
    <w:div w:id="845486370">
      <w:bodyDiv w:val="1"/>
      <w:marLeft w:val="0"/>
      <w:marRight w:val="0"/>
      <w:marTop w:val="0"/>
      <w:marBottom w:val="0"/>
      <w:divBdr>
        <w:top w:val="none" w:sz="0" w:space="0" w:color="auto"/>
        <w:left w:val="none" w:sz="0" w:space="0" w:color="auto"/>
        <w:bottom w:val="none" w:sz="0" w:space="0" w:color="auto"/>
        <w:right w:val="none" w:sz="0" w:space="0" w:color="auto"/>
      </w:divBdr>
    </w:div>
    <w:div w:id="870728951">
      <w:bodyDiv w:val="1"/>
      <w:marLeft w:val="0"/>
      <w:marRight w:val="0"/>
      <w:marTop w:val="0"/>
      <w:marBottom w:val="0"/>
      <w:divBdr>
        <w:top w:val="none" w:sz="0" w:space="0" w:color="auto"/>
        <w:left w:val="none" w:sz="0" w:space="0" w:color="auto"/>
        <w:bottom w:val="none" w:sz="0" w:space="0" w:color="auto"/>
        <w:right w:val="none" w:sz="0" w:space="0" w:color="auto"/>
      </w:divBdr>
    </w:div>
    <w:div w:id="870873676">
      <w:bodyDiv w:val="1"/>
      <w:marLeft w:val="0"/>
      <w:marRight w:val="0"/>
      <w:marTop w:val="0"/>
      <w:marBottom w:val="0"/>
      <w:divBdr>
        <w:top w:val="none" w:sz="0" w:space="0" w:color="auto"/>
        <w:left w:val="none" w:sz="0" w:space="0" w:color="auto"/>
        <w:bottom w:val="none" w:sz="0" w:space="0" w:color="auto"/>
        <w:right w:val="none" w:sz="0" w:space="0" w:color="auto"/>
      </w:divBdr>
    </w:div>
    <w:div w:id="885996010">
      <w:bodyDiv w:val="1"/>
      <w:marLeft w:val="0"/>
      <w:marRight w:val="0"/>
      <w:marTop w:val="0"/>
      <w:marBottom w:val="0"/>
      <w:divBdr>
        <w:top w:val="none" w:sz="0" w:space="0" w:color="auto"/>
        <w:left w:val="none" w:sz="0" w:space="0" w:color="auto"/>
        <w:bottom w:val="none" w:sz="0" w:space="0" w:color="auto"/>
        <w:right w:val="none" w:sz="0" w:space="0" w:color="auto"/>
      </w:divBdr>
    </w:div>
    <w:div w:id="896093045">
      <w:bodyDiv w:val="1"/>
      <w:marLeft w:val="0"/>
      <w:marRight w:val="0"/>
      <w:marTop w:val="0"/>
      <w:marBottom w:val="0"/>
      <w:divBdr>
        <w:top w:val="none" w:sz="0" w:space="0" w:color="auto"/>
        <w:left w:val="none" w:sz="0" w:space="0" w:color="auto"/>
        <w:bottom w:val="none" w:sz="0" w:space="0" w:color="auto"/>
        <w:right w:val="none" w:sz="0" w:space="0" w:color="auto"/>
      </w:divBdr>
    </w:div>
    <w:div w:id="906771091">
      <w:bodyDiv w:val="1"/>
      <w:marLeft w:val="0"/>
      <w:marRight w:val="0"/>
      <w:marTop w:val="0"/>
      <w:marBottom w:val="0"/>
      <w:divBdr>
        <w:top w:val="none" w:sz="0" w:space="0" w:color="auto"/>
        <w:left w:val="none" w:sz="0" w:space="0" w:color="auto"/>
        <w:bottom w:val="none" w:sz="0" w:space="0" w:color="auto"/>
        <w:right w:val="none" w:sz="0" w:space="0" w:color="auto"/>
      </w:divBdr>
    </w:div>
    <w:div w:id="909778732">
      <w:bodyDiv w:val="1"/>
      <w:marLeft w:val="0"/>
      <w:marRight w:val="0"/>
      <w:marTop w:val="0"/>
      <w:marBottom w:val="0"/>
      <w:divBdr>
        <w:top w:val="none" w:sz="0" w:space="0" w:color="auto"/>
        <w:left w:val="none" w:sz="0" w:space="0" w:color="auto"/>
        <w:bottom w:val="none" w:sz="0" w:space="0" w:color="auto"/>
        <w:right w:val="none" w:sz="0" w:space="0" w:color="auto"/>
      </w:divBdr>
    </w:div>
    <w:div w:id="922882143">
      <w:bodyDiv w:val="1"/>
      <w:marLeft w:val="0"/>
      <w:marRight w:val="0"/>
      <w:marTop w:val="0"/>
      <w:marBottom w:val="0"/>
      <w:divBdr>
        <w:top w:val="none" w:sz="0" w:space="0" w:color="auto"/>
        <w:left w:val="none" w:sz="0" w:space="0" w:color="auto"/>
        <w:bottom w:val="none" w:sz="0" w:space="0" w:color="auto"/>
        <w:right w:val="none" w:sz="0" w:space="0" w:color="auto"/>
      </w:divBdr>
    </w:div>
    <w:div w:id="923033062">
      <w:bodyDiv w:val="1"/>
      <w:marLeft w:val="0"/>
      <w:marRight w:val="0"/>
      <w:marTop w:val="0"/>
      <w:marBottom w:val="0"/>
      <w:divBdr>
        <w:top w:val="none" w:sz="0" w:space="0" w:color="auto"/>
        <w:left w:val="none" w:sz="0" w:space="0" w:color="auto"/>
        <w:bottom w:val="none" w:sz="0" w:space="0" w:color="auto"/>
        <w:right w:val="none" w:sz="0" w:space="0" w:color="auto"/>
      </w:divBdr>
    </w:div>
    <w:div w:id="935165104">
      <w:bodyDiv w:val="1"/>
      <w:marLeft w:val="0"/>
      <w:marRight w:val="0"/>
      <w:marTop w:val="0"/>
      <w:marBottom w:val="0"/>
      <w:divBdr>
        <w:top w:val="none" w:sz="0" w:space="0" w:color="auto"/>
        <w:left w:val="none" w:sz="0" w:space="0" w:color="auto"/>
        <w:bottom w:val="none" w:sz="0" w:space="0" w:color="auto"/>
        <w:right w:val="none" w:sz="0" w:space="0" w:color="auto"/>
      </w:divBdr>
    </w:div>
    <w:div w:id="951476665">
      <w:bodyDiv w:val="1"/>
      <w:marLeft w:val="0"/>
      <w:marRight w:val="0"/>
      <w:marTop w:val="0"/>
      <w:marBottom w:val="0"/>
      <w:divBdr>
        <w:top w:val="none" w:sz="0" w:space="0" w:color="auto"/>
        <w:left w:val="none" w:sz="0" w:space="0" w:color="auto"/>
        <w:bottom w:val="none" w:sz="0" w:space="0" w:color="auto"/>
        <w:right w:val="none" w:sz="0" w:space="0" w:color="auto"/>
      </w:divBdr>
    </w:div>
    <w:div w:id="979768079">
      <w:bodyDiv w:val="1"/>
      <w:marLeft w:val="0"/>
      <w:marRight w:val="0"/>
      <w:marTop w:val="0"/>
      <w:marBottom w:val="0"/>
      <w:divBdr>
        <w:top w:val="none" w:sz="0" w:space="0" w:color="auto"/>
        <w:left w:val="none" w:sz="0" w:space="0" w:color="auto"/>
        <w:bottom w:val="none" w:sz="0" w:space="0" w:color="auto"/>
        <w:right w:val="none" w:sz="0" w:space="0" w:color="auto"/>
      </w:divBdr>
    </w:div>
    <w:div w:id="985206695">
      <w:bodyDiv w:val="1"/>
      <w:marLeft w:val="0"/>
      <w:marRight w:val="0"/>
      <w:marTop w:val="0"/>
      <w:marBottom w:val="0"/>
      <w:divBdr>
        <w:top w:val="none" w:sz="0" w:space="0" w:color="auto"/>
        <w:left w:val="none" w:sz="0" w:space="0" w:color="auto"/>
        <w:bottom w:val="none" w:sz="0" w:space="0" w:color="auto"/>
        <w:right w:val="none" w:sz="0" w:space="0" w:color="auto"/>
      </w:divBdr>
    </w:div>
    <w:div w:id="1002775978">
      <w:bodyDiv w:val="1"/>
      <w:marLeft w:val="0"/>
      <w:marRight w:val="0"/>
      <w:marTop w:val="0"/>
      <w:marBottom w:val="0"/>
      <w:divBdr>
        <w:top w:val="none" w:sz="0" w:space="0" w:color="auto"/>
        <w:left w:val="none" w:sz="0" w:space="0" w:color="auto"/>
        <w:bottom w:val="none" w:sz="0" w:space="0" w:color="auto"/>
        <w:right w:val="none" w:sz="0" w:space="0" w:color="auto"/>
      </w:divBdr>
    </w:div>
    <w:div w:id="1003893438">
      <w:bodyDiv w:val="1"/>
      <w:marLeft w:val="0"/>
      <w:marRight w:val="0"/>
      <w:marTop w:val="0"/>
      <w:marBottom w:val="0"/>
      <w:divBdr>
        <w:top w:val="none" w:sz="0" w:space="0" w:color="auto"/>
        <w:left w:val="none" w:sz="0" w:space="0" w:color="auto"/>
        <w:bottom w:val="none" w:sz="0" w:space="0" w:color="auto"/>
        <w:right w:val="none" w:sz="0" w:space="0" w:color="auto"/>
      </w:divBdr>
    </w:div>
    <w:div w:id="1009940821">
      <w:bodyDiv w:val="1"/>
      <w:marLeft w:val="0"/>
      <w:marRight w:val="0"/>
      <w:marTop w:val="0"/>
      <w:marBottom w:val="0"/>
      <w:divBdr>
        <w:top w:val="none" w:sz="0" w:space="0" w:color="auto"/>
        <w:left w:val="none" w:sz="0" w:space="0" w:color="auto"/>
        <w:bottom w:val="none" w:sz="0" w:space="0" w:color="auto"/>
        <w:right w:val="none" w:sz="0" w:space="0" w:color="auto"/>
      </w:divBdr>
    </w:div>
    <w:div w:id="1041638896">
      <w:bodyDiv w:val="1"/>
      <w:marLeft w:val="0"/>
      <w:marRight w:val="0"/>
      <w:marTop w:val="0"/>
      <w:marBottom w:val="0"/>
      <w:divBdr>
        <w:top w:val="none" w:sz="0" w:space="0" w:color="auto"/>
        <w:left w:val="none" w:sz="0" w:space="0" w:color="auto"/>
        <w:bottom w:val="none" w:sz="0" w:space="0" w:color="auto"/>
        <w:right w:val="none" w:sz="0" w:space="0" w:color="auto"/>
      </w:divBdr>
    </w:div>
    <w:div w:id="1063334170">
      <w:bodyDiv w:val="1"/>
      <w:marLeft w:val="0"/>
      <w:marRight w:val="0"/>
      <w:marTop w:val="0"/>
      <w:marBottom w:val="0"/>
      <w:divBdr>
        <w:top w:val="none" w:sz="0" w:space="0" w:color="auto"/>
        <w:left w:val="none" w:sz="0" w:space="0" w:color="auto"/>
        <w:bottom w:val="none" w:sz="0" w:space="0" w:color="auto"/>
        <w:right w:val="none" w:sz="0" w:space="0" w:color="auto"/>
      </w:divBdr>
    </w:div>
    <w:div w:id="1064572687">
      <w:bodyDiv w:val="1"/>
      <w:marLeft w:val="0"/>
      <w:marRight w:val="0"/>
      <w:marTop w:val="0"/>
      <w:marBottom w:val="0"/>
      <w:divBdr>
        <w:top w:val="none" w:sz="0" w:space="0" w:color="auto"/>
        <w:left w:val="none" w:sz="0" w:space="0" w:color="auto"/>
        <w:bottom w:val="none" w:sz="0" w:space="0" w:color="auto"/>
        <w:right w:val="none" w:sz="0" w:space="0" w:color="auto"/>
      </w:divBdr>
    </w:div>
    <w:div w:id="1092778914">
      <w:bodyDiv w:val="1"/>
      <w:marLeft w:val="0"/>
      <w:marRight w:val="0"/>
      <w:marTop w:val="0"/>
      <w:marBottom w:val="0"/>
      <w:divBdr>
        <w:top w:val="none" w:sz="0" w:space="0" w:color="auto"/>
        <w:left w:val="none" w:sz="0" w:space="0" w:color="auto"/>
        <w:bottom w:val="none" w:sz="0" w:space="0" w:color="auto"/>
        <w:right w:val="none" w:sz="0" w:space="0" w:color="auto"/>
      </w:divBdr>
    </w:div>
    <w:div w:id="1092897137">
      <w:bodyDiv w:val="1"/>
      <w:marLeft w:val="0"/>
      <w:marRight w:val="0"/>
      <w:marTop w:val="0"/>
      <w:marBottom w:val="0"/>
      <w:divBdr>
        <w:top w:val="none" w:sz="0" w:space="0" w:color="auto"/>
        <w:left w:val="none" w:sz="0" w:space="0" w:color="auto"/>
        <w:bottom w:val="none" w:sz="0" w:space="0" w:color="auto"/>
        <w:right w:val="none" w:sz="0" w:space="0" w:color="auto"/>
      </w:divBdr>
    </w:div>
    <w:div w:id="1117338568">
      <w:bodyDiv w:val="1"/>
      <w:marLeft w:val="0"/>
      <w:marRight w:val="0"/>
      <w:marTop w:val="0"/>
      <w:marBottom w:val="0"/>
      <w:divBdr>
        <w:top w:val="none" w:sz="0" w:space="0" w:color="auto"/>
        <w:left w:val="none" w:sz="0" w:space="0" w:color="auto"/>
        <w:bottom w:val="none" w:sz="0" w:space="0" w:color="auto"/>
        <w:right w:val="none" w:sz="0" w:space="0" w:color="auto"/>
      </w:divBdr>
    </w:div>
    <w:div w:id="1125780062">
      <w:bodyDiv w:val="1"/>
      <w:marLeft w:val="0"/>
      <w:marRight w:val="0"/>
      <w:marTop w:val="0"/>
      <w:marBottom w:val="0"/>
      <w:divBdr>
        <w:top w:val="none" w:sz="0" w:space="0" w:color="auto"/>
        <w:left w:val="none" w:sz="0" w:space="0" w:color="auto"/>
        <w:bottom w:val="none" w:sz="0" w:space="0" w:color="auto"/>
        <w:right w:val="none" w:sz="0" w:space="0" w:color="auto"/>
      </w:divBdr>
    </w:div>
    <w:div w:id="1130973544">
      <w:bodyDiv w:val="1"/>
      <w:marLeft w:val="0"/>
      <w:marRight w:val="0"/>
      <w:marTop w:val="0"/>
      <w:marBottom w:val="0"/>
      <w:divBdr>
        <w:top w:val="none" w:sz="0" w:space="0" w:color="auto"/>
        <w:left w:val="none" w:sz="0" w:space="0" w:color="auto"/>
        <w:bottom w:val="none" w:sz="0" w:space="0" w:color="auto"/>
        <w:right w:val="none" w:sz="0" w:space="0" w:color="auto"/>
      </w:divBdr>
    </w:div>
    <w:div w:id="1148136067">
      <w:bodyDiv w:val="1"/>
      <w:marLeft w:val="0"/>
      <w:marRight w:val="0"/>
      <w:marTop w:val="0"/>
      <w:marBottom w:val="0"/>
      <w:divBdr>
        <w:top w:val="none" w:sz="0" w:space="0" w:color="auto"/>
        <w:left w:val="none" w:sz="0" w:space="0" w:color="auto"/>
        <w:bottom w:val="none" w:sz="0" w:space="0" w:color="auto"/>
        <w:right w:val="none" w:sz="0" w:space="0" w:color="auto"/>
      </w:divBdr>
    </w:div>
    <w:div w:id="1164783811">
      <w:bodyDiv w:val="1"/>
      <w:marLeft w:val="0"/>
      <w:marRight w:val="0"/>
      <w:marTop w:val="0"/>
      <w:marBottom w:val="0"/>
      <w:divBdr>
        <w:top w:val="none" w:sz="0" w:space="0" w:color="auto"/>
        <w:left w:val="none" w:sz="0" w:space="0" w:color="auto"/>
        <w:bottom w:val="none" w:sz="0" w:space="0" w:color="auto"/>
        <w:right w:val="none" w:sz="0" w:space="0" w:color="auto"/>
      </w:divBdr>
    </w:div>
    <w:div w:id="1198545138">
      <w:bodyDiv w:val="1"/>
      <w:marLeft w:val="0"/>
      <w:marRight w:val="0"/>
      <w:marTop w:val="0"/>
      <w:marBottom w:val="0"/>
      <w:divBdr>
        <w:top w:val="none" w:sz="0" w:space="0" w:color="auto"/>
        <w:left w:val="none" w:sz="0" w:space="0" w:color="auto"/>
        <w:bottom w:val="none" w:sz="0" w:space="0" w:color="auto"/>
        <w:right w:val="none" w:sz="0" w:space="0" w:color="auto"/>
      </w:divBdr>
    </w:div>
    <w:div w:id="1218780575">
      <w:bodyDiv w:val="1"/>
      <w:marLeft w:val="0"/>
      <w:marRight w:val="0"/>
      <w:marTop w:val="0"/>
      <w:marBottom w:val="0"/>
      <w:divBdr>
        <w:top w:val="none" w:sz="0" w:space="0" w:color="auto"/>
        <w:left w:val="none" w:sz="0" w:space="0" w:color="auto"/>
        <w:bottom w:val="none" w:sz="0" w:space="0" w:color="auto"/>
        <w:right w:val="none" w:sz="0" w:space="0" w:color="auto"/>
      </w:divBdr>
    </w:div>
    <w:div w:id="1267227808">
      <w:bodyDiv w:val="1"/>
      <w:marLeft w:val="0"/>
      <w:marRight w:val="0"/>
      <w:marTop w:val="0"/>
      <w:marBottom w:val="0"/>
      <w:divBdr>
        <w:top w:val="none" w:sz="0" w:space="0" w:color="auto"/>
        <w:left w:val="none" w:sz="0" w:space="0" w:color="auto"/>
        <w:bottom w:val="none" w:sz="0" w:space="0" w:color="auto"/>
        <w:right w:val="none" w:sz="0" w:space="0" w:color="auto"/>
      </w:divBdr>
    </w:div>
    <w:div w:id="1313559621">
      <w:bodyDiv w:val="1"/>
      <w:marLeft w:val="0"/>
      <w:marRight w:val="0"/>
      <w:marTop w:val="0"/>
      <w:marBottom w:val="0"/>
      <w:divBdr>
        <w:top w:val="none" w:sz="0" w:space="0" w:color="auto"/>
        <w:left w:val="none" w:sz="0" w:space="0" w:color="auto"/>
        <w:bottom w:val="none" w:sz="0" w:space="0" w:color="auto"/>
        <w:right w:val="none" w:sz="0" w:space="0" w:color="auto"/>
      </w:divBdr>
    </w:div>
    <w:div w:id="1315374846">
      <w:bodyDiv w:val="1"/>
      <w:marLeft w:val="0"/>
      <w:marRight w:val="0"/>
      <w:marTop w:val="0"/>
      <w:marBottom w:val="0"/>
      <w:divBdr>
        <w:top w:val="none" w:sz="0" w:space="0" w:color="auto"/>
        <w:left w:val="none" w:sz="0" w:space="0" w:color="auto"/>
        <w:bottom w:val="none" w:sz="0" w:space="0" w:color="auto"/>
        <w:right w:val="none" w:sz="0" w:space="0" w:color="auto"/>
      </w:divBdr>
    </w:div>
    <w:div w:id="1318538728">
      <w:bodyDiv w:val="1"/>
      <w:marLeft w:val="0"/>
      <w:marRight w:val="0"/>
      <w:marTop w:val="0"/>
      <w:marBottom w:val="0"/>
      <w:divBdr>
        <w:top w:val="none" w:sz="0" w:space="0" w:color="auto"/>
        <w:left w:val="none" w:sz="0" w:space="0" w:color="auto"/>
        <w:bottom w:val="none" w:sz="0" w:space="0" w:color="auto"/>
        <w:right w:val="none" w:sz="0" w:space="0" w:color="auto"/>
      </w:divBdr>
    </w:div>
    <w:div w:id="1361009072">
      <w:bodyDiv w:val="1"/>
      <w:marLeft w:val="0"/>
      <w:marRight w:val="0"/>
      <w:marTop w:val="0"/>
      <w:marBottom w:val="0"/>
      <w:divBdr>
        <w:top w:val="none" w:sz="0" w:space="0" w:color="auto"/>
        <w:left w:val="none" w:sz="0" w:space="0" w:color="auto"/>
        <w:bottom w:val="none" w:sz="0" w:space="0" w:color="auto"/>
        <w:right w:val="none" w:sz="0" w:space="0" w:color="auto"/>
      </w:divBdr>
    </w:div>
    <w:div w:id="1361248734">
      <w:bodyDiv w:val="1"/>
      <w:marLeft w:val="0"/>
      <w:marRight w:val="0"/>
      <w:marTop w:val="0"/>
      <w:marBottom w:val="0"/>
      <w:divBdr>
        <w:top w:val="none" w:sz="0" w:space="0" w:color="auto"/>
        <w:left w:val="none" w:sz="0" w:space="0" w:color="auto"/>
        <w:bottom w:val="none" w:sz="0" w:space="0" w:color="auto"/>
        <w:right w:val="none" w:sz="0" w:space="0" w:color="auto"/>
      </w:divBdr>
    </w:div>
    <w:div w:id="1369448037">
      <w:bodyDiv w:val="1"/>
      <w:marLeft w:val="0"/>
      <w:marRight w:val="0"/>
      <w:marTop w:val="0"/>
      <w:marBottom w:val="0"/>
      <w:divBdr>
        <w:top w:val="none" w:sz="0" w:space="0" w:color="auto"/>
        <w:left w:val="none" w:sz="0" w:space="0" w:color="auto"/>
        <w:bottom w:val="none" w:sz="0" w:space="0" w:color="auto"/>
        <w:right w:val="none" w:sz="0" w:space="0" w:color="auto"/>
      </w:divBdr>
    </w:div>
    <w:div w:id="1380011457">
      <w:bodyDiv w:val="1"/>
      <w:marLeft w:val="0"/>
      <w:marRight w:val="0"/>
      <w:marTop w:val="0"/>
      <w:marBottom w:val="0"/>
      <w:divBdr>
        <w:top w:val="none" w:sz="0" w:space="0" w:color="auto"/>
        <w:left w:val="none" w:sz="0" w:space="0" w:color="auto"/>
        <w:bottom w:val="none" w:sz="0" w:space="0" w:color="auto"/>
        <w:right w:val="none" w:sz="0" w:space="0" w:color="auto"/>
      </w:divBdr>
    </w:div>
    <w:div w:id="1400589334">
      <w:bodyDiv w:val="1"/>
      <w:marLeft w:val="0"/>
      <w:marRight w:val="0"/>
      <w:marTop w:val="0"/>
      <w:marBottom w:val="0"/>
      <w:divBdr>
        <w:top w:val="none" w:sz="0" w:space="0" w:color="auto"/>
        <w:left w:val="none" w:sz="0" w:space="0" w:color="auto"/>
        <w:bottom w:val="none" w:sz="0" w:space="0" w:color="auto"/>
        <w:right w:val="none" w:sz="0" w:space="0" w:color="auto"/>
      </w:divBdr>
    </w:div>
    <w:div w:id="1402680663">
      <w:bodyDiv w:val="1"/>
      <w:marLeft w:val="0"/>
      <w:marRight w:val="0"/>
      <w:marTop w:val="0"/>
      <w:marBottom w:val="0"/>
      <w:divBdr>
        <w:top w:val="none" w:sz="0" w:space="0" w:color="auto"/>
        <w:left w:val="none" w:sz="0" w:space="0" w:color="auto"/>
        <w:bottom w:val="none" w:sz="0" w:space="0" w:color="auto"/>
        <w:right w:val="none" w:sz="0" w:space="0" w:color="auto"/>
      </w:divBdr>
    </w:div>
    <w:div w:id="1405881549">
      <w:bodyDiv w:val="1"/>
      <w:marLeft w:val="0"/>
      <w:marRight w:val="0"/>
      <w:marTop w:val="0"/>
      <w:marBottom w:val="0"/>
      <w:divBdr>
        <w:top w:val="none" w:sz="0" w:space="0" w:color="auto"/>
        <w:left w:val="none" w:sz="0" w:space="0" w:color="auto"/>
        <w:bottom w:val="none" w:sz="0" w:space="0" w:color="auto"/>
        <w:right w:val="none" w:sz="0" w:space="0" w:color="auto"/>
      </w:divBdr>
    </w:div>
    <w:div w:id="1406343896">
      <w:bodyDiv w:val="1"/>
      <w:marLeft w:val="0"/>
      <w:marRight w:val="0"/>
      <w:marTop w:val="0"/>
      <w:marBottom w:val="0"/>
      <w:divBdr>
        <w:top w:val="none" w:sz="0" w:space="0" w:color="auto"/>
        <w:left w:val="none" w:sz="0" w:space="0" w:color="auto"/>
        <w:bottom w:val="none" w:sz="0" w:space="0" w:color="auto"/>
        <w:right w:val="none" w:sz="0" w:space="0" w:color="auto"/>
      </w:divBdr>
    </w:div>
    <w:div w:id="1408726468">
      <w:bodyDiv w:val="1"/>
      <w:marLeft w:val="0"/>
      <w:marRight w:val="0"/>
      <w:marTop w:val="0"/>
      <w:marBottom w:val="0"/>
      <w:divBdr>
        <w:top w:val="none" w:sz="0" w:space="0" w:color="auto"/>
        <w:left w:val="none" w:sz="0" w:space="0" w:color="auto"/>
        <w:bottom w:val="none" w:sz="0" w:space="0" w:color="auto"/>
        <w:right w:val="none" w:sz="0" w:space="0" w:color="auto"/>
      </w:divBdr>
    </w:div>
    <w:div w:id="1432969719">
      <w:bodyDiv w:val="1"/>
      <w:marLeft w:val="0"/>
      <w:marRight w:val="0"/>
      <w:marTop w:val="0"/>
      <w:marBottom w:val="0"/>
      <w:divBdr>
        <w:top w:val="none" w:sz="0" w:space="0" w:color="auto"/>
        <w:left w:val="none" w:sz="0" w:space="0" w:color="auto"/>
        <w:bottom w:val="none" w:sz="0" w:space="0" w:color="auto"/>
        <w:right w:val="none" w:sz="0" w:space="0" w:color="auto"/>
      </w:divBdr>
    </w:div>
    <w:div w:id="1478574757">
      <w:bodyDiv w:val="1"/>
      <w:marLeft w:val="0"/>
      <w:marRight w:val="0"/>
      <w:marTop w:val="0"/>
      <w:marBottom w:val="0"/>
      <w:divBdr>
        <w:top w:val="none" w:sz="0" w:space="0" w:color="auto"/>
        <w:left w:val="none" w:sz="0" w:space="0" w:color="auto"/>
        <w:bottom w:val="none" w:sz="0" w:space="0" w:color="auto"/>
        <w:right w:val="none" w:sz="0" w:space="0" w:color="auto"/>
      </w:divBdr>
    </w:div>
    <w:div w:id="1504852124">
      <w:bodyDiv w:val="1"/>
      <w:marLeft w:val="0"/>
      <w:marRight w:val="0"/>
      <w:marTop w:val="0"/>
      <w:marBottom w:val="0"/>
      <w:divBdr>
        <w:top w:val="none" w:sz="0" w:space="0" w:color="auto"/>
        <w:left w:val="none" w:sz="0" w:space="0" w:color="auto"/>
        <w:bottom w:val="none" w:sz="0" w:space="0" w:color="auto"/>
        <w:right w:val="none" w:sz="0" w:space="0" w:color="auto"/>
      </w:divBdr>
    </w:div>
    <w:div w:id="1517037123">
      <w:bodyDiv w:val="1"/>
      <w:marLeft w:val="0"/>
      <w:marRight w:val="0"/>
      <w:marTop w:val="0"/>
      <w:marBottom w:val="0"/>
      <w:divBdr>
        <w:top w:val="none" w:sz="0" w:space="0" w:color="auto"/>
        <w:left w:val="none" w:sz="0" w:space="0" w:color="auto"/>
        <w:bottom w:val="none" w:sz="0" w:space="0" w:color="auto"/>
        <w:right w:val="none" w:sz="0" w:space="0" w:color="auto"/>
      </w:divBdr>
    </w:div>
    <w:div w:id="1558974445">
      <w:bodyDiv w:val="1"/>
      <w:marLeft w:val="0"/>
      <w:marRight w:val="0"/>
      <w:marTop w:val="0"/>
      <w:marBottom w:val="0"/>
      <w:divBdr>
        <w:top w:val="none" w:sz="0" w:space="0" w:color="auto"/>
        <w:left w:val="none" w:sz="0" w:space="0" w:color="auto"/>
        <w:bottom w:val="none" w:sz="0" w:space="0" w:color="auto"/>
        <w:right w:val="none" w:sz="0" w:space="0" w:color="auto"/>
      </w:divBdr>
    </w:div>
    <w:div w:id="1570992880">
      <w:bodyDiv w:val="1"/>
      <w:marLeft w:val="0"/>
      <w:marRight w:val="0"/>
      <w:marTop w:val="0"/>
      <w:marBottom w:val="0"/>
      <w:divBdr>
        <w:top w:val="none" w:sz="0" w:space="0" w:color="auto"/>
        <w:left w:val="none" w:sz="0" w:space="0" w:color="auto"/>
        <w:bottom w:val="none" w:sz="0" w:space="0" w:color="auto"/>
        <w:right w:val="none" w:sz="0" w:space="0" w:color="auto"/>
      </w:divBdr>
    </w:div>
    <w:div w:id="1571186768">
      <w:bodyDiv w:val="1"/>
      <w:marLeft w:val="0"/>
      <w:marRight w:val="0"/>
      <w:marTop w:val="0"/>
      <w:marBottom w:val="0"/>
      <w:divBdr>
        <w:top w:val="none" w:sz="0" w:space="0" w:color="auto"/>
        <w:left w:val="none" w:sz="0" w:space="0" w:color="auto"/>
        <w:bottom w:val="none" w:sz="0" w:space="0" w:color="auto"/>
        <w:right w:val="none" w:sz="0" w:space="0" w:color="auto"/>
      </w:divBdr>
    </w:div>
    <w:div w:id="1578662519">
      <w:bodyDiv w:val="1"/>
      <w:marLeft w:val="0"/>
      <w:marRight w:val="0"/>
      <w:marTop w:val="0"/>
      <w:marBottom w:val="0"/>
      <w:divBdr>
        <w:top w:val="none" w:sz="0" w:space="0" w:color="auto"/>
        <w:left w:val="none" w:sz="0" w:space="0" w:color="auto"/>
        <w:bottom w:val="none" w:sz="0" w:space="0" w:color="auto"/>
        <w:right w:val="none" w:sz="0" w:space="0" w:color="auto"/>
      </w:divBdr>
    </w:div>
    <w:div w:id="1580477792">
      <w:bodyDiv w:val="1"/>
      <w:marLeft w:val="0"/>
      <w:marRight w:val="0"/>
      <w:marTop w:val="0"/>
      <w:marBottom w:val="0"/>
      <w:divBdr>
        <w:top w:val="none" w:sz="0" w:space="0" w:color="auto"/>
        <w:left w:val="none" w:sz="0" w:space="0" w:color="auto"/>
        <w:bottom w:val="none" w:sz="0" w:space="0" w:color="auto"/>
        <w:right w:val="none" w:sz="0" w:space="0" w:color="auto"/>
      </w:divBdr>
    </w:div>
    <w:div w:id="1590574506">
      <w:bodyDiv w:val="1"/>
      <w:marLeft w:val="0"/>
      <w:marRight w:val="0"/>
      <w:marTop w:val="0"/>
      <w:marBottom w:val="0"/>
      <w:divBdr>
        <w:top w:val="none" w:sz="0" w:space="0" w:color="auto"/>
        <w:left w:val="none" w:sz="0" w:space="0" w:color="auto"/>
        <w:bottom w:val="none" w:sz="0" w:space="0" w:color="auto"/>
        <w:right w:val="none" w:sz="0" w:space="0" w:color="auto"/>
      </w:divBdr>
    </w:div>
    <w:div w:id="1617327484">
      <w:bodyDiv w:val="1"/>
      <w:marLeft w:val="0"/>
      <w:marRight w:val="0"/>
      <w:marTop w:val="0"/>
      <w:marBottom w:val="0"/>
      <w:divBdr>
        <w:top w:val="none" w:sz="0" w:space="0" w:color="auto"/>
        <w:left w:val="none" w:sz="0" w:space="0" w:color="auto"/>
        <w:bottom w:val="none" w:sz="0" w:space="0" w:color="auto"/>
        <w:right w:val="none" w:sz="0" w:space="0" w:color="auto"/>
      </w:divBdr>
    </w:div>
    <w:div w:id="1619293187">
      <w:bodyDiv w:val="1"/>
      <w:marLeft w:val="0"/>
      <w:marRight w:val="0"/>
      <w:marTop w:val="0"/>
      <w:marBottom w:val="0"/>
      <w:divBdr>
        <w:top w:val="none" w:sz="0" w:space="0" w:color="auto"/>
        <w:left w:val="none" w:sz="0" w:space="0" w:color="auto"/>
        <w:bottom w:val="none" w:sz="0" w:space="0" w:color="auto"/>
        <w:right w:val="none" w:sz="0" w:space="0" w:color="auto"/>
      </w:divBdr>
    </w:div>
    <w:div w:id="1621104362">
      <w:bodyDiv w:val="1"/>
      <w:marLeft w:val="0"/>
      <w:marRight w:val="0"/>
      <w:marTop w:val="0"/>
      <w:marBottom w:val="0"/>
      <w:divBdr>
        <w:top w:val="none" w:sz="0" w:space="0" w:color="auto"/>
        <w:left w:val="none" w:sz="0" w:space="0" w:color="auto"/>
        <w:bottom w:val="none" w:sz="0" w:space="0" w:color="auto"/>
        <w:right w:val="none" w:sz="0" w:space="0" w:color="auto"/>
      </w:divBdr>
    </w:div>
    <w:div w:id="1644769878">
      <w:bodyDiv w:val="1"/>
      <w:marLeft w:val="0"/>
      <w:marRight w:val="0"/>
      <w:marTop w:val="0"/>
      <w:marBottom w:val="0"/>
      <w:divBdr>
        <w:top w:val="none" w:sz="0" w:space="0" w:color="auto"/>
        <w:left w:val="none" w:sz="0" w:space="0" w:color="auto"/>
        <w:bottom w:val="none" w:sz="0" w:space="0" w:color="auto"/>
        <w:right w:val="none" w:sz="0" w:space="0" w:color="auto"/>
      </w:divBdr>
    </w:div>
    <w:div w:id="1678847566">
      <w:bodyDiv w:val="1"/>
      <w:marLeft w:val="0"/>
      <w:marRight w:val="0"/>
      <w:marTop w:val="0"/>
      <w:marBottom w:val="0"/>
      <w:divBdr>
        <w:top w:val="none" w:sz="0" w:space="0" w:color="auto"/>
        <w:left w:val="none" w:sz="0" w:space="0" w:color="auto"/>
        <w:bottom w:val="none" w:sz="0" w:space="0" w:color="auto"/>
        <w:right w:val="none" w:sz="0" w:space="0" w:color="auto"/>
      </w:divBdr>
    </w:div>
    <w:div w:id="1679193773">
      <w:bodyDiv w:val="1"/>
      <w:marLeft w:val="0"/>
      <w:marRight w:val="0"/>
      <w:marTop w:val="0"/>
      <w:marBottom w:val="0"/>
      <w:divBdr>
        <w:top w:val="none" w:sz="0" w:space="0" w:color="auto"/>
        <w:left w:val="none" w:sz="0" w:space="0" w:color="auto"/>
        <w:bottom w:val="none" w:sz="0" w:space="0" w:color="auto"/>
        <w:right w:val="none" w:sz="0" w:space="0" w:color="auto"/>
      </w:divBdr>
    </w:div>
    <w:div w:id="1686325953">
      <w:bodyDiv w:val="1"/>
      <w:marLeft w:val="0"/>
      <w:marRight w:val="0"/>
      <w:marTop w:val="0"/>
      <w:marBottom w:val="0"/>
      <w:divBdr>
        <w:top w:val="none" w:sz="0" w:space="0" w:color="auto"/>
        <w:left w:val="none" w:sz="0" w:space="0" w:color="auto"/>
        <w:bottom w:val="none" w:sz="0" w:space="0" w:color="auto"/>
        <w:right w:val="none" w:sz="0" w:space="0" w:color="auto"/>
      </w:divBdr>
    </w:div>
    <w:div w:id="1723169765">
      <w:bodyDiv w:val="1"/>
      <w:marLeft w:val="0"/>
      <w:marRight w:val="0"/>
      <w:marTop w:val="0"/>
      <w:marBottom w:val="0"/>
      <w:divBdr>
        <w:top w:val="none" w:sz="0" w:space="0" w:color="auto"/>
        <w:left w:val="none" w:sz="0" w:space="0" w:color="auto"/>
        <w:bottom w:val="none" w:sz="0" w:space="0" w:color="auto"/>
        <w:right w:val="none" w:sz="0" w:space="0" w:color="auto"/>
      </w:divBdr>
    </w:div>
    <w:div w:id="1731273355">
      <w:bodyDiv w:val="1"/>
      <w:marLeft w:val="0"/>
      <w:marRight w:val="0"/>
      <w:marTop w:val="0"/>
      <w:marBottom w:val="0"/>
      <w:divBdr>
        <w:top w:val="none" w:sz="0" w:space="0" w:color="auto"/>
        <w:left w:val="none" w:sz="0" w:space="0" w:color="auto"/>
        <w:bottom w:val="none" w:sz="0" w:space="0" w:color="auto"/>
        <w:right w:val="none" w:sz="0" w:space="0" w:color="auto"/>
      </w:divBdr>
    </w:div>
    <w:div w:id="1786122351">
      <w:bodyDiv w:val="1"/>
      <w:marLeft w:val="0"/>
      <w:marRight w:val="0"/>
      <w:marTop w:val="0"/>
      <w:marBottom w:val="0"/>
      <w:divBdr>
        <w:top w:val="none" w:sz="0" w:space="0" w:color="auto"/>
        <w:left w:val="none" w:sz="0" w:space="0" w:color="auto"/>
        <w:bottom w:val="none" w:sz="0" w:space="0" w:color="auto"/>
        <w:right w:val="none" w:sz="0" w:space="0" w:color="auto"/>
      </w:divBdr>
    </w:div>
    <w:div w:id="1823081978">
      <w:bodyDiv w:val="1"/>
      <w:marLeft w:val="0"/>
      <w:marRight w:val="0"/>
      <w:marTop w:val="0"/>
      <w:marBottom w:val="0"/>
      <w:divBdr>
        <w:top w:val="none" w:sz="0" w:space="0" w:color="auto"/>
        <w:left w:val="none" w:sz="0" w:space="0" w:color="auto"/>
        <w:bottom w:val="none" w:sz="0" w:space="0" w:color="auto"/>
        <w:right w:val="none" w:sz="0" w:space="0" w:color="auto"/>
      </w:divBdr>
    </w:div>
    <w:div w:id="1838306606">
      <w:bodyDiv w:val="1"/>
      <w:marLeft w:val="0"/>
      <w:marRight w:val="0"/>
      <w:marTop w:val="0"/>
      <w:marBottom w:val="0"/>
      <w:divBdr>
        <w:top w:val="none" w:sz="0" w:space="0" w:color="auto"/>
        <w:left w:val="none" w:sz="0" w:space="0" w:color="auto"/>
        <w:bottom w:val="none" w:sz="0" w:space="0" w:color="auto"/>
        <w:right w:val="none" w:sz="0" w:space="0" w:color="auto"/>
      </w:divBdr>
    </w:div>
    <w:div w:id="1845899012">
      <w:bodyDiv w:val="1"/>
      <w:marLeft w:val="0"/>
      <w:marRight w:val="0"/>
      <w:marTop w:val="0"/>
      <w:marBottom w:val="0"/>
      <w:divBdr>
        <w:top w:val="none" w:sz="0" w:space="0" w:color="auto"/>
        <w:left w:val="none" w:sz="0" w:space="0" w:color="auto"/>
        <w:bottom w:val="none" w:sz="0" w:space="0" w:color="auto"/>
        <w:right w:val="none" w:sz="0" w:space="0" w:color="auto"/>
      </w:divBdr>
    </w:div>
    <w:div w:id="1857962848">
      <w:bodyDiv w:val="1"/>
      <w:marLeft w:val="0"/>
      <w:marRight w:val="0"/>
      <w:marTop w:val="0"/>
      <w:marBottom w:val="0"/>
      <w:divBdr>
        <w:top w:val="none" w:sz="0" w:space="0" w:color="auto"/>
        <w:left w:val="none" w:sz="0" w:space="0" w:color="auto"/>
        <w:bottom w:val="none" w:sz="0" w:space="0" w:color="auto"/>
        <w:right w:val="none" w:sz="0" w:space="0" w:color="auto"/>
      </w:divBdr>
    </w:div>
    <w:div w:id="1864198192">
      <w:bodyDiv w:val="1"/>
      <w:marLeft w:val="0"/>
      <w:marRight w:val="0"/>
      <w:marTop w:val="0"/>
      <w:marBottom w:val="0"/>
      <w:divBdr>
        <w:top w:val="none" w:sz="0" w:space="0" w:color="auto"/>
        <w:left w:val="none" w:sz="0" w:space="0" w:color="auto"/>
        <w:bottom w:val="none" w:sz="0" w:space="0" w:color="auto"/>
        <w:right w:val="none" w:sz="0" w:space="0" w:color="auto"/>
      </w:divBdr>
    </w:div>
    <w:div w:id="1870994141">
      <w:bodyDiv w:val="1"/>
      <w:marLeft w:val="0"/>
      <w:marRight w:val="0"/>
      <w:marTop w:val="0"/>
      <w:marBottom w:val="0"/>
      <w:divBdr>
        <w:top w:val="none" w:sz="0" w:space="0" w:color="auto"/>
        <w:left w:val="none" w:sz="0" w:space="0" w:color="auto"/>
        <w:bottom w:val="none" w:sz="0" w:space="0" w:color="auto"/>
        <w:right w:val="none" w:sz="0" w:space="0" w:color="auto"/>
      </w:divBdr>
    </w:div>
    <w:div w:id="1872299324">
      <w:bodyDiv w:val="1"/>
      <w:marLeft w:val="0"/>
      <w:marRight w:val="0"/>
      <w:marTop w:val="0"/>
      <w:marBottom w:val="0"/>
      <w:divBdr>
        <w:top w:val="none" w:sz="0" w:space="0" w:color="auto"/>
        <w:left w:val="none" w:sz="0" w:space="0" w:color="auto"/>
        <w:bottom w:val="none" w:sz="0" w:space="0" w:color="auto"/>
        <w:right w:val="none" w:sz="0" w:space="0" w:color="auto"/>
      </w:divBdr>
    </w:div>
    <w:div w:id="1881554690">
      <w:bodyDiv w:val="1"/>
      <w:marLeft w:val="0"/>
      <w:marRight w:val="0"/>
      <w:marTop w:val="0"/>
      <w:marBottom w:val="0"/>
      <w:divBdr>
        <w:top w:val="none" w:sz="0" w:space="0" w:color="auto"/>
        <w:left w:val="none" w:sz="0" w:space="0" w:color="auto"/>
        <w:bottom w:val="none" w:sz="0" w:space="0" w:color="auto"/>
        <w:right w:val="none" w:sz="0" w:space="0" w:color="auto"/>
      </w:divBdr>
    </w:div>
    <w:div w:id="1919708276">
      <w:bodyDiv w:val="1"/>
      <w:marLeft w:val="0"/>
      <w:marRight w:val="0"/>
      <w:marTop w:val="0"/>
      <w:marBottom w:val="0"/>
      <w:divBdr>
        <w:top w:val="none" w:sz="0" w:space="0" w:color="auto"/>
        <w:left w:val="none" w:sz="0" w:space="0" w:color="auto"/>
        <w:bottom w:val="none" w:sz="0" w:space="0" w:color="auto"/>
        <w:right w:val="none" w:sz="0" w:space="0" w:color="auto"/>
      </w:divBdr>
    </w:div>
    <w:div w:id="1944217257">
      <w:bodyDiv w:val="1"/>
      <w:marLeft w:val="0"/>
      <w:marRight w:val="0"/>
      <w:marTop w:val="0"/>
      <w:marBottom w:val="0"/>
      <w:divBdr>
        <w:top w:val="none" w:sz="0" w:space="0" w:color="auto"/>
        <w:left w:val="none" w:sz="0" w:space="0" w:color="auto"/>
        <w:bottom w:val="none" w:sz="0" w:space="0" w:color="auto"/>
        <w:right w:val="none" w:sz="0" w:space="0" w:color="auto"/>
      </w:divBdr>
    </w:div>
    <w:div w:id="1987200078">
      <w:bodyDiv w:val="1"/>
      <w:marLeft w:val="0"/>
      <w:marRight w:val="0"/>
      <w:marTop w:val="0"/>
      <w:marBottom w:val="0"/>
      <w:divBdr>
        <w:top w:val="none" w:sz="0" w:space="0" w:color="auto"/>
        <w:left w:val="none" w:sz="0" w:space="0" w:color="auto"/>
        <w:bottom w:val="none" w:sz="0" w:space="0" w:color="auto"/>
        <w:right w:val="none" w:sz="0" w:space="0" w:color="auto"/>
      </w:divBdr>
    </w:div>
    <w:div w:id="1999142738">
      <w:bodyDiv w:val="1"/>
      <w:marLeft w:val="0"/>
      <w:marRight w:val="0"/>
      <w:marTop w:val="0"/>
      <w:marBottom w:val="0"/>
      <w:divBdr>
        <w:top w:val="none" w:sz="0" w:space="0" w:color="auto"/>
        <w:left w:val="none" w:sz="0" w:space="0" w:color="auto"/>
        <w:bottom w:val="none" w:sz="0" w:space="0" w:color="auto"/>
        <w:right w:val="none" w:sz="0" w:space="0" w:color="auto"/>
      </w:divBdr>
    </w:div>
    <w:div w:id="2043242150">
      <w:bodyDiv w:val="1"/>
      <w:marLeft w:val="0"/>
      <w:marRight w:val="0"/>
      <w:marTop w:val="0"/>
      <w:marBottom w:val="0"/>
      <w:divBdr>
        <w:top w:val="none" w:sz="0" w:space="0" w:color="auto"/>
        <w:left w:val="none" w:sz="0" w:space="0" w:color="auto"/>
        <w:bottom w:val="none" w:sz="0" w:space="0" w:color="auto"/>
        <w:right w:val="none" w:sz="0" w:space="0" w:color="auto"/>
      </w:divBdr>
    </w:div>
    <w:div w:id="2054117036">
      <w:bodyDiv w:val="1"/>
      <w:marLeft w:val="0"/>
      <w:marRight w:val="0"/>
      <w:marTop w:val="0"/>
      <w:marBottom w:val="0"/>
      <w:divBdr>
        <w:top w:val="none" w:sz="0" w:space="0" w:color="auto"/>
        <w:left w:val="none" w:sz="0" w:space="0" w:color="auto"/>
        <w:bottom w:val="none" w:sz="0" w:space="0" w:color="auto"/>
        <w:right w:val="none" w:sz="0" w:space="0" w:color="auto"/>
      </w:divBdr>
    </w:div>
    <w:div w:id="2075160131">
      <w:bodyDiv w:val="1"/>
      <w:marLeft w:val="0"/>
      <w:marRight w:val="0"/>
      <w:marTop w:val="0"/>
      <w:marBottom w:val="0"/>
      <w:divBdr>
        <w:top w:val="none" w:sz="0" w:space="0" w:color="auto"/>
        <w:left w:val="none" w:sz="0" w:space="0" w:color="auto"/>
        <w:bottom w:val="none" w:sz="0" w:space="0" w:color="auto"/>
        <w:right w:val="none" w:sz="0" w:space="0" w:color="auto"/>
      </w:divBdr>
    </w:div>
    <w:div w:id="2079209012">
      <w:bodyDiv w:val="1"/>
      <w:marLeft w:val="0"/>
      <w:marRight w:val="0"/>
      <w:marTop w:val="0"/>
      <w:marBottom w:val="0"/>
      <w:divBdr>
        <w:top w:val="none" w:sz="0" w:space="0" w:color="auto"/>
        <w:left w:val="none" w:sz="0" w:space="0" w:color="auto"/>
        <w:bottom w:val="none" w:sz="0" w:space="0" w:color="auto"/>
        <w:right w:val="none" w:sz="0" w:space="0" w:color="auto"/>
      </w:divBdr>
    </w:div>
    <w:div w:id="2087412534">
      <w:bodyDiv w:val="1"/>
      <w:marLeft w:val="0"/>
      <w:marRight w:val="0"/>
      <w:marTop w:val="0"/>
      <w:marBottom w:val="0"/>
      <w:divBdr>
        <w:top w:val="none" w:sz="0" w:space="0" w:color="auto"/>
        <w:left w:val="none" w:sz="0" w:space="0" w:color="auto"/>
        <w:bottom w:val="none" w:sz="0" w:space="0" w:color="auto"/>
        <w:right w:val="none" w:sz="0" w:space="0" w:color="auto"/>
      </w:divBdr>
    </w:div>
    <w:div w:id="2092041102">
      <w:bodyDiv w:val="1"/>
      <w:marLeft w:val="0"/>
      <w:marRight w:val="0"/>
      <w:marTop w:val="0"/>
      <w:marBottom w:val="0"/>
      <w:divBdr>
        <w:top w:val="none" w:sz="0" w:space="0" w:color="auto"/>
        <w:left w:val="none" w:sz="0" w:space="0" w:color="auto"/>
        <w:bottom w:val="none" w:sz="0" w:space="0" w:color="auto"/>
        <w:right w:val="none" w:sz="0" w:space="0" w:color="auto"/>
      </w:divBdr>
    </w:div>
    <w:div w:id="2128504951">
      <w:bodyDiv w:val="1"/>
      <w:marLeft w:val="0"/>
      <w:marRight w:val="0"/>
      <w:marTop w:val="0"/>
      <w:marBottom w:val="0"/>
      <w:divBdr>
        <w:top w:val="none" w:sz="0" w:space="0" w:color="auto"/>
        <w:left w:val="none" w:sz="0" w:space="0" w:color="auto"/>
        <w:bottom w:val="none" w:sz="0" w:space="0" w:color="auto"/>
        <w:right w:val="none" w:sz="0" w:space="0" w:color="auto"/>
      </w:divBdr>
    </w:div>
    <w:div w:id="213401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0507F-0CD7-4F5F-983D-A197C6691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11317</Words>
  <Characters>61117</Characters>
  <Application>Microsoft Office Word</Application>
  <DocSecurity>6</DocSecurity>
  <Lines>509</Lines>
  <Paragraphs>144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72290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IKR HTS;www.interpreters.gr</dc:creator>
  <cp:lastModifiedBy>user</cp:lastModifiedBy>
  <cp:revision>2</cp:revision>
  <dcterms:created xsi:type="dcterms:W3CDTF">2024-07-18T08:31:00Z</dcterms:created>
  <dcterms:modified xsi:type="dcterms:W3CDTF">2024-07-18T08:31:00Z</dcterms:modified>
</cp:coreProperties>
</file>